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75CF" w14:textId="77777777" w:rsidR="00981E50" w:rsidRDefault="00981E50" w:rsidP="00981E50">
      <w:pPr>
        <w:spacing w:before="240"/>
        <w:jc w:val="center"/>
        <w:rPr>
          <w:color w:val="000000"/>
          <w:sz w:val="48"/>
          <w:szCs w:val="48"/>
        </w:rPr>
      </w:pPr>
      <w:bookmarkStart w:id="0" w:name="_Hlk179366319"/>
      <w:bookmarkStart w:id="1" w:name="_Hlk179366290"/>
      <w:r>
        <w:rPr>
          <w:color w:val="000000"/>
          <w:sz w:val="48"/>
          <w:szCs w:val="48"/>
        </w:rPr>
        <w:t>MODULE DESCRIPTION FORM</w:t>
      </w:r>
    </w:p>
    <w:p w14:paraId="4B3D8727" w14:textId="77777777" w:rsidR="00BA5FE7" w:rsidRPr="00981E50" w:rsidRDefault="00981E50" w:rsidP="00981E50">
      <w:pPr>
        <w:bidi/>
        <w:jc w:val="center"/>
        <w:rPr>
          <w:rFonts w:cstheme="minorBidi"/>
          <w:sz w:val="48"/>
          <w:szCs w:val="48"/>
          <w:rtl/>
          <w:lang w:bidi="ar-IQ"/>
        </w:rPr>
      </w:pPr>
      <w:bookmarkStart w:id="2" w:name="_heading=h.gjdgxs" w:colFirst="0" w:colLast="0"/>
      <w:bookmarkEnd w:id="2"/>
      <w:r>
        <w:rPr>
          <w:rFonts w:cs="Times New Roman"/>
          <w:sz w:val="48"/>
          <w:szCs w:val="48"/>
          <w:rtl/>
        </w:rPr>
        <w:t>نموذج وصف المادة الدراسية</w:t>
      </w:r>
    </w:p>
    <w:tbl>
      <w:tblPr>
        <w:tblStyle w:val="afd"/>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BA5FE7" w14:paraId="0987DF89"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bookmarkEnd w:id="0"/>
          <w:bookmarkEnd w:id="1"/>
          <w:p w14:paraId="1276ADE0" w14:textId="77777777" w:rsidR="00BA5FE7" w:rsidRDefault="00FC569D">
            <w:pPr>
              <w:spacing w:before="80" w:after="80"/>
              <w:jc w:val="center"/>
              <w:rPr>
                <w:b/>
                <w:color w:val="17365D"/>
                <w:sz w:val="28"/>
                <w:szCs w:val="28"/>
              </w:rPr>
            </w:pPr>
            <w:r>
              <w:rPr>
                <w:b/>
                <w:color w:val="17365D"/>
                <w:sz w:val="28"/>
                <w:szCs w:val="28"/>
              </w:rPr>
              <w:t>Module Information</w:t>
            </w:r>
          </w:p>
          <w:p w14:paraId="6DF92185" w14:textId="77777777" w:rsidR="00BA5FE7" w:rsidRDefault="00FC569D">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BA5FE7" w14:paraId="21F3CE72"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C9733C1" w14:textId="77777777" w:rsidR="00BA5FE7" w:rsidRDefault="00FC569D">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FA95AAB" w14:textId="77777777" w:rsidR="00BA5FE7" w:rsidRDefault="00CD73EE">
            <w:pPr>
              <w:pStyle w:val="1"/>
              <w:spacing w:before="80" w:after="80"/>
              <w:ind w:left="90"/>
              <w:rPr>
                <w:b w:val="0"/>
                <w:color w:val="FF0000"/>
                <w:sz w:val="30"/>
                <w:szCs w:val="30"/>
              </w:rPr>
            </w:pPr>
            <w:r w:rsidRPr="00CD73EE">
              <w:rPr>
                <w:b w:val="0"/>
                <w:color w:val="FF0000"/>
                <w:sz w:val="30"/>
                <w:szCs w:val="30"/>
              </w:rPr>
              <w:t>Principle to Petroleum Engineering</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6F0806A5" w14:textId="77777777" w:rsidR="00BA5FE7" w:rsidRDefault="00FC569D">
            <w:pPr>
              <w:spacing w:before="80" w:after="80"/>
              <w:rPr>
                <w:b/>
              </w:rPr>
            </w:pPr>
            <w:r>
              <w:rPr>
                <w:b/>
              </w:rPr>
              <w:t>Module Delivery</w:t>
            </w:r>
          </w:p>
        </w:tc>
      </w:tr>
      <w:tr w:rsidR="00BA5FE7" w14:paraId="5AE4AFAD"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143B179" w14:textId="77777777" w:rsidR="00BA5FE7" w:rsidRDefault="00FC569D">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CFC426D" w14:textId="77777777" w:rsidR="00BA5FE7" w:rsidRDefault="00CD73EE">
            <w:pPr>
              <w:pStyle w:val="1"/>
              <w:spacing w:before="80" w:after="80"/>
              <w:ind w:left="90"/>
              <w:rPr>
                <w:b w:val="0"/>
                <w:color w:val="FF0000"/>
                <w:sz w:val="28"/>
                <w:szCs w:val="28"/>
              </w:rPr>
            </w:pPr>
            <w:r w:rsidRPr="00CD73EE">
              <w:rPr>
                <w:b w:val="0"/>
                <w:color w:val="000000" w:themeColor="text1"/>
                <w:sz w:val="28"/>
                <w:szCs w:val="28"/>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48D36C6" w14:textId="77777777" w:rsidR="00BA5FE7" w:rsidRDefault="00000000">
            <w:pPr>
              <w:numPr>
                <w:ilvl w:val="0"/>
                <w:numId w:val="4"/>
              </w:numPr>
              <w:spacing w:before="80"/>
              <w:rPr>
                <w:b/>
              </w:rPr>
            </w:pPr>
            <w:sdt>
              <w:sdtPr>
                <w:tag w:val="goog_rdk_0"/>
                <w:id w:val="-527262977"/>
              </w:sdtPr>
              <w:sdtContent>
                <w:r w:rsidR="00FC569D">
                  <w:rPr>
                    <w:rFonts w:ascii="Arial Unicode MS" w:eastAsia="Arial Unicode MS" w:hAnsi="Arial Unicode MS" w:cs="Arial Unicode MS"/>
                    <w:b/>
                  </w:rPr>
                  <w:t>☒</w:t>
                </w:r>
              </w:sdtContent>
            </w:sdt>
            <w:r w:rsidR="00FC569D">
              <w:rPr>
                <w:b/>
              </w:rPr>
              <w:t xml:space="preserve"> Theory    </w:t>
            </w:r>
          </w:p>
          <w:p w14:paraId="287B2857" w14:textId="77777777" w:rsidR="00BA5FE7" w:rsidRDefault="00000000">
            <w:pPr>
              <w:numPr>
                <w:ilvl w:val="0"/>
                <w:numId w:val="1"/>
              </w:numPr>
              <w:rPr>
                <w:b/>
              </w:rPr>
            </w:pPr>
            <w:sdt>
              <w:sdtPr>
                <w:tag w:val="goog_rdk_1"/>
                <w:id w:val="-2059239063"/>
              </w:sdtPr>
              <w:sdtContent>
                <w:sdt>
                  <w:sdtPr>
                    <w:tag w:val="goog_rdk_3"/>
                    <w:id w:val="-91706394"/>
                  </w:sdtPr>
                  <w:sdtContent>
                    <w:r w:rsidR="004D0029">
                      <w:rPr>
                        <w:rFonts w:ascii="Arial Unicode MS" w:eastAsia="Arial Unicode MS" w:hAnsi="Arial Unicode MS" w:cs="Arial Unicode MS"/>
                        <w:b/>
                      </w:rPr>
                      <w:t>☐</w:t>
                    </w:r>
                  </w:sdtContent>
                </w:sdt>
              </w:sdtContent>
            </w:sdt>
            <w:r w:rsidR="00FC569D">
              <w:rPr>
                <w:b/>
              </w:rPr>
              <w:t xml:space="preserve"> Lecture</w:t>
            </w:r>
          </w:p>
          <w:p w14:paraId="17C7665A" w14:textId="77777777" w:rsidR="00BA5FE7" w:rsidRDefault="00000000">
            <w:pPr>
              <w:numPr>
                <w:ilvl w:val="0"/>
                <w:numId w:val="1"/>
              </w:numPr>
              <w:rPr>
                <w:b/>
              </w:rPr>
            </w:pPr>
            <w:sdt>
              <w:sdtPr>
                <w:tag w:val="goog_rdk_2"/>
                <w:id w:val="-57932109"/>
              </w:sdtPr>
              <w:sdtContent>
                <w:sdt>
                  <w:sdtPr>
                    <w:tag w:val="goog_rdk_3"/>
                    <w:id w:val="881055895"/>
                  </w:sdtPr>
                  <w:sdtContent>
                    <w:r w:rsidR="00FA1E47">
                      <w:rPr>
                        <w:rFonts w:ascii="Arial Unicode MS" w:eastAsia="Arial Unicode MS" w:hAnsi="Arial Unicode MS" w:cs="Arial Unicode MS"/>
                        <w:b/>
                      </w:rPr>
                      <w:t>☐</w:t>
                    </w:r>
                  </w:sdtContent>
                </w:sdt>
              </w:sdtContent>
            </w:sdt>
            <w:r w:rsidR="00FC569D">
              <w:rPr>
                <w:b/>
              </w:rPr>
              <w:t xml:space="preserve"> Lab </w:t>
            </w:r>
          </w:p>
          <w:p w14:paraId="57AE4EE1" w14:textId="77777777" w:rsidR="00BA5FE7" w:rsidRDefault="00000000">
            <w:pPr>
              <w:numPr>
                <w:ilvl w:val="0"/>
                <w:numId w:val="1"/>
              </w:numPr>
              <w:rPr>
                <w:b/>
              </w:rPr>
            </w:pPr>
            <w:sdt>
              <w:sdtPr>
                <w:tag w:val="goog_rdk_3"/>
                <w:id w:val="951046881"/>
              </w:sdtPr>
              <w:sdtContent>
                <w:r w:rsidR="00FC569D">
                  <w:rPr>
                    <w:rFonts w:ascii="Arial Unicode MS" w:eastAsia="Arial Unicode MS" w:hAnsi="Arial Unicode MS" w:cs="Arial Unicode MS"/>
                    <w:b/>
                  </w:rPr>
                  <w:t>☐</w:t>
                </w:r>
              </w:sdtContent>
            </w:sdt>
            <w:r w:rsidR="00FC569D">
              <w:rPr>
                <w:b/>
              </w:rPr>
              <w:t xml:space="preserve"> Tutorial</w:t>
            </w:r>
          </w:p>
          <w:p w14:paraId="5514F2D1" w14:textId="77777777" w:rsidR="00BA5FE7" w:rsidRDefault="00000000">
            <w:pPr>
              <w:numPr>
                <w:ilvl w:val="0"/>
                <w:numId w:val="1"/>
              </w:numPr>
              <w:rPr>
                <w:b/>
              </w:rPr>
            </w:pPr>
            <w:sdt>
              <w:sdtPr>
                <w:tag w:val="goog_rdk_4"/>
                <w:id w:val="2079404768"/>
              </w:sdtPr>
              <w:sdtContent>
                <w:r w:rsidR="00FC569D">
                  <w:rPr>
                    <w:rFonts w:ascii="Arial Unicode MS" w:eastAsia="Arial Unicode MS" w:hAnsi="Arial Unicode MS" w:cs="Arial Unicode MS"/>
                    <w:b/>
                  </w:rPr>
                  <w:t>☐</w:t>
                </w:r>
              </w:sdtContent>
            </w:sdt>
            <w:r w:rsidR="00FC569D">
              <w:rPr>
                <w:b/>
              </w:rPr>
              <w:t xml:space="preserve"> Practical</w:t>
            </w:r>
          </w:p>
          <w:p w14:paraId="1FB4170A" w14:textId="77777777" w:rsidR="00BA5FE7" w:rsidRDefault="00000000">
            <w:pPr>
              <w:numPr>
                <w:ilvl w:val="0"/>
                <w:numId w:val="1"/>
              </w:numPr>
              <w:spacing w:after="80"/>
              <w:rPr>
                <w:b/>
              </w:rPr>
            </w:pPr>
            <w:sdt>
              <w:sdtPr>
                <w:tag w:val="goog_rdk_5"/>
                <w:id w:val="112725571"/>
              </w:sdtPr>
              <w:sdtContent>
                <w:r w:rsidR="00FC569D">
                  <w:rPr>
                    <w:rFonts w:ascii="Arial Unicode MS" w:eastAsia="Arial Unicode MS" w:hAnsi="Arial Unicode MS" w:cs="Arial Unicode MS"/>
                    <w:b/>
                  </w:rPr>
                  <w:t>☐</w:t>
                </w:r>
              </w:sdtContent>
            </w:sdt>
            <w:r w:rsidR="00FC569D">
              <w:rPr>
                <w:b/>
              </w:rPr>
              <w:t xml:space="preserve"> Seminar</w:t>
            </w:r>
          </w:p>
        </w:tc>
      </w:tr>
      <w:tr w:rsidR="00BA5FE7" w14:paraId="55127CDE"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2345FE9" w14:textId="77777777" w:rsidR="00BA5FE7" w:rsidRDefault="00FC569D">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E501BDF" w14:textId="77777777" w:rsidR="00BA5FE7" w:rsidRDefault="009E7052" w:rsidP="00D02FB7">
            <w:pPr>
              <w:pStyle w:val="1"/>
              <w:spacing w:before="80" w:after="80"/>
              <w:ind w:left="90"/>
              <w:rPr>
                <w:b w:val="0"/>
                <w:color w:val="FF0000"/>
                <w:sz w:val="28"/>
                <w:szCs w:val="28"/>
              </w:rPr>
            </w:pPr>
            <w:r>
              <w:rPr>
                <w:b w:val="0"/>
                <w:color w:val="FF0000"/>
                <w:sz w:val="28"/>
                <w:szCs w:val="28"/>
              </w:rPr>
              <w:t>OGET101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4A3CFC" w14:textId="77777777" w:rsidR="00BA5FE7" w:rsidRDefault="00BA5FE7">
            <w:pPr>
              <w:widowControl w:val="0"/>
              <w:pBdr>
                <w:top w:val="nil"/>
                <w:left w:val="nil"/>
                <w:bottom w:val="nil"/>
                <w:right w:val="nil"/>
                <w:between w:val="nil"/>
              </w:pBdr>
              <w:spacing w:line="276" w:lineRule="auto"/>
              <w:rPr>
                <w:color w:val="FF0000"/>
                <w:sz w:val="28"/>
                <w:szCs w:val="28"/>
              </w:rPr>
            </w:pPr>
          </w:p>
        </w:tc>
      </w:tr>
      <w:tr w:rsidR="00BA5FE7" w14:paraId="5DFDE97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14D2B03" w14:textId="77777777" w:rsidR="00BA5FE7" w:rsidRDefault="00FC569D">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877EE2D" w14:textId="77777777" w:rsidR="00BA5FE7" w:rsidRPr="009E726A" w:rsidRDefault="001063F6" w:rsidP="009E726A">
            <w:pPr>
              <w:jc w:val="center"/>
              <w:rPr>
                <w:lang w:bidi="ar-IQ"/>
              </w:rPr>
            </w:pPr>
            <w:r>
              <w:rPr>
                <w:lang w:bidi="ar-IQ"/>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F91741" w14:textId="77777777" w:rsidR="00BA5FE7" w:rsidRDefault="00BA5FE7">
            <w:pPr>
              <w:widowControl w:val="0"/>
              <w:pBdr>
                <w:top w:val="nil"/>
                <w:left w:val="nil"/>
                <w:bottom w:val="nil"/>
                <w:right w:val="nil"/>
                <w:between w:val="nil"/>
              </w:pBdr>
              <w:spacing w:line="276" w:lineRule="auto"/>
              <w:rPr>
                <w:color w:val="FF0000"/>
                <w:sz w:val="28"/>
                <w:szCs w:val="28"/>
              </w:rPr>
            </w:pPr>
          </w:p>
        </w:tc>
      </w:tr>
      <w:tr w:rsidR="00BA5FE7" w14:paraId="5651D6FE"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0F22D54" w14:textId="77777777" w:rsidR="00BA5FE7" w:rsidRDefault="00FC569D">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5C1EB13" w14:textId="77777777" w:rsidR="00BA5FE7" w:rsidRDefault="00CD73EE">
            <w:pPr>
              <w:pStyle w:val="1"/>
              <w:spacing w:before="80" w:after="80"/>
              <w:ind w:left="90"/>
              <w:rPr>
                <w:b w:val="0"/>
                <w:color w:val="FF0000"/>
                <w:sz w:val="24"/>
                <w:szCs w:val="24"/>
              </w:rPr>
            </w:pPr>
            <w:r>
              <w:rPr>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63FF9C" w14:textId="77777777" w:rsidR="00BA5FE7" w:rsidRDefault="00BA5FE7">
            <w:pPr>
              <w:widowControl w:val="0"/>
              <w:pBdr>
                <w:top w:val="nil"/>
                <w:left w:val="nil"/>
                <w:bottom w:val="nil"/>
                <w:right w:val="nil"/>
                <w:between w:val="nil"/>
              </w:pBdr>
              <w:spacing w:line="276" w:lineRule="auto"/>
              <w:rPr>
                <w:color w:val="FF0000"/>
                <w:sz w:val="24"/>
                <w:szCs w:val="24"/>
              </w:rPr>
            </w:pPr>
          </w:p>
        </w:tc>
      </w:tr>
      <w:tr w:rsidR="00BA5FE7" w14:paraId="1D1B7E6D"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CB1A784" w14:textId="77777777" w:rsidR="00BA5FE7" w:rsidRDefault="00FC569D">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6674333D" w14:textId="77777777" w:rsidR="00BA5FE7" w:rsidRDefault="00FC569D">
            <w:pPr>
              <w:spacing w:before="80" w:after="80"/>
              <w:ind w:hanging="720"/>
            </w:pPr>
            <w:r>
              <w:t xml:space="preserve">UGx11 </w:t>
            </w:r>
            <w:r w:rsidR="00FA1E47" w:rsidRPr="00FA1E47">
              <w:t>UGI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2DEA585" w14:textId="77777777" w:rsidR="00BA5FE7" w:rsidRDefault="00FC569D">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280AA8C" w14:textId="77777777" w:rsidR="00BA5FE7" w:rsidRDefault="00FC569D">
            <w:pPr>
              <w:spacing w:before="80" w:after="80"/>
            </w:pPr>
            <w:r>
              <w:t>1</w:t>
            </w:r>
          </w:p>
        </w:tc>
      </w:tr>
      <w:tr w:rsidR="00BA5FE7" w14:paraId="46564D2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2CDCC9A" w14:textId="77777777" w:rsidR="00BA5FE7" w:rsidRDefault="00FC569D">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C2F18D8" w14:textId="77777777" w:rsidR="00BA5FE7" w:rsidRDefault="00981E50" w:rsidP="00D02FB7">
            <w:pPr>
              <w:spacing w:before="80" w:after="80"/>
            </w:pPr>
            <w:r w:rsidRPr="00981E50">
              <w:t>Oil and Gas Engineering Techniques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D8FBB2" w14:textId="77777777" w:rsidR="00BA5FE7" w:rsidRDefault="00FC569D">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03CC4CA" w14:textId="77777777" w:rsidR="00BA5FE7" w:rsidRDefault="00981E50" w:rsidP="00981E50">
            <w:pPr>
              <w:spacing w:before="80" w:after="80"/>
            </w:pPr>
            <w:r w:rsidRPr="0043157F">
              <w:t>Technical Engineering</w:t>
            </w:r>
            <w:r>
              <w:t xml:space="preserve"> </w:t>
            </w:r>
            <w:r w:rsidRPr="0043157F">
              <w:t>College</w:t>
            </w:r>
            <w:r>
              <w:t xml:space="preserve"> of </w:t>
            </w:r>
            <w:r w:rsidRPr="0043157F">
              <w:t>Petroleum and Energy / Al-Muthanna</w:t>
            </w:r>
          </w:p>
        </w:tc>
      </w:tr>
      <w:tr w:rsidR="00D02FB7" w14:paraId="01C7B15B"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7DAADDA" w14:textId="77777777" w:rsidR="00D02FB7" w:rsidRDefault="00D02FB7">
            <w:pPr>
              <w:spacing w:before="80" w:after="80"/>
              <w:ind w:left="90" w:hanging="90"/>
              <w:rPr>
                <w:b/>
              </w:rPr>
            </w:pPr>
            <w:bookmarkStart w:id="3" w:name="_Hlk179366199"/>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B4C787D" w14:textId="77777777" w:rsidR="00D02FB7" w:rsidRDefault="001063F6" w:rsidP="001063F6">
            <w:pPr>
              <w:spacing w:before="80" w:after="80"/>
              <w:ind w:left="360" w:hanging="360"/>
            </w:pPr>
            <w:r w:rsidRPr="001063F6">
              <w:t xml:space="preserve">Sarah </w:t>
            </w:r>
            <w:r>
              <w:t>S</w:t>
            </w:r>
            <w:r w:rsidRPr="001063F6">
              <w:t xml:space="preserve">aleh </w:t>
            </w:r>
            <w:r w:rsidR="000E6C2D">
              <w:t>M</w:t>
            </w:r>
            <w:r w:rsidRPr="001063F6">
              <w:t>ahdi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FB7034A" w14:textId="77777777" w:rsidR="00D02FB7" w:rsidRDefault="00D02FB7">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B060A59" w14:textId="77777777" w:rsidR="00D02FB7" w:rsidRDefault="001063F6" w:rsidP="001063F6">
            <w:pPr>
              <w:spacing w:before="80" w:after="80"/>
            </w:pPr>
            <w:r w:rsidRPr="001063F6">
              <w:t>Sarahsaleh230@gmail.com</w:t>
            </w:r>
          </w:p>
        </w:tc>
      </w:tr>
      <w:bookmarkEnd w:id="3"/>
      <w:tr w:rsidR="00D02FB7" w14:paraId="27145B2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4EBAC4D" w14:textId="77777777" w:rsidR="00D02FB7" w:rsidRDefault="00D02FB7">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403DE150" w14:textId="77777777" w:rsidR="00D02FB7" w:rsidRDefault="00D02FB7">
            <w:pPr>
              <w:spacing w:before="80" w:after="80"/>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0F994A7" w14:textId="77777777" w:rsidR="00D02FB7" w:rsidRDefault="00D02FB7">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8954C" w14:textId="77777777" w:rsidR="00D02FB7" w:rsidRDefault="00D02FB7" w:rsidP="00D02FB7">
            <w:pPr>
              <w:spacing w:before="80" w:after="80"/>
              <w:rPr>
                <w:lang w:bidi="ar-IQ"/>
              </w:rPr>
            </w:pPr>
            <w:r>
              <w:t>M.Sc.</w:t>
            </w:r>
          </w:p>
        </w:tc>
      </w:tr>
      <w:tr w:rsidR="00D02FB7" w14:paraId="742A5995"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2F9B924" w14:textId="77777777" w:rsidR="00D02FB7" w:rsidRDefault="00D02FB7">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14068FA" w14:textId="77777777" w:rsidR="00D02FB7" w:rsidRDefault="00D02FB7">
            <w:pPr>
              <w:spacing w:before="80" w:after="80"/>
              <w:ind w:left="90"/>
            </w:pPr>
            <w:r>
              <w:t>NA</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0822ED" w14:textId="77777777" w:rsidR="00D02FB7" w:rsidRDefault="00D02FB7">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630AB59" w14:textId="77777777" w:rsidR="00D02FB7" w:rsidRDefault="00D02FB7">
            <w:pPr>
              <w:spacing w:before="80" w:after="80"/>
            </w:pPr>
            <w:r>
              <w:t>E-mail</w:t>
            </w:r>
          </w:p>
        </w:tc>
      </w:tr>
      <w:tr w:rsidR="000E6C2D" w14:paraId="496634F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7BBAAAF" w14:textId="77777777" w:rsidR="000E6C2D" w:rsidRDefault="000E6C2D" w:rsidP="000E6C2D">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158FB14D" w14:textId="77777777" w:rsidR="000E6C2D" w:rsidRDefault="000E6C2D" w:rsidP="000E6C2D">
            <w:pPr>
              <w:spacing w:before="80" w:after="80"/>
              <w:ind w:left="360" w:hanging="360"/>
            </w:pPr>
            <w:r w:rsidRPr="001063F6">
              <w:t xml:space="preserve">Sarah </w:t>
            </w:r>
            <w:r>
              <w:t>S</w:t>
            </w:r>
            <w:r w:rsidRPr="001063F6">
              <w:t xml:space="preserve">aleh </w:t>
            </w:r>
            <w:r>
              <w:t>M</w:t>
            </w:r>
            <w:r w:rsidRPr="001063F6">
              <w:t>ahdi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4919384" w14:textId="77777777" w:rsidR="000E6C2D" w:rsidRDefault="000E6C2D" w:rsidP="000E6C2D">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FD4FFCE" w14:textId="77777777" w:rsidR="000E6C2D" w:rsidRDefault="000E6C2D" w:rsidP="000E6C2D">
            <w:pPr>
              <w:spacing w:before="80" w:after="80"/>
            </w:pPr>
            <w:r w:rsidRPr="001063F6">
              <w:t>Sarahsaleh230@gmail.com</w:t>
            </w:r>
          </w:p>
        </w:tc>
      </w:tr>
      <w:tr w:rsidR="00D02FB7" w14:paraId="0282C18A"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109B061" w14:textId="77777777" w:rsidR="00D02FB7" w:rsidRDefault="00D02FB7">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BC0673C" w14:textId="77777777" w:rsidR="00D02FB7" w:rsidRDefault="00D02FB7" w:rsidP="00D02FB7">
            <w:pPr>
              <w:spacing w:before="80" w:after="80"/>
              <w:ind w:left="360"/>
            </w:pPr>
            <w:r>
              <w:t>08/10/2024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F453526" w14:textId="77777777" w:rsidR="00D02FB7" w:rsidRDefault="00D02FB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5D14D02A" w14:textId="77777777" w:rsidR="00D02FB7" w:rsidRDefault="00D02FB7">
            <w:pPr>
              <w:spacing w:before="80" w:after="80"/>
            </w:pPr>
            <w:r>
              <w:t>1.0</w:t>
            </w:r>
          </w:p>
        </w:tc>
      </w:tr>
    </w:tbl>
    <w:p w14:paraId="6D477C49" w14:textId="77777777" w:rsidR="00BA5FE7" w:rsidRDefault="00BA5FE7">
      <w:pPr>
        <w:tabs>
          <w:tab w:val="left" w:pos="5220"/>
        </w:tabs>
        <w:spacing w:after="200" w:line="276" w:lineRule="auto"/>
        <w:rPr>
          <w:rFonts w:ascii="Cambria" w:eastAsia="Cambria" w:hAnsi="Cambria" w:cs="Cambria"/>
          <w:b/>
          <w:sz w:val="16"/>
          <w:szCs w:val="16"/>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BA5FE7" w14:paraId="1B4556A9"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A77DC5A" w14:textId="77777777" w:rsidR="00BA5FE7" w:rsidRDefault="00FC569D">
            <w:pPr>
              <w:spacing w:line="360" w:lineRule="auto"/>
              <w:jc w:val="center"/>
              <w:rPr>
                <w:b/>
                <w:color w:val="17365D"/>
                <w:sz w:val="28"/>
                <w:szCs w:val="28"/>
              </w:rPr>
            </w:pPr>
            <w:r>
              <w:rPr>
                <w:b/>
                <w:color w:val="17365D"/>
                <w:sz w:val="28"/>
                <w:szCs w:val="28"/>
              </w:rPr>
              <w:t>Relation with other Modules</w:t>
            </w:r>
          </w:p>
          <w:p w14:paraId="134D65C1" w14:textId="77777777" w:rsidR="00BA5FE7" w:rsidRDefault="00FC569D">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BA5FE7" w14:paraId="09B3A039"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E1A580D" w14:textId="77777777" w:rsidR="00BA5FE7" w:rsidRDefault="00FC569D">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0CF93" w14:textId="77777777" w:rsidR="00BA5FE7" w:rsidRDefault="00FC569D">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11826FA" w14:textId="77777777" w:rsidR="00BA5FE7" w:rsidRDefault="00FC569D">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FFDD" w14:textId="77777777" w:rsidR="00BA5FE7" w:rsidRDefault="00BA5FE7">
            <w:pPr>
              <w:spacing w:line="360" w:lineRule="auto"/>
            </w:pPr>
          </w:p>
        </w:tc>
      </w:tr>
      <w:tr w:rsidR="00BA5FE7" w14:paraId="558A38DF"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B166381" w14:textId="77777777" w:rsidR="00BA5FE7" w:rsidRDefault="00FC569D">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41991" w14:textId="77777777" w:rsidR="003F1615" w:rsidRPr="003F1615" w:rsidRDefault="003F1615" w:rsidP="003F1615">
            <w:pPr>
              <w:pStyle w:val="1"/>
              <w:bidi w:val="0"/>
              <w:spacing w:before="80" w:after="80"/>
              <w:ind w:left="90"/>
              <w:jc w:val="left"/>
              <w:rPr>
                <w:rFonts w:ascii="Calibri" w:hAnsi="Calibri" w:cs="Calibri"/>
                <w:b w:val="0"/>
                <w:bCs w:val="0"/>
                <w:sz w:val="22"/>
                <w:szCs w:val="22"/>
              </w:rPr>
            </w:pPr>
            <w:r w:rsidRPr="003F1615">
              <w:rPr>
                <w:rFonts w:ascii="Calibri" w:hAnsi="Calibri" w:cs="Calibri"/>
                <w:b w:val="0"/>
                <w:bCs w:val="0"/>
                <w:sz w:val="22"/>
                <w:szCs w:val="22"/>
              </w:rPr>
              <w:t>English Language I</w:t>
            </w:r>
          </w:p>
          <w:p w14:paraId="13859104" w14:textId="77777777" w:rsidR="00BA5FE7" w:rsidRDefault="00BA5FE7">
            <w:pPr>
              <w:spacing w:line="360" w:lineRule="auto"/>
            </w:pP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61908EB" w14:textId="77777777" w:rsidR="00BA5FE7" w:rsidRDefault="00FC569D">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7D745" w14:textId="77777777" w:rsidR="00BA5FE7" w:rsidRDefault="003F1615">
            <w:pPr>
              <w:spacing w:line="360" w:lineRule="auto"/>
            </w:pPr>
            <w:r>
              <w:t>1</w:t>
            </w:r>
          </w:p>
        </w:tc>
      </w:tr>
    </w:tbl>
    <w:p w14:paraId="32B4B5CE" w14:textId="77777777" w:rsidR="00BA5FE7" w:rsidRDefault="00BA5FE7">
      <w:pPr>
        <w:tabs>
          <w:tab w:val="left" w:pos="5220"/>
        </w:tabs>
        <w:spacing w:after="0" w:line="360" w:lineRule="auto"/>
        <w:rPr>
          <w:rFonts w:ascii="Cambria" w:eastAsia="Cambria" w:hAnsi="Cambria" w:cs="Cambria"/>
          <w:b/>
          <w:sz w:val="16"/>
          <w:szCs w:val="16"/>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8120"/>
      </w:tblGrid>
      <w:tr w:rsidR="00BA5FE7" w14:paraId="3830EF61"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9AF5DCD" w14:textId="77777777" w:rsidR="00BA5FE7" w:rsidRDefault="00FC569D">
            <w:pPr>
              <w:spacing w:line="276" w:lineRule="auto"/>
              <w:jc w:val="center"/>
              <w:rPr>
                <w:b/>
                <w:color w:val="17365D"/>
                <w:sz w:val="28"/>
                <w:szCs w:val="28"/>
              </w:rPr>
            </w:pPr>
            <w:r>
              <w:rPr>
                <w:b/>
                <w:color w:val="17365D"/>
                <w:sz w:val="28"/>
                <w:szCs w:val="28"/>
              </w:rPr>
              <w:t>Module Aims, Learning Outcomes and Indicative Contents</w:t>
            </w:r>
          </w:p>
          <w:p w14:paraId="37AE63A1" w14:textId="77777777" w:rsidR="00BA5FE7" w:rsidRDefault="00FC569D">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BA5FE7" w14:paraId="0ED5554D" w14:textId="77777777" w:rsidTr="00C82D5D">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485C388D" w14:textId="77777777" w:rsidR="00BA5FE7" w:rsidRDefault="00FC569D">
            <w:pPr>
              <w:spacing w:line="276" w:lineRule="auto"/>
              <w:jc w:val="both"/>
              <w:rPr>
                <w:b/>
                <w:sz w:val="24"/>
                <w:szCs w:val="24"/>
              </w:rPr>
            </w:pPr>
            <w:r>
              <w:rPr>
                <w:b/>
                <w:sz w:val="24"/>
                <w:szCs w:val="24"/>
              </w:rPr>
              <w:t xml:space="preserve"> Module Aims</w:t>
            </w:r>
          </w:p>
          <w:p w14:paraId="14F24AAC" w14:textId="77777777" w:rsidR="00BA5FE7" w:rsidRDefault="00FC569D">
            <w:pPr>
              <w:spacing w:line="276" w:lineRule="auto"/>
              <w:jc w:val="both"/>
              <w:rPr>
                <w:b/>
                <w:sz w:val="24"/>
                <w:szCs w:val="24"/>
              </w:rPr>
            </w:pPr>
            <w:r>
              <w:rPr>
                <w:rFonts w:cs="Times New Roman"/>
                <w:b/>
                <w:sz w:val="24"/>
                <w:szCs w:val="24"/>
                <w:rtl/>
              </w:rPr>
              <w:t>أهداف المادة الدراسية</w:t>
            </w:r>
          </w:p>
          <w:p w14:paraId="2E276CF8" w14:textId="77777777" w:rsidR="00BA5FE7" w:rsidRDefault="00BA5FE7">
            <w:pPr>
              <w:spacing w:line="276" w:lineRule="auto"/>
              <w:jc w:val="both"/>
              <w:rPr>
                <w:b/>
                <w:sz w:val="24"/>
                <w:szCs w:val="24"/>
              </w:rPr>
            </w:pPr>
          </w:p>
        </w:tc>
        <w:tc>
          <w:tcPr>
            <w:tcW w:w="8120" w:type="dxa"/>
            <w:tcBorders>
              <w:top w:val="single" w:sz="4" w:space="0" w:color="000000"/>
              <w:left w:val="single" w:sz="4" w:space="0" w:color="000000"/>
              <w:bottom w:val="single" w:sz="4" w:space="0" w:color="000000"/>
              <w:right w:val="single" w:sz="4" w:space="0" w:color="000000"/>
            </w:tcBorders>
            <w:vAlign w:val="center"/>
          </w:tcPr>
          <w:p w14:paraId="398C40AF" w14:textId="77777777" w:rsidR="005A525C" w:rsidRDefault="005A525C" w:rsidP="005A525C">
            <w:pPr>
              <w:pStyle w:val="a9"/>
              <w:numPr>
                <w:ilvl w:val="0"/>
                <w:numId w:val="10"/>
              </w:numPr>
              <w:spacing w:line="276" w:lineRule="auto"/>
            </w:pPr>
            <w:r>
              <w:rPr>
                <w:lang w:bidi="ar-IQ"/>
              </w:rPr>
              <w:t xml:space="preserve">Identify the basics </w:t>
            </w:r>
            <w:r w:rsidRPr="005A525C">
              <w:rPr>
                <w:lang w:bidi="ar-IQ"/>
              </w:rPr>
              <w:t>of oil and gas industry</w:t>
            </w:r>
          </w:p>
          <w:p w14:paraId="549A4434" w14:textId="77777777" w:rsidR="00AB2576" w:rsidRDefault="00AB2576" w:rsidP="005A525C">
            <w:pPr>
              <w:pStyle w:val="a9"/>
              <w:numPr>
                <w:ilvl w:val="0"/>
                <w:numId w:val="10"/>
              </w:numPr>
              <w:spacing w:line="276" w:lineRule="auto"/>
            </w:pPr>
            <w:r>
              <w:rPr>
                <w:lang w:bidi="ar-IQ"/>
              </w:rPr>
              <w:t>This course aims to g</w:t>
            </w:r>
            <w:r w:rsidRPr="006A33ED">
              <w:rPr>
                <w:color w:val="3F4A52"/>
              </w:rPr>
              <w:t>et familiar with the abbreviations and terminology used in the oil industry</w:t>
            </w:r>
          </w:p>
          <w:p w14:paraId="3D37556F" w14:textId="77777777" w:rsidR="00BA5FE7" w:rsidRPr="005A525C" w:rsidRDefault="00AB2576" w:rsidP="005A525C">
            <w:pPr>
              <w:pStyle w:val="a9"/>
              <w:numPr>
                <w:ilvl w:val="0"/>
                <w:numId w:val="10"/>
              </w:numPr>
              <w:spacing w:line="276" w:lineRule="auto"/>
            </w:pPr>
            <w:r>
              <w:rPr>
                <w:lang w:bidi="ar-IQ"/>
              </w:rPr>
              <w:t xml:space="preserve">Explain all operations that related to </w:t>
            </w:r>
            <w:r w:rsidR="00C41845" w:rsidRPr="005A525C">
              <w:rPr>
                <w:lang w:bidi="ar-IQ"/>
              </w:rPr>
              <w:t xml:space="preserve">explore, drill, </w:t>
            </w:r>
            <w:r>
              <w:rPr>
                <w:lang w:bidi="ar-IQ"/>
              </w:rPr>
              <w:t xml:space="preserve">completion </w:t>
            </w:r>
            <w:r w:rsidR="00C41845" w:rsidRPr="005A525C">
              <w:rPr>
                <w:lang w:bidi="ar-IQ"/>
              </w:rPr>
              <w:t xml:space="preserve">and produce oil </w:t>
            </w:r>
            <w:r w:rsidR="00C41845" w:rsidRPr="005A525C">
              <w:rPr>
                <w:lang w:bidi="ar-IQ"/>
              </w:rPr>
              <w:lastRenderedPageBreak/>
              <w:t>wells as well as post-production procedures like well stimulation and production enhancement.</w:t>
            </w:r>
          </w:p>
        </w:tc>
      </w:tr>
      <w:tr w:rsidR="00BA5FE7" w14:paraId="3558D275" w14:textId="77777777" w:rsidTr="00C41845">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29361383" w14:textId="77777777" w:rsidR="00BA5FE7" w:rsidRDefault="00FC569D">
            <w:pPr>
              <w:spacing w:line="276" w:lineRule="auto"/>
              <w:rPr>
                <w:b/>
                <w:sz w:val="24"/>
                <w:szCs w:val="24"/>
              </w:rPr>
            </w:pPr>
            <w:r>
              <w:rPr>
                <w:b/>
                <w:sz w:val="24"/>
                <w:szCs w:val="24"/>
              </w:rPr>
              <w:lastRenderedPageBreak/>
              <w:t>Module Learning Outcomes</w:t>
            </w:r>
          </w:p>
          <w:p w14:paraId="1A974655" w14:textId="77777777" w:rsidR="00BA5FE7" w:rsidRDefault="00BA5FE7">
            <w:pPr>
              <w:spacing w:line="276" w:lineRule="auto"/>
              <w:rPr>
                <w:b/>
                <w:sz w:val="24"/>
                <w:szCs w:val="24"/>
              </w:rPr>
            </w:pPr>
          </w:p>
          <w:p w14:paraId="3871F821" w14:textId="77777777" w:rsidR="00BA5FE7" w:rsidRDefault="00FC569D">
            <w:pPr>
              <w:spacing w:line="276" w:lineRule="auto"/>
              <w:rPr>
                <w:b/>
                <w:sz w:val="24"/>
                <w:szCs w:val="24"/>
              </w:rPr>
            </w:pPr>
            <w:r>
              <w:rPr>
                <w:rFonts w:cs="Times New Roman"/>
                <w:b/>
                <w:sz w:val="24"/>
                <w:szCs w:val="24"/>
                <w:rtl/>
              </w:rPr>
              <w:t>مخرجات التعلم للمادة الدراسية</w:t>
            </w:r>
          </w:p>
        </w:tc>
        <w:tc>
          <w:tcPr>
            <w:tcW w:w="8120" w:type="dxa"/>
            <w:tcBorders>
              <w:top w:val="single" w:sz="4" w:space="0" w:color="000000"/>
              <w:left w:val="single" w:sz="4" w:space="0" w:color="000000"/>
              <w:bottom w:val="single" w:sz="4" w:space="0" w:color="000000"/>
              <w:right w:val="single" w:sz="4" w:space="0" w:color="000000"/>
            </w:tcBorders>
          </w:tcPr>
          <w:p w14:paraId="0748EE3F" w14:textId="77777777" w:rsidR="00C41845" w:rsidRPr="0096580E" w:rsidRDefault="0096580E" w:rsidP="00806A43">
            <w:pPr>
              <w:pStyle w:val="a9"/>
              <w:widowControl w:val="0"/>
              <w:shd w:val="clear" w:color="auto" w:fill="FFFFFF"/>
              <w:spacing w:line="276" w:lineRule="auto"/>
              <w:rPr>
                <w:lang w:val="en-GB" w:bidi="ar-IQ"/>
              </w:rPr>
            </w:pPr>
            <w:r w:rsidRPr="0096580E">
              <w:rPr>
                <w:lang w:val="en-GB" w:bidi="ar-IQ"/>
              </w:rPr>
              <w:t xml:space="preserve">To </w:t>
            </w:r>
            <w:r w:rsidR="00C41845" w:rsidRPr="0096580E">
              <w:rPr>
                <w:lang w:val="en-GB" w:bidi="ar-IQ"/>
              </w:rPr>
              <w:t>Understa</w:t>
            </w:r>
            <w:r w:rsidRPr="0096580E">
              <w:rPr>
                <w:lang w:val="en-GB" w:bidi="ar-IQ"/>
              </w:rPr>
              <w:t>nd</w:t>
            </w:r>
            <w:r w:rsidR="00C41845" w:rsidRPr="0096580E">
              <w:rPr>
                <w:lang w:val="en-GB" w:bidi="ar-IQ"/>
              </w:rPr>
              <w:t xml:space="preserve"> the fundamentals of the petroleum industry</w:t>
            </w:r>
            <w:r w:rsidR="00D348FB" w:rsidRPr="0096580E">
              <w:rPr>
                <w:lang w:val="en-GB" w:bidi="ar-IQ"/>
              </w:rPr>
              <w:t>, which including:</w:t>
            </w:r>
          </w:p>
          <w:p w14:paraId="13E89BB7" w14:textId="77777777" w:rsidR="00D348FB" w:rsidRPr="0096580E" w:rsidRDefault="00D348FB" w:rsidP="0096580E">
            <w:pPr>
              <w:pStyle w:val="a9"/>
              <w:widowControl w:val="0"/>
              <w:numPr>
                <w:ilvl w:val="0"/>
                <w:numId w:val="9"/>
              </w:numPr>
              <w:shd w:val="clear" w:color="auto" w:fill="FFFFFF"/>
              <w:spacing w:line="276" w:lineRule="auto"/>
              <w:rPr>
                <w:lang w:val="en-GB" w:bidi="ar-IQ"/>
              </w:rPr>
            </w:pPr>
            <w:r w:rsidRPr="00D348FB">
              <w:rPr>
                <w:lang w:val="en-GB" w:bidi="ar-IQ"/>
              </w:rPr>
              <w:t>Petroleum &amp; Crude Oil Definition</w:t>
            </w:r>
          </w:p>
          <w:p w14:paraId="5DAA7121" w14:textId="77777777" w:rsidR="00D348FB" w:rsidRPr="0096580E" w:rsidRDefault="00D348FB" w:rsidP="0096580E">
            <w:pPr>
              <w:pStyle w:val="a9"/>
              <w:widowControl w:val="0"/>
              <w:numPr>
                <w:ilvl w:val="0"/>
                <w:numId w:val="9"/>
              </w:numPr>
              <w:shd w:val="clear" w:color="auto" w:fill="FFFFFF"/>
              <w:spacing w:line="276" w:lineRule="auto"/>
              <w:rPr>
                <w:lang w:val="en-GB" w:bidi="ar-IQ"/>
              </w:rPr>
            </w:pPr>
            <w:r>
              <w:rPr>
                <w:lang w:val="en-GB" w:bidi="ar-IQ"/>
              </w:rPr>
              <w:t>Petroleum Formation Theories</w:t>
            </w:r>
          </w:p>
          <w:p w14:paraId="6EC2DAEC" w14:textId="77777777" w:rsidR="00D348FB" w:rsidRPr="0096580E" w:rsidRDefault="00D348FB" w:rsidP="0096580E">
            <w:pPr>
              <w:pStyle w:val="a9"/>
              <w:widowControl w:val="0"/>
              <w:numPr>
                <w:ilvl w:val="0"/>
                <w:numId w:val="9"/>
              </w:numPr>
              <w:shd w:val="clear" w:color="auto" w:fill="FFFFFF"/>
              <w:spacing w:line="276" w:lineRule="auto"/>
              <w:rPr>
                <w:lang w:val="en-GB" w:bidi="ar-IQ"/>
              </w:rPr>
            </w:pPr>
            <w:r>
              <w:rPr>
                <w:lang w:val="en-GB" w:bidi="ar-IQ"/>
              </w:rPr>
              <w:t>Petroleum exploration methods</w:t>
            </w:r>
          </w:p>
          <w:p w14:paraId="44558B11" w14:textId="77777777" w:rsidR="00B63B9A" w:rsidRPr="0096580E" w:rsidRDefault="00B63B9A" w:rsidP="0096580E">
            <w:pPr>
              <w:pStyle w:val="a9"/>
              <w:widowControl w:val="0"/>
              <w:numPr>
                <w:ilvl w:val="0"/>
                <w:numId w:val="9"/>
              </w:numPr>
              <w:shd w:val="clear" w:color="auto" w:fill="FFFFFF"/>
              <w:spacing w:line="276" w:lineRule="auto"/>
              <w:rPr>
                <w:lang w:val="en-GB" w:bidi="ar-IQ"/>
              </w:rPr>
            </w:pPr>
            <w:r w:rsidRPr="0096580E">
              <w:rPr>
                <w:lang w:val="en-GB" w:bidi="ar-IQ"/>
              </w:rPr>
              <w:t>Oil and gas drilling operation and drilling fluid types</w:t>
            </w:r>
          </w:p>
          <w:p w14:paraId="20C4E46B" w14:textId="77777777" w:rsidR="00D348FB" w:rsidRPr="0096580E" w:rsidRDefault="00D348FB" w:rsidP="0096580E">
            <w:pPr>
              <w:pStyle w:val="a9"/>
              <w:widowControl w:val="0"/>
              <w:numPr>
                <w:ilvl w:val="0"/>
                <w:numId w:val="9"/>
              </w:numPr>
              <w:shd w:val="clear" w:color="auto" w:fill="FFFFFF"/>
              <w:spacing w:line="276" w:lineRule="auto"/>
              <w:rPr>
                <w:lang w:val="en-GB" w:bidi="ar-IQ"/>
              </w:rPr>
            </w:pPr>
            <w:r w:rsidRPr="0096580E">
              <w:rPr>
                <w:lang w:val="en-GB" w:bidi="ar-IQ"/>
              </w:rPr>
              <w:t>Identify oil and gas reservoirs, types of oil and the nature of oil formations</w:t>
            </w:r>
          </w:p>
          <w:p w14:paraId="3C7B9D29" w14:textId="77777777" w:rsidR="00C41845" w:rsidRPr="0096580E" w:rsidRDefault="00B63B9A" w:rsidP="0096580E">
            <w:pPr>
              <w:pStyle w:val="a9"/>
              <w:widowControl w:val="0"/>
              <w:numPr>
                <w:ilvl w:val="0"/>
                <w:numId w:val="9"/>
              </w:numPr>
              <w:shd w:val="clear" w:color="auto" w:fill="FFFFFF"/>
              <w:spacing w:line="276" w:lineRule="auto"/>
              <w:rPr>
                <w:lang w:val="en-GB" w:bidi="ar-IQ"/>
              </w:rPr>
            </w:pPr>
            <w:r>
              <w:rPr>
                <w:lang w:val="en-GB" w:bidi="ar-IQ"/>
              </w:rPr>
              <w:t>Well c</w:t>
            </w:r>
            <w:r w:rsidR="006A33ED">
              <w:rPr>
                <w:lang w:val="en-GB" w:bidi="ar-IQ"/>
              </w:rPr>
              <w:t>ompletion</w:t>
            </w:r>
            <w:r>
              <w:rPr>
                <w:lang w:val="en-GB" w:bidi="ar-IQ"/>
              </w:rPr>
              <w:t xml:space="preserve"> and </w:t>
            </w:r>
            <w:r w:rsidR="008C32E0" w:rsidRPr="0096580E">
              <w:rPr>
                <w:lang w:val="en-GB" w:bidi="ar-IQ"/>
              </w:rPr>
              <w:t>P</w:t>
            </w:r>
            <w:r w:rsidR="006A33ED" w:rsidRPr="0096580E">
              <w:rPr>
                <w:lang w:val="en-GB" w:bidi="ar-IQ"/>
              </w:rPr>
              <w:t>roduction</w:t>
            </w:r>
            <w:r w:rsidR="00C41845" w:rsidRPr="0096580E">
              <w:rPr>
                <w:lang w:val="en-GB" w:bidi="ar-IQ"/>
              </w:rPr>
              <w:t>operations</w:t>
            </w:r>
          </w:p>
          <w:p w14:paraId="6D4901E3" w14:textId="77777777" w:rsidR="006A33ED" w:rsidRPr="0096580E" w:rsidRDefault="006A33ED" w:rsidP="0096580E">
            <w:pPr>
              <w:pStyle w:val="a9"/>
              <w:widowControl w:val="0"/>
              <w:numPr>
                <w:ilvl w:val="0"/>
                <w:numId w:val="9"/>
              </w:numPr>
              <w:shd w:val="clear" w:color="auto" w:fill="FFFFFF"/>
              <w:spacing w:line="276" w:lineRule="auto"/>
              <w:rPr>
                <w:lang w:val="en-GB" w:bidi="ar-IQ"/>
              </w:rPr>
            </w:pPr>
            <w:r w:rsidRPr="0096580E">
              <w:rPr>
                <w:lang w:val="en-GB" w:bidi="ar-IQ"/>
              </w:rPr>
              <w:t>post-production operations like well stimulation and artificial lift</w:t>
            </w:r>
          </w:p>
          <w:p w14:paraId="24DA530F" w14:textId="77777777" w:rsidR="006A33ED" w:rsidRPr="0096580E" w:rsidRDefault="006A33ED" w:rsidP="0096580E">
            <w:pPr>
              <w:pStyle w:val="a9"/>
              <w:widowControl w:val="0"/>
              <w:numPr>
                <w:ilvl w:val="0"/>
                <w:numId w:val="9"/>
              </w:numPr>
              <w:shd w:val="clear" w:color="auto" w:fill="FFFFFF"/>
              <w:spacing w:line="276" w:lineRule="auto"/>
              <w:rPr>
                <w:lang w:val="en-GB" w:bidi="ar-IQ"/>
              </w:rPr>
            </w:pPr>
            <w:r w:rsidRPr="0096580E">
              <w:rPr>
                <w:lang w:val="en-GB" w:bidi="ar-IQ"/>
              </w:rPr>
              <w:t>Drive Mechanisms, secondary recovery and enhance oil recovery</w:t>
            </w:r>
          </w:p>
          <w:p w14:paraId="66B12802" w14:textId="77777777" w:rsidR="00BA5FE7" w:rsidRPr="0096580E" w:rsidRDefault="00C41845" w:rsidP="0096580E">
            <w:pPr>
              <w:pStyle w:val="a9"/>
              <w:widowControl w:val="0"/>
              <w:numPr>
                <w:ilvl w:val="0"/>
                <w:numId w:val="9"/>
              </w:numPr>
              <w:shd w:val="clear" w:color="auto" w:fill="FFFFFF"/>
              <w:spacing w:line="276" w:lineRule="auto"/>
              <w:rPr>
                <w:lang w:val="en-GB" w:bidi="ar-IQ"/>
              </w:rPr>
            </w:pPr>
            <w:r w:rsidRPr="0096580E">
              <w:rPr>
                <w:lang w:val="en-GB" w:bidi="ar-IQ"/>
              </w:rPr>
              <w:t>Get familiar with the key abbreviations and terminology used in the oil industry.</w:t>
            </w:r>
          </w:p>
        </w:tc>
      </w:tr>
      <w:tr w:rsidR="00BA5FE7" w14:paraId="61512B50" w14:textId="77777777" w:rsidTr="00C82D5D">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2B8EA467" w14:textId="77777777" w:rsidR="00BA5FE7" w:rsidRDefault="00FC569D">
            <w:pPr>
              <w:spacing w:line="312" w:lineRule="auto"/>
              <w:jc w:val="center"/>
              <w:rPr>
                <w:b/>
                <w:sz w:val="24"/>
                <w:szCs w:val="24"/>
              </w:rPr>
            </w:pPr>
            <w:r>
              <w:rPr>
                <w:b/>
                <w:sz w:val="24"/>
                <w:szCs w:val="24"/>
              </w:rPr>
              <w:t>Indicative Contents</w:t>
            </w:r>
          </w:p>
          <w:p w14:paraId="1A45CB5A" w14:textId="77777777" w:rsidR="00BA5FE7" w:rsidRDefault="00FC569D">
            <w:pPr>
              <w:bidi/>
              <w:spacing w:line="312" w:lineRule="auto"/>
              <w:jc w:val="center"/>
              <w:rPr>
                <w:b/>
                <w:sz w:val="24"/>
                <w:szCs w:val="24"/>
              </w:rPr>
            </w:pPr>
            <w:r>
              <w:rPr>
                <w:rFonts w:cs="Times New Roman"/>
                <w:b/>
                <w:sz w:val="24"/>
                <w:szCs w:val="24"/>
                <w:rtl/>
              </w:rPr>
              <w:t>المحتويات الإرشادية</w:t>
            </w:r>
          </w:p>
        </w:tc>
        <w:tc>
          <w:tcPr>
            <w:tcW w:w="8120" w:type="dxa"/>
            <w:tcBorders>
              <w:top w:val="single" w:sz="4" w:space="0" w:color="000000"/>
              <w:left w:val="single" w:sz="4" w:space="0" w:color="000000"/>
              <w:bottom w:val="single" w:sz="4" w:space="0" w:color="000000"/>
              <w:right w:val="single" w:sz="4" w:space="0" w:color="000000"/>
            </w:tcBorders>
            <w:vAlign w:val="center"/>
          </w:tcPr>
          <w:p w14:paraId="0296FD90" w14:textId="77777777" w:rsidR="00915692" w:rsidRDefault="00915692" w:rsidP="003D5ADE">
            <w:pPr>
              <w:widowControl w:val="0"/>
              <w:shd w:val="clear" w:color="auto" w:fill="FFFFFF"/>
              <w:spacing w:after="160" w:line="276" w:lineRule="auto"/>
              <w:rPr>
                <w:lang w:bidi="ar-IQ"/>
              </w:rPr>
            </w:pPr>
            <w:r>
              <w:rPr>
                <w:lang w:bidi="ar-IQ"/>
              </w:rPr>
              <w:t>Indicative content includes the following:</w:t>
            </w:r>
          </w:p>
          <w:p w14:paraId="758A23D3" w14:textId="77777777" w:rsidR="00915692" w:rsidRPr="003D5ADE" w:rsidRDefault="00915692" w:rsidP="003D5ADE">
            <w:pPr>
              <w:widowControl w:val="0"/>
              <w:shd w:val="clear" w:color="auto" w:fill="FFFFFF"/>
              <w:spacing w:after="160" w:line="276" w:lineRule="auto"/>
              <w:rPr>
                <w:b/>
                <w:bCs/>
                <w:lang w:bidi="ar-IQ"/>
              </w:rPr>
            </w:pPr>
            <w:r w:rsidRPr="003D5ADE">
              <w:rPr>
                <w:b/>
                <w:bCs/>
                <w:lang w:bidi="ar-IQ"/>
              </w:rPr>
              <w:t>Part</w:t>
            </w:r>
            <w:r w:rsidR="004A0040" w:rsidRPr="003D5ADE">
              <w:rPr>
                <w:b/>
                <w:bCs/>
                <w:lang w:bidi="ar-IQ"/>
              </w:rPr>
              <w:t xml:space="preserve"> I</w:t>
            </w:r>
            <w:r w:rsidRPr="003D5ADE">
              <w:rPr>
                <w:b/>
                <w:bCs/>
                <w:lang w:bidi="ar-IQ"/>
              </w:rPr>
              <w:t xml:space="preserve">: fundamentals of petroleum engineering </w:t>
            </w:r>
          </w:p>
          <w:p w14:paraId="4F8D3D6E" w14:textId="77777777" w:rsidR="00915692" w:rsidRDefault="00915692" w:rsidP="003D5ADE">
            <w:pPr>
              <w:widowControl w:val="0"/>
              <w:shd w:val="clear" w:color="auto" w:fill="FFFFFF"/>
              <w:spacing w:after="160" w:line="276" w:lineRule="auto"/>
              <w:rPr>
                <w:lang w:bidi="ar-IQ"/>
              </w:rPr>
            </w:pPr>
            <w:r w:rsidRPr="003D5ADE">
              <w:rPr>
                <w:lang w:bidi="ar-IQ"/>
              </w:rPr>
              <w:t>Petroleum &amp;</w:t>
            </w:r>
            <w:r w:rsidR="004A0040" w:rsidRPr="003D5ADE">
              <w:rPr>
                <w:lang w:bidi="ar-IQ"/>
              </w:rPr>
              <w:t>c</w:t>
            </w:r>
            <w:r w:rsidRPr="003D5ADE">
              <w:rPr>
                <w:lang w:bidi="ar-IQ"/>
              </w:rPr>
              <w:t xml:space="preserve">rude </w:t>
            </w:r>
            <w:r w:rsidR="004A0040" w:rsidRPr="003D5ADE">
              <w:rPr>
                <w:lang w:bidi="ar-IQ"/>
              </w:rPr>
              <w:t>o</w:t>
            </w:r>
            <w:r w:rsidRPr="003D5ADE">
              <w:rPr>
                <w:lang w:bidi="ar-IQ"/>
              </w:rPr>
              <w:t xml:space="preserve">il </w:t>
            </w:r>
            <w:r w:rsidR="004A0040" w:rsidRPr="003D5ADE">
              <w:rPr>
                <w:lang w:bidi="ar-IQ"/>
              </w:rPr>
              <w:t>d</w:t>
            </w:r>
            <w:r w:rsidRPr="003D5ADE">
              <w:rPr>
                <w:lang w:bidi="ar-IQ"/>
              </w:rPr>
              <w:t>efinition,</w:t>
            </w:r>
            <w:r w:rsidR="004A0040" w:rsidRPr="003D5ADE">
              <w:rPr>
                <w:lang w:bidi="ar-IQ"/>
              </w:rPr>
              <w:t xml:space="preserve"> API (American Petroleum Institute), associated gas and non-associated gas, The reservoir </w:t>
            </w:r>
            <w:r w:rsidR="004A0040" w:rsidRPr="004A0040">
              <w:rPr>
                <w:lang w:bidi="ar-IQ"/>
              </w:rPr>
              <w:t>classification, biogenic and the abiotic theories for petroleum formation, rock types</w:t>
            </w:r>
            <w:r w:rsidR="004A0040">
              <w:rPr>
                <w:lang w:bidi="ar-IQ"/>
              </w:rPr>
              <w:t xml:space="preserve"> and</w:t>
            </w:r>
            <w:r w:rsidR="004A0040" w:rsidRPr="004A0040">
              <w:rPr>
                <w:lang w:bidi="ar-IQ"/>
              </w:rPr>
              <w:t xml:space="preserve"> petroleum history. (</w:t>
            </w:r>
            <w:r w:rsidR="003E1489">
              <w:rPr>
                <w:lang w:bidi="ar-IQ"/>
              </w:rPr>
              <w:t>24</w:t>
            </w:r>
            <w:r w:rsidR="004A0040" w:rsidRPr="004A0040">
              <w:rPr>
                <w:lang w:bidi="ar-IQ"/>
              </w:rPr>
              <w:t>hrs)</w:t>
            </w:r>
          </w:p>
          <w:p w14:paraId="787A8564" w14:textId="77777777" w:rsidR="004A0040" w:rsidRPr="003D5ADE" w:rsidRDefault="004A0040" w:rsidP="003D5ADE">
            <w:pPr>
              <w:widowControl w:val="0"/>
              <w:shd w:val="clear" w:color="auto" w:fill="FFFFFF"/>
              <w:spacing w:after="160" w:line="276" w:lineRule="auto"/>
              <w:rPr>
                <w:b/>
                <w:bCs/>
                <w:lang w:bidi="ar-IQ"/>
              </w:rPr>
            </w:pPr>
            <w:r w:rsidRPr="003D5ADE">
              <w:rPr>
                <w:b/>
                <w:bCs/>
                <w:lang w:bidi="ar-IQ"/>
              </w:rPr>
              <w:t>Part II: Oil and gas well operations</w:t>
            </w:r>
          </w:p>
          <w:p w14:paraId="0F5C44C4" w14:textId="77777777" w:rsidR="003D5ADE" w:rsidRDefault="004A0040" w:rsidP="003D5ADE">
            <w:pPr>
              <w:widowControl w:val="0"/>
              <w:shd w:val="clear" w:color="auto" w:fill="FFFFFF"/>
              <w:spacing w:after="160" w:line="276" w:lineRule="auto"/>
              <w:rPr>
                <w:lang w:bidi="ar-IQ"/>
              </w:rPr>
            </w:pPr>
            <w:r>
              <w:rPr>
                <w:lang w:bidi="ar-IQ"/>
              </w:rPr>
              <w:t>Drilling operation, drilling fluid types and benefits, well logging and formation evaluation, well cementing and casing, perforation techniques and production operation</w:t>
            </w:r>
            <w:r w:rsidR="003D5ADE">
              <w:rPr>
                <w:lang w:bidi="ar-IQ"/>
              </w:rPr>
              <w:t>. (28 hrs)</w:t>
            </w:r>
          </w:p>
          <w:p w14:paraId="61C6DB5B" w14:textId="77777777" w:rsidR="004A0040" w:rsidRPr="003D5ADE" w:rsidRDefault="003D5ADE" w:rsidP="003D5ADE">
            <w:pPr>
              <w:widowControl w:val="0"/>
              <w:shd w:val="clear" w:color="auto" w:fill="FFFFFF"/>
              <w:spacing w:after="160" w:line="276" w:lineRule="auto"/>
              <w:rPr>
                <w:b/>
                <w:bCs/>
                <w:lang w:bidi="ar-IQ"/>
              </w:rPr>
            </w:pPr>
            <w:r w:rsidRPr="003D5ADE">
              <w:rPr>
                <w:b/>
                <w:bCs/>
                <w:lang w:bidi="ar-IQ"/>
              </w:rPr>
              <w:t xml:space="preserve">Part III: post-production operation </w:t>
            </w:r>
          </w:p>
          <w:p w14:paraId="24DA2F31" w14:textId="77777777" w:rsidR="00915692" w:rsidRDefault="003D5ADE" w:rsidP="00E757A4">
            <w:pPr>
              <w:widowControl w:val="0"/>
              <w:shd w:val="clear" w:color="auto" w:fill="FFFFFF"/>
              <w:spacing w:after="160" w:line="276" w:lineRule="auto"/>
              <w:rPr>
                <w:lang w:bidi="ar-IQ"/>
              </w:rPr>
            </w:pPr>
            <w:r w:rsidRPr="003D5ADE">
              <w:rPr>
                <w:lang w:bidi="ar-IQ"/>
              </w:rPr>
              <w:t>Enhanc</w:t>
            </w:r>
            <w:r w:rsidR="00E757A4">
              <w:rPr>
                <w:lang w:bidi="ar-IQ"/>
              </w:rPr>
              <w:t xml:space="preserve">e oil </w:t>
            </w:r>
            <w:r w:rsidRPr="003D5ADE">
              <w:rPr>
                <w:lang w:bidi="ar-IQ"/>
              </w:rPr>
              <w:t>recovery by using artificial lift techniques</w:t>
            </w:r>
            <w:r>
              <w:rPr>
                <w:lang w:bidi="ar-IQ"/>
              </w:rPr>
              <w:t xml:space="preserve">, secondary and </w:t>
            </w:r>
            <w:r w:rsidR="00E757A4">
              <w:rPr>
                <w:rStyle w:val="rynqvb"/>
              </w:rPr>
              <w:t>tertiary</w:t>
            </w:r>
            <w:r>
              <w:rPr>
                <w:lang w:bidi="ar-IQ"/>
              </w:rPr>
              <w:t>recovery techniques.</w:t>
            </w:r>
            <w:r w:rsidR="00E757A4">
              <w:rPr>
                <w:lang w:bidi="ar-IQ"/>
              </w:rPr>
              <w:t xml:space="preserve"> (8 hrs)</w:t>
            </w:r>
          </w:p>
        </w:tc>
      </w:tr>
    </w:tbl>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A5FE7" w14:paraId="22CDCE46"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1F784F7" w14:textId="77777777" w:rsidR="00BA5FE7" w:rsidRDefault="00FC569D">
            <w:pPr>
              <w:spacing w:line="276" w:lineRule="auto"/>
              <w:jc w:val="center"/>
              <w:rPr>
                <w:b/>
                <w:color w:val="17365D"/>
                <w:sz w:val="28"/>
                <w:szCs w:val="28"/>
              </w:rPr>
            </w:pPr>
            <w:r>
              <w:rPr>
                <w:b/>
                <w:color w:val="17365D"/>
                <w:sz w:val="28"/>
                <w:szCs w:val="28"/>
              </w:rPr>
              <w:t>Learning and Teaching Strategies</w:t>
            </w:r>
          </w:p>
          <w:p w14:paraId="0FB4B699" w14:textId="77777777" w:rsidR="00BA5FE7" w:rsidRDefault="00FC569D">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BA5FE7" w14:paraId="4AC7447D"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C6F10DF" w14:textId="77777777" w:rsidR="00BA5FE7" w:rsidRDefault="00FC569D">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5BE712C0" w14:textId="77777777" w:rsidR="00BA5FE7" w:rsidRDefault="00480BC7" w:rsidP="00C82D5D">
            <w:pPr>
              <w:spacing w:line="276" w:lineRule="auto"/>
              <w:jc w:val="both"/>
              <w:rPr>
                <w:rtl/>
                <w:lang w:bidi="ar-IQ"/>
              </w:rPr>
            </w:pPr>
            <w:r w:rsidRPr="00480BC7">
              <w:t>The main strategy that will be adopted in delivering this module is to Encourage students to ask and answer questions, as well as presenting many explanatory videos to increase students’ knowledge, since most of the equipment and facilities for the oil industry are not available in daily life and it is difficult to see them, and also to introduce the student to the most important petroleum terms, abbreviations and symbols that he will need to complete the rest of the academic stages Or to work in the future as an oil engineer</w:t>
            </w:r>
            <w:r w:rsidR="00901DDD">
              <w:t>.</w:t>
            </w:r>
          </w:p>
        </w:tc>
      </w:tr>
    </w:tbl>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BA5FE7" w14:paraId="60087C57"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99B4919" w14:textId="77777777" w:rsidR="00BA5FE7" w:rsidRDefault="00FC569D">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t>Student Workload (SWL)</w:t>
            </w:r>
          </w:p>
          <w:p w14:paraId="35502E2E" w14:textId="77777777" w:rsidR="00BA5FE7" w:rsidRDefault="00FC569D">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 xml:space="preserve">الحمل الدراسي للطالب محسوب لـ ١٥ </w:t>
            </w:r>
            <w:r w:rsidR="004C38A2">
              <w:rPr>
                <w:rFonts w:ascii="Times New Roman" w:eastAsia="Times New Roman" w:hAnsi="Times New Roman" w:cs="Times New Roman" w:hint="cs"/>
                <w:b/>
                <w:color w:val="17365D"/>
                <w:sz w:val="28"/>
                <w:szCs w:val="28"/>
                <w:rtl/>
              </w:rPr>
              <w:t>أسبوعا</w:t>
            </w:r>
          </w:p>
        </w:tc>
      </w:tr>
      <w:tr w:rsidR="00BA5FE7" w14:paraId="30777FFA"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0970972" w14:textId="77777777" w:rsidR="00BA5FE7" w:rsidRDefault="00FC569D">
            <w:pPr>
              <w:spacing w:line="312" w:lineRule="auto"/>
              <w:rPr>
                <w:b/>
                <w:sz w:val="24"/>
                <w:szCs w:val="24"/>
              </w:rPr>
            </w:pPr>
            <w:r>
              <w:rPr>
                <w:b/>
                <w:sz w:val="24"/>
                <w:szCs w:val="24"/>
              </w:rPr>
              <w:t>Structured SWL (h/sem)</w:t>
            </w:r>
          </w:p>
          <w:p w14:paraId="7D522D35" w14:textId="77777777" w:rsidR="00BA5FE7" w:rsidRDefault="00FC569D">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D3F71" w14:textId="77777777" w:rsidR="00BA5FE7" w:rsidRDefault="00404EF6">
            <w:pPr>
              <w:spacing w:line="312" w:lineRule="auto"/>
              <w:rPr>
                <w:sz w:val="24"/>
                <w:szCs w:val="24"/>
              </w:rPr>
            </w:pPr>
            <w:r>
              <w:rPr>
                <w:sz w:val="24"/>
                <w:szCs w:val="24"/>
              </w:rPr>
              <w:t>6</w:t>
            </w:r>
            <w:r w:rsidR="004D0029">
              <w:rPr>
                <w:sz w:val="24"/>
                <w:szCs w:val="24"/>
              </w:rPr>
              <w:t>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97AF30" w14:textId="77777777" w:rsidR="00BA5FE7" w:rsidRDefault="00FC569D">
            <w:pPr>
              <w:spacing w:line="312" w:lineRule="auto"/>
              <w:rPr>
                <w:b/>
              </w:rPr>
            </w:pPr>
            <w:r>
              <w:rPr>
                <w:b/>
              </w:rPr>
              <w:t>Structured SWL (h/w)</w:t>
            </w:r>
          </w:p>
          <w:p w14:paraId="692895CF" w14:textId="77777777" w:rsidR="00BA5FE7" w:rsidRDefault="00FC569D">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80A14" w14:textId="77777777" w:rsidR="00BA5FE7" w:rsidRDefault="00404EF6">
            <w:pPr>
              <w:spacing w:line="312" w:lineRule="auto"/>
              <w:rPr>
                <w:sz w:val="24"/>
                <w:szCs w:val="24"/>
              </w:rPr>
            </w:pPr>
            <w:r>
              <w:rPr>
                <w:sz w:val="24"/>
                <w:szCs w:val="24"/>
              </w:rPr>
              <w:t>4</w:t>
            </w:r>
          </w:p>
        </w:tc>
      </w:tr>
      <w:tr w:rsidR="00BA5FE7" w14:paraId="32C9424E"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3756412" w14:textId="77777777" w:rsidR="00BA5FE7" w:rsidRDefault="00FC569D">
            <w:pPr>
              <w:spacing w:line="312" w:lineRule="auto"/>
              <w:rPr>
                <w:b/>
                <w:sz w:val="24"/>
                <w:szCs w:val="24"/>
              </w:rPr>
            </w:pPr>
            <w:r>
              <w:rPr>
                <w:b/>
                <w:sz w:val="24"/>
                <w:szCs w:val="24"/>
              </w:rPr>
              <w:t>Unstructured SWL (h/sem)</w:t>
            </w:r>
          </w:p>
          <w:p w14:paraId="798D06F7" w14:textId="77777777" w:rsidR="00BA5FE7" w:rsidRDefault="00FC569D">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11875" w14:textId="77777777" w:rsidR="00BA5FE7" w:rsidRDefault="00404EF6">
            <w:pPr>
              <w:spacing w:line="312" w:lineRule="auto"/>
              <w:rPr>
                <w:sz w:val="24"/>
                <w:szCs w:val="24"/>
              </w:rPr>
            </w:pPr>
            <w:r>
              <w:rPr>
                <w:sz w:val="24"/>
                <w:szCs w:val="24"/>
              </w:rPr>
              <w:t>6</w:t>
            </w:r>
            <w:r w:rsidR="004D0029">
              <w:rPr>
                <w:sz w:val="24"/>
                <w:szCs w:val="24"/>
              </w:rPr>
              <w:t>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241B8A" w14:textId="77777777" w:rsidR="00BA5FE7" w:rsidRDefault="00FC569D">
            <w:pPr>
              <w:spacing w:line="312" w:lineRule="auto"/>
              <w:rPr>
                <w:b/>
              </w:rPr>
            </w:pPr>
            <w:r>
              <w:rPr>
                <w:b/>
              </w:rPr>
              <w:t>Unstructured SWL (h/w)</w:t>
            </w:r>
          </w:p>
          <w:p w14:paraId="40417192" w14:textId="77777777" w:rsidR="00BA5FE7" w:rsidRDefault="00FC569D">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ED25F" w14:textId="77777777" w:rsidR="00BA5FE7" w:rsidRDefault="00404EF6">
            <w:pPr>
              <w:spacing w:line="312" w:lineRule="auto"/>
              <w:rPr>
                <w:sz w:val="24"/>
                <w:szCs w:val="24"/>
              </w:rPr>
            </w:pPr>
            <w:r>
              <w:rPr>
                <w:sz w:val="24"/>
                <w:szCs w:val="24"/>
              </w:rPr>
              <w:t>4</w:t>
            </w:r>
          </w:p>
        </w:tc>
      </w:tr>
      <w:tr w:rsidR="00BA5FE7" w14:paraId="62CED335"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E018239" w14:textId="77777777" w:rsidR="00BA5FE7" w:rsidRDefault="00FC569D">
            <w:pPr>
              <w:spacing w:line="312" w:lineRule="auto"/>
              <w:rPr>
                <w:b/>
                <w:sz w:val="24"/>
                <w:szCs w:val="24"/>
              </w:rPr>
            </w:pPr>
            <w:r>
              <w:rPr>
                <w:b/>
                <w:sz w:val="24"/>
                <w:szCs w:val="24"/>
              </w:rPr>
              <w:lastRenderedPageBreak/>
              <w:t>Total SWL (h/sem)</w:t>
            </w:r>
          </w:p>
          <w:p w14:paraId="4AEDC762" w14:textId="77777777" w:rsidR="00BA5FE7" w:rsidRDefault="00FC569D">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F06CC0D" w14:textId="77777777" w:rsidR="00BA5FE7" w:rsidRDefault="00404EF6">
            <w:pPr>
              <w:spacing w:line="312" w:lineRule="auto"/>
              <w:rPr>
                <w:sz w:val="24"/>
                <w:szCs w:val="24"/>
              </w:rPr>
            </w:pPr>
            <w:r>
              <w:rPr>
                <w:sz w:val="24"/>
                <w:szCs w:val="24"/>
              </w:rPr>
              <w:t>125</w:t>
            </w:r>
          </w:p>
        </w:tc>
      </w:tr>
    </w:tbl>
    <w:p w14:paraId="338972D8" w14:textId="77777777" w:rsidR="00C41845" w:rsidRDefault="00C41845">
      <w:pPr>
        <w:spacing w:after="0" w:line="312" w:lineRule="auto"/>
        <w:rPr>
          <w:rFonts w:ascii="Cambria" w:eastAsia="Cambria" w:hAnsi="Cambria" w:cs="Cambria"/>
          <w:b/>
          <w:color w:val="000000"/>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BA5FE7" w14:paraId="03C2581A"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B079319" w14:textId="77777777" w:rsidR="00BA5FE7" w:rsidRDefault="00FC569D">
            <w:pPr>
              <w:spacing w:line="312" w:lineRule="auto"/>
              <w:jc w:val="center"/>
              <w:rPr>
                <w:b/>
                <w:color w:val="17365D"/>
                <w:sz w:val="28"/>
                <w:szCs w:val="28"/>
              </w:rPr>
            </w:pPr>
            <w:r>
              <w:rPr>
                <w:b/>
                <w:color w:val="17365D"/>
                <w:sz w:val="28"/>
                <w:szCs w:val="28"/>
              </w:rPr>
              <w:t>Module Evaluation</w:t>
            </w:r>
          </w:p>
          <w:p w14:paraId="2CA2FCA0" w14:textId="77777777" w:rsidR="00BA5FE7" w:rsidRDefault="00FC569D">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BA5FE7" w14:paraId="68DDA8F1"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51BA85FB" w14:textId="77777777" w:rsidR="00BA5FE7" w:rsidRDefault="00BA5FE7">
            <w:pPr>
              <w:spacing w:line="312" w:lineRule="auto"/>
              <w:ind w:left="360" w:hanging="720"/>
              <w:rPr>
                <w:b/>
                <w:sz w:val="20"/>
                <w:szCs w:val="20"/>
              </w:rPr>
            </w:pPr>
          </w:p>
          <w:p w14:paraId="7BB2D249" w14:textId="77777777" w:rsidR="00BA5FE7" w:rsidRDefault="00FC569D">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163A2E23" w14:textId="77777777" w:rsidR="00BA5FE7" w:rsidRDefault="00FC569D">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5108B2AE" w14:textId="77777777" w:rsidR="00BA5FE7" w:rsidRDefault="00FC569D">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55BB9F5E" w14:textId="77777777" w:rsidR="00BA5FE7" w:rsidRDefault="00FC569D">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DDB10B" w14:textId="77777777" w:rsidR="00BA5FE7" w:rsidRDefault="00FC569D">
            <w:pPr>
              <w:spacing w:line="312" w:lineRule="auto"/>
              <w:rPr>
                <w:b/>
              </w:rPr>
            </w:pPr>
            <w:r>
              <w:rPr>
                <w:b/>
              </w:rPr>
              <w:t>Relevant Learning Outcome</w:t>
            </w:r>
          </w:p>
        </w:tc>
      </w:tr>
      <w:tr w:rsidR="00BA5FE7" w14:paraId="250376F2"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AA71D5D" w14:textId="77777777" w:rsidR="00BA5FE7" w:rsidRDefault="00FC569D">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81E3D46" w14:textId="77777777" w:rsidR="00BA5FE7" w:rsidRDefault="00FC569D">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14:paraId="5B215AA7" w14:textId="77777777" w:rsidR="00BA5FE7" w:rsidRDefault="00FC569D">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14:paraId="299FA9A9" w14:textId="77777777" w:rsidR="00BA5FE7" w:rsidRDefault="00FC569D">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14:paraId="6D3C8EEF" w14:textId="77777777" w:rsidR="00BA5FE7" w:rsidRDefault="00711F84">
            <w:pPr>
              <w:spacing w:line="312" w:lineRule="auto"/>
              <w:jc w:val="center"/>
            </w:pPr>
            <w:r>
              <w:t>4</w:t>
            </w:r>
            <w:r w:rsidR="00FC569D">
              <w:t xml:space="preserve">, </w:t>
            </w:r>
            <w:r w:rsidR="008C32E0">
              <w:t>11</w:t>
            </w:r>
          </w:p>
        </w:tc>
        <w:tc>
          <w:tcPr>
            <w:tcW w:w="2385" w:type="dxa"/>
            <w:tcBorders>
              <w:top w:val="single" w:sz="4" w:space="0" w:color="000000"/>
              <w:left w:val="single" w:sz="4" w:space="0" w:color="000000"/>
              <w:bottom w:val="single" w:sz="4" w:space="0" w:color="000000"/>
              <w:right w:val="single" w:sz="4" w:space="0" w:color="000000"/>
            </w:tcBorders>
            <w:vAlign w:val="center"/>
          </w:tcPr>
          <w:p w14:paraId="47445F29" w14:textId="77777777" w:rsidR="00BA5FE7" w:rsidRDefault="00711F84">
            <w:pPr>
              <w:spacing w:line="312" w:lineRule="auto"/>
            </w:pPr>
            <w:r>
              <w:t>1,2</w:t>
            </w:r>
            <w:r w:rsidR="008C32E0">
              <w:t>,</w:t>
            </w:r>
            <w:r>
              <w:t>3</w:t>
            </w:r>
            <w:r w:rsidR="008C32E0">
              <w:t>,4 and 5</w:t>
            </w:r>
          </w:p>
        </w:tc>
      </w:tr>
      <w:tr w:rsidR="00BA5FE7" w14:paraId="397190E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0F6ED98" w14:textId="77777777" w:rsidR="00BA5FE7" w:rsidRDefault="00BA5FE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C05A53A" w14:textId="77777777" w:rsidR="00BA5FE7" w:rsidRDefault="00FC569D">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14:paraId="2FA08713" w14:textId="77777777" w:rsidR="00BA5FE7" w:rsidRDefault="00FC569D">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14:paraId="3C6AB80C" w14:textId="77777777" w:rsidR="00BA5FE7" w:rsidRDefault="00FC569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65237D86" w14:textId="77777777" w:rsidR="00BA5FE7" w:rsidRDefault="008C32E0">
            <w:pPr>
              <w:spacing w:line="312" w:lineRule="auto"/>
              <w:jc w:val="center"/>
            </w:pPr>
            <w:r>
              <w:t>3</w:t>
            </w:r>
            <w:r w:rsidR="00FC569D">
              <w:t xml:space="preserve">, </w:t>
            </w:r>
            <w:r>
              <w:t>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D935D5E" w14:textId="77777777" w:rsidR="00BA5FE7" w:rsidRDefault="008C32E0">
            <w:pPr>
              <w:spacing w:line="312" w:lineRule="auto"/>
            </w:pPr>
            <w:r>
              <w:t>1,2,3,4</w:t>
            </w:r>
            <w:r w:rsidR="00B63B9A">
              <w:t xml:space="preserve"> and </w:t>
            </w:r>
            <w:r>
              <w:t xml:space="preserve">5 </w:t>
            </w:r>
          </w:p>
        </w:tc>
      </w:tr>
      <w:tr w:rsidR="00BA5FE7" w14:paraId="4E180B4D"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4D0B8C5" w14:textId="77777777" w:rsidR="00BA5FE7" w:rsidRDefault="00BA5FE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64D4903" w14:textId="77777777" w:rsidR="00BA5FE7" w:rsidRDefault="00FC569D">
            <w:pPr>
              <w:spacing w:line="312" w:lineRule="auto"/>
              <w:rPr>
                <w:b/>
              </w:rPr>
            </w:pPr>
            <w:r>
              <w:rPr>
                <w:b/>
              </w:rPr>
              <w:t xml:space="preserve">Projects / </w:t>
            </w:r>
          </w:p>
        </w:tc>
        <w:tc>
          <w:tcPr>
            <w:tcW w:w="1140" w:type="dxa"/>
            <w:tcBorders>
              <w:top w:val="single" w:sz="4" w:space="0" w:color="000000"/>
              <w:left w:val="single" w:sz="4" w:space="0" w:color="000000"/>
              <w:bottom w:val="single" w:sz="4" w:space="0" w:color="000000"/>
              <w:right w:val="nil"/>
            </w:tcBorders>
            <w:vAlign w:val="center"/>
          </w:tcPr>
          <w:p w14:paraId="3DF6E410" w14:textId="77777777" w:rsidR="00BA5FE7" w:rsidRDefault="00FC569D">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14:paraId="439809D6" w14:textId="77777777" w:rsidR="00BA5FE7" w:rsidRDefault="00FC569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3ABE3048" w14:textId="77777777" w:rsidR="00BA5FE7" w:rsidRDefault="00FC569D">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2D4F1652" w14:textId="77777777" w:rsidR="00BA5FE7" w:rsidRDefault="00FC569D">
            <w:pPr>
              <w:spacing w:line="312" w:lineRule="auto"/>
            </w:pPr>
            <w:r>
              <w:t>All</w:t>
            </w:r>
          </w:p>
        </w:tc>
      </w:tr>
      <w:tr w:rsidR="00BA5FE7" w14:paraId="6D8C538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B7655B4" w14:textId="77777777" w:rsidR="00BA5FE7" w:rsidRDefault="00BA5FE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C28DDE" w14:textId="77777777" w:rsidR="00BA5FE7" w:rsidRDefault="00FC569D">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14:paraId="23C94F53" w14:textId="77777777" w:rsidR="00BA5FE7" w:rsidRDefault="00FC569D">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14:paraId="7CF4D62D" w14:textId="77777777" w:rsidR="00BA5FE7" w:rsidRDefault="00FC569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57C970EF" w14:textId="77777777" w:rsidR="00BA5FE7" w:rsidRDefault="00FC569D">
            <w:pPr>
              <w:spacing w:line="312" w:lineRule="auto"/>
              <w:jc w:val="center"/>
            </w:pPr>
            <w:r>
              <w:t>1</w:t>
            </w:r>
            <w:r w:rsidR="008C32E0">
              <w:t>3</w:t>
            </w:r>
          </w:p>
        </w:tc>
        <w:tc>
          <w:tcPr>
            <w:tcW w:w="2385" w:type="dxa"/>
            <w:tcBorders>
              <w:top w:val="single" w:sz="4" w:space="0" w:color="000000"/>
              <w:left w:val="single" w:sz="4" w:space="0" w:color="000000"/>
              <w:bottom w:val="single" w:sz="4" w:space="0" w:color="000000"/>
              <w:right w:val="single" w:sz="4" w:space="0" w:color="000000"/>
            </w:tcBorders>
            <w:vAlign w:val="center"/>
          </w:tcPr>
          <w:p w14:paraId="65FE72F0" w14:textId="77777777" w:rsidR="00BA5FE7" w:rsidRDefault="008C32E0">
            <w:pPr>
              <w:spacing w:line="312" w:lineRule="auto"/>
            </w:pPr>
            <w:r>
              <w:t>1,2,3,4,5 and 6</w:t>
            </w:r>
          </w:p>
        </w:tc>
      </w:tr>
      <w:tr w:rsidR="00BA5FE7" w14:paraId="689A127B"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B6D42ED" w14:textId="77777777" w:rsidR="00BA5FE7" w:rsidRDefault="00FC569D">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9AD52B1" w14:textId="77777777" w:rsidR="00BA5FE7" w:rsidRDefault="00FC569D">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14:paraId="394A2CEA" w14:textId="77777777" w:rsidR="00BA5FE7" w:rsidRDefault="00FC569D">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14:paraId="6DA9D3F6" w14:textId="77777777" w:rsidR="00BA5FE7" w:rsidRDefault="00FC569D">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27358519" w14:textId="77777777" w:rsidR="00BA5FE7" w:rsidRDefault="00FC569D">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4B3FC5F5" w14:textId="77777777" w:rsidR="00BA5FE7" w:rsidRDefault="008C32E0">
            <w:pPr>
              <w:spacing w:line="312" w:lineRule="auto"/>
            </w:pPr>
            <w:r>
              <w:t>1,2,3,4 and 5</w:t>
            </w:r>
          </w:p>
        </w:tc>
      </w:tr>
      <w:tr w:rsidR="00BA5FE7" w14:paraId="6AC57317"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9C3E7A6" w14:textId="77777777" w:rsidR="00BA5FE7" w:rsidRDefault="00BA5FE7">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B9ACBE1" w14:textId="77777777" w:rsidR="00BA5FE7" w:rsidRDefault="00FC569D">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14:paraId="2C8C6B41" w14:textId="77777777" w:rsidR="00BA5FE7" w:rsidRDefault="00FC569D">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14:paraId="21FB6179" w14:textId="77777777" w:rsidR="00BA5FE7" w:rsidRDefault="00FC569D">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14:paraId="43D73606" w14:textId="77777777" w:rsidR="00BA5FE7" w:rsidRDefault="00FC569D">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2406091" w14:textId="77777777" w:rsidR="00BA5FE7" w:rsidRDefault="00FC569D">
            <w:pPr>
              <w:spacing w:line="312" w:lineRule="auto"/>
            </w:pPr>
            <w:r>
              <w:t>All</w:t>
            </w:r>
          </w:p>
        </w:tc>
      </w:tr>
      <w:tr w:rsidR="00BA5FE7" w14:paraId="11271C31" w14:textId="77777777">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33DD2015" w14:textId="77777777" w:rsidR="00BA5FE7" w:rsidRDefault="00FC569D">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4524A0AB" w14:textId="77777777" w:rsidR="00BA5FE7" w:rsidRDefault="00FC569D">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14:paraId="29348E33" w14:textId="77777777" w:rsidR="00BA5FE7" w:rsidRDefault="00BA5FE7">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603FF857" w14:textId="77777777" w:rsidR="00BA5FE7" w:rsidRDefault="00BA5FE7">
            <w:pPr>
              <w:spacing w:line="312" w:lineRule="auto"/>
            </w:pPr>
          </w:p>
        </w:tc>
      </w:tr>
    </w:tbl>
    <w:p w14:paraId="24713D93" w14:textId="77777777" w:rsidR="00BA5FE7" w:rsidRDefault="00BA5FE7">
      <w:pPr>
        <w:spacing w:after="0" w:line="312" w:lineRule="auto"/>
        <w:rPr>
          <w:rFonts w:ascii="Cambria" w:eastAsia="Cambria" w:hAnsi="Cambria" w:cs="Cambria"/>
          <w:b/>
          <w:color w:val="000000"/>
          <w:sz w:val="16"/>
          <w:szCs w:val="16"/>
        </w:rPr>
      </w:pPr>
    </w:p>
    <w:p w14:paraId="2753E59A" w14:textId="77777777" w:rsidR="00BA5FE7" w:rsidRDefault="00BA5FE7">
      <w:pPr>
        <w:spacing w:line="276" w:lineRule="auto"/>
        <w:rPr>
          <w:rFonts w:ascii="Cambria" w:eastAsia="Cambria" w:hAnsi="Cambria" w:cs="Cambria"/>
          <w:b/>
          <w:color w:val="000000"/>
          <w:sz w:val="16"/>
          <w:szCs w:val="16"/>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BA5FE7" w14:paraId="4F26ABA8"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89C1D6F" w14:textId="77777777" w:rsidR="00BA5FE7" w:rsidRDefault="00FC569D">
            <w:pPr>
              <w:spacing w:line="360" w:lineRule="auto"/>
              <w:jc w:val="center"/>
              <w:rPr>
                <w:b/>
                <w:color w:val="17365D"/>
                <w:sz w:val="28"/>
                <w:szCs w:val="28"/>
              </w:rPr>
            </w:pPr>
            <w:r>
              <w:rPr>
                <w:b/>
                <w:color w:val="17365D"/>
                <w:sz w:val="28"/>
                <w:szCs w:val="28"/>
              </w:rPr>
              <w:t>Delivery Plan (Weekly Syllabus)</w:t>
            </w:r>
          </w:p>
          <w:p w14:paraId="78221904" w14:textId="77777777" w:rsidR="00BA5FE7" w:rsidRDefault="00FC569D">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BA5FE7" w14:paraId="5933C6A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9439F4" w14:textId="77777777" w:rsidR="00BA5FE7" w:rsidRDefault="00FC569D">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800B06" w14:textId="77777777" w:rsidR="00BA5FE7" w:rsidRDefault="00FC569D">
            <w:pPr>
              <w:spacing w:line="360" w:lineRule="auto"/>
              <w:rPr>
                <w:b/>
                <w:sz w:val="24"/>
                <w:szCs w:val="24"/>
              </w:rPr>
            </w:pPr>
            <w:r>
              <w:rPr>
                <w:b/>
              </w:rPr>
              <w:t>Material Covered</w:t>
            </w:r>
          </w:p>
        </w:tc>
      </w:tr>
      <w:tr w:rsidR="00C41845" w14:paraId="7EF2D360"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9274C" w14:textId="77777777" w:rsidR="00C41845" w:rsidRDefault="00C41845" w:rsidP="00C41845">
            <w:pPr>
              <w:spacing w:line="360" w:lineRule="auto"/>
              <w:ind w:left="-18" w:firstLine="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14569A6" w14:textId="77777777" w:rsidR="00C41845" w:rsidRDefault="00C41845" w:rsidP="00C41845">
            <w:pPr>
              <w:spacing w:line="360" w:lineRule="auto"/>
              <w:rPr>
                <w:sz w:val="24"/>
                <w:szCs w:val="24"/>
              </w:rPr>
            </w:pPr>
            <w:r>
              <w:rPr>
                <w:lang w:val="en-GB" w:bidi="ar-IQ"/>
              </w:rPr>
              <w:t>Petroleum &amp; Crude Oil Definition</w:t>
            </w:r>
          </w:p>
        </w:tc>
      </w:tr>
      <w:tr w:rsidR="00C41845" w14:paraId="30F52F5C"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A4146B" w14:textId="77777777" w:rsidR="00C41845" w:rsidRDefault="00C41845" w:rsidP="00C41845">
            <w:pPr>
              <w:spacing w:line="360" w:lineRule="auto"/>
              <w:ind w:left="-18" w:firstLine="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5B0212A" w14:textId="77777777" w:rsidR="00C41845" w:rsidRDefault="00C41845" w:rsidP="00C41845">
            <w:pPr>
              <w:spacing w:line="360" w:lineRule="auto"/>
              <w:rPr>
                <w:sz w:val="24"/>
                <w:szCs w:val="24"/>
              </w:rPr>
            </w:pPr>
            <w:r>
              <w:rPr>
                <w:lang w:val="en-GB" w:bidi="ar-IQ"/>
              </w:rPr>
              <w:t>Petroleum Formation Theories</w:t>
            </w:r>
          </w:p>
        </w:tc>
      </w:tr>
      <w:tr w:rsidR="00C41845" w14:paraId="5BF8E1FA" w14:textId="77777777" w:rsidTr="00237F05">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26B3DD" w14:textId="77777777" w:rsidR="00C41845" w:rsidRDefault="00C41845" w:rsidP="00C41845">
            <w:pPr>
              <w:spacing w:line="360" w:lineRule="auto"/>
              <w:ind w:left="-18" w:firstLine="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CCEFE26" w14:textId="77777777" w:rsidR="00C41845" w:rsidRDefault="00C41845" w:rsidP="00C41845">
            <w:pPr>
              <w:spacing w:line="360" w:lineRule="auto"/>
              <w:rPr>
                <w:sz w:val="24"/>
                <w:szCs w:val="24"/>
              </w:rPr>
            </w:pPr>
            <w:r>
              <w:rPr>
                <w:lang w:val="en-GB" w:bidi="ar-IQ"/>
              </w:rPr>
              <w:t>Petroleum exploration methods</w:t>
            </w:r>
          </w:p>
        </w:tc>
      </w:tr>
      <w:tr w:rsidR="00C41845" w14:paraId="4A13F1EB"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021C7E" w14:textId="77777777" w:rsidR="00C41845" w:rsidRDefault="00C41845" w:rsidP="00C41845">
            <w:pPr>
              <w:spacing w:line="360" w:lineRule="auto"/>
              <w:ind w:left="-18" w:firstLine="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A0C0476" w14:textId="77777777" w:rsidR="00C41845" w:rsidRDefault="00C41845" w:rsidP="00C41845">
            <w:pPr>
              <w:spacing w:line="360" w:lineRule="auto"/>
              <w:rPr>
                <w:sz w:val="24"/>
                <w:szCs w:val="24"/>
              </w:rPr>
            </w:pPr>
            <w:r>
              <w:rPr>
                <w:lang w:val="en-GB" w:bidi="ar-IQ"/>
              </w:rPr>
              <w:t>Drilling Engineering</w:t>
            </w:r>
          </w:p>
        </w:tc>
      </w:tr>
      <w:tr w:rsidR="00C41845" w14:paraId="50407603"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34900C" w14:textId="77777777" w:rsidR="00C41845" w:rsidRDefault="00C41845" w:rsidP="00C41845">
            <w:pPr>
              <w:spacing w:line="360" w:lineRule="auto"/>
              <w:ind w:left="-18" w:firstLine="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4D8707BB" w14:textId="77777777" w:rsidR="00C41845" w:rsidRDefault="00C41845" w:rsidP="00C41845">
            <w:pPr>
              <w:spacing w:line="360" w:lineRule="auto"/>
              <w:rPr>
                <w:sz w:val="24"/>
                <w:szCs w:val="24"/>
              </w:rPr>
            </w:pPr>
            <w:r>
              <w:rPr>
                <w:lang w:val="en-GB" w:bidi="ar-IQ"/>
              </w:rPr>
              <w:t>Drilling Fluids</w:t>
            </w:r>
          </w:p>
        </w:tc>
      </w:tr>
      <w:tr w:rsidR="00C41845" w14:paraId="72C2FFE1"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FC2C34" w14:textId="77777777" w:rsidR="00C41845" w:rsidRDefault="00C41845" w:rsidP="00C41845">
            <w:pPr>
              <w:spacing w:line="360" w:lineRule="auto"/>
              <w:ind w:left="-18" w:firstLine="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0C389BF0" w14:textId="77777777" w:rsidR="00C41845" w:rsidRDefault="00C41845" w:rsidP="00C41845">
            <w:pPr>
              <w:spacing w:line="360" w:lineRule="auto"/>
              <w:rPr>
                <w:sz w:val="24"/>
                <w:szCs w:val="24"/>
              </w:rPr>
            </w:pPr>
            <w:r>
              <w:rPr>
                <w:lang w:val="en-GB" w:bidi="ar-IQ"/>
              </w:rPr>
              <w:t>Cable-tool drilling &amp; Rotary Drilling</w:t>
            </w:r>
          </w:p>
        </w:tc>
      </w:tr>
      <w:tr w:rsidR="00C41845" w14:paraId="37E7CC9F"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DF55B2" w14:textId="77777777" w:rsidR="00C41845" w:rsidRDefault="00C41845" w:rsidP="00C41845">
            <w:pPr>
              <w:spacing w:line="360" w:lineRule="auto"/>
              <w:ind w:left="-18" w:firstLine="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BE76A5A" w14:textId="77777777" w:rsidR="00C41845" w:rsidRDefault="00C41845" w:rsidP="00C41845">
            <w:pPr>
              <w:spacing w:line="360" w:lineRule="auto"/>
              <w:rPr>
                <w:sz w:val="24"/>
                <w:szCs w:val="24"/>
              </w:rPr>
            </w:pPr>
            <w:r>
              <w:rPr>
                <w:lang w:val="en-GB" w:bidi="ar-IQ"/>
              </w:rPr>
              <w:t>Reservoir Engineering</w:t>
            </w:r>
          </w:p>
        </w:tc>
      </w:tr>
      <w:tr w:rsidR="00C41845" w14:paraId="6764AE09"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A1C601" w14:textId="77777777" w:rsidR="00C41845" w:rsidRDefault="00C41845" w:rsidP="00C41845">
            <w:pPr>
              <w:spacing w:line="360" w:lineRule="auto"/>
              <w:ind w:left="-18" w:firstLine="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335F0D4" w14:textId="77777777" w:rsidR="00C41845" w:rsidRDefault="00C41845" w:rsidP="00C41845">
            <w:pPr>
              <w:spacing w:line="360" w:lineRule="auto"/>
              <w:rPr>
                <w:sz w:val="24"/>
                <w:szCs w:val="24"/>
              </w:rPr>
            </w:pPr>
            <w:r>
              <w:rPr>
                <w:lang w:val="en-GB" w:bidi="ar-IQ"/>
              </w:rPr>
              <w:t>Reservoir fluids properties</w:t>
            </w:r>
          </w:p>
        </w:tc>
      </w:tr>
      <w:tr w:rsidR="00C41845" w14:paraId="3AB02511"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7571E1" w14:textId="77777777" w:rsidR="00C41845" w:rsidRDefault="00C41845" w:rsidP="00C41845">
            <w:pPr>
              <w:spacing w:line="360" w:lineRule="auto"/>
              <w:ind w:left="-18" w:firstLine="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09E79B6" w14:textId="77777777" w:rsidR="00C41845" w:rsidRDefault="00C41845" w:rsidP="00C41845">
            <w:pPr>
              <w:spacing w:line="360" w:lineRule="auto"/>
              <w:rPr>
                <w:sz w:val="24"/>
                <w:szCs w:val="24"/>
              </w:rPr>
            </w:pPr>
            <w:r>
              <w:rPr>
                <w:lang w:val="en-GB" w:bidi="ar-IQ"/>
              </w:rPr>
              <w:t>Petrophysical rock properties</w:t>
            </w:r>
          </w:p>
        </w:tc>
      </w:tr>
      <w:tr w:rsidR="00C41845" w14:paraId="130367FC"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8AD0E0" w14:textId="77777777" w:rsidR="00C41845" w:rsidRDefault="00C41845" w:rsidP="00C41845">
            <w:pPr>
              <w:spacing w:line="360" w:lineRule="auto"/>
              <w:ind w:left="-18" w:firstLine="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727BD0BA" w14:textId="77777777" w:rsidR="00C41845" w:rsidRDefault="00C41845" w:rsidP="00C41845">
            <w:pPr>
              <w:spacing w:line="360" w:lineRule="auto"/>
              <w:rPr>
                <w:sz w:val="24"/>
                <w:szCs w:val="24"/>
              </w:rPr>
            </w:pPr>
            <w:r>
              <w:rPr>
                <w:lang w:val="en-GB" w:bidi="ar-IQ"/>
              </w:rPr>
              <w:t>Formation evaluation &amp; well logging</w:t>
            </w:r>
          </w:p>
        </w:tc>
      </w:tr>
      <w:tr w:rsidR="00C41845" w14:paraId="6408EF45"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B8DE21" w14:textId="77777777" w:rsidR="00C41845" w:rsidRDefault="00C41845" w:rsidP="00C41845">
            <w:pPr>
              <w:spacing w:line="360" w:lineRule="auto"/>
              <w:ind w:left="-18" w:firstLine="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32E5894" w14:textId="77777777" w:rsidR="00C41845" w:rsidRDefault="00C41845" w:rsidP="00C41845">
            <w:pPr>
              <w:spacing w:line="360" w:lineRule="auto"/>
              <w:rPr>
                <w:sz w:val="24"/>
                <w:szCs w:val="24"/>
              </w:rPr>
            </w:pPr>
            <w:r>
              <w:rPr>
                <w:lang w:val="en-GB" w:bidi="ar-IQ"/>
              </w:rPr>
              <w:t>Well Completion</w:t>
            </w:r>
          </w:p>
        </w:tc>
      </w:tr>
      <w:tr w:rsidR="00C41845" w14:paraId="73D0056C"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D00B2C" w14:textId="77777777" w:rsidR="00C41845" w:rsidRDefault="00C41845" w:rsidP="00C41845">
            <w:pPr>
              <w:spacing w:line="360" w:lineRule="auto"/>
              <w:ind w:left="-18" w:firstLine="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59498068" w14:textId="77777777" w:rsidR="00C41845" w:rsidRDefault="00C41845" w:rsidP="00C41845">
            <w:pPr>
              <w:spacing w:line="360" w:lineRule="auto"/>
              <w:rPr>
                <w:sz w:val="24"/>
                <w:szCs w:val="24"/>
              </w:rPr>
            </w:pPr>
            <w:r>
              <w:rPr>
                <w:lang w:val="en-GB" w:bidi="ar-IQ"/>
              </w:rPr>
              <w:t>Production Engineering</w:t>
            </w:r>
          </w:p>
        </w:tc>
      </w:tr>
      <w:tr w:rsidR="00C41845" w14:paraId="40402C95"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6CF2CE" w14:textId="77777777" w:rsidR="00C41845" w:rsidRDefault="00C41845" w:rsidP="00C41845">
            <w:pPr>
              <w:spacing w:line="360" w:lineRule="auto"/>
              <w:ind w:left="-18" w:firstLine="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tcPr>
          <w:p w14:paraId="04AB71FA" w14:textId="77777777" w:rsidR="00C41845" w:rsidRDefault="00C41845" w:rsidP="00C41845">
            <w:pPr>
              <w:spacing w:line="360" w:lineRule="auto"/>
              <w:rPr>
                <w:sz w:val="24"/>
                <w:szCs w:val="24"/>
              </w:rPr>
            </w:pPr>
            <w:r>
              <w:rPr>
                <w:lang w:val="en-GB" w:bidi="ar-IQ"/>
              </w:rPr>
              <w:t>Oil and gas separators</w:t>
            </w:r>
          </w:p>
        </w:tc>
      </w:tr>
      <w:tr w:rsidR="00C41845" w14:paraId="0EA4E33E"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FB22C6" w14:textId="77777777" w:rsidR="00C41845" w:rsidRDefault="00C41845" w:rsidP="00C41845">
            <w:pPr>
              <w:spacing w:line="360" w:lineRule="auto"/>
              <w:ind w:left="-18" w:firstLine="18"/>
              <w:jc w:val="center"/>
              <w:rPr>
                <w:b/>
              </w:rPr>
            </w:pPr>
            <w:r>
              <w:rPr>
                <w:b/>
              </w:rPr>
              <w:t>Week 14</w:t>
            </w:r>
          </w:p>
        </w:tc>
        <w:tc>
          <w:tcPr>
            <w:tcW w:w="9240" w:type="dxa"/>
            <w:tcBorders>
              <w:top w:val="single" w:sz="4" w:space="0" w:color="000000"/>
              <w:left w:val="single" w:sz="4" w:space="0" w:color="000000"/>
              <w:bottom w:val="single" w:sz="4" w:space="0" w:color="000000"/>
              <w:right w:val="single" w:sz="4" w:space="0" w:color="000000"/>
            </w:tcBorders>
          </w:tcPr>
          <w:p w14:paraId="5571ED2E" w14:textId="77777777" w:rsidR="00C41845" w:rsidRDefault="00C41845" w:rsidP="00C41845">
            <w:pPr>
              <w:spacing w:line="360" w:lineRule="auto"/>
            </w:pPr>
            <w:r>
              <w:rPr>
                <w:lang w:val="en-GB" w:bidi="ar-IQ"/>
              </w:rPr>
              <w:t>Artificial lift</w:t>
            </w:r>
          </w:p>
        </w:tc>
      </w:tr>
      <w:tr w:rsidR="00C41845" w14:paraId="2F8378FD"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AE79B8" w14:textId="77777777" w:rsidR="00C41845" w:rsidRDefault="00C41845" w:rsidP="00C41845">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E806A86" w14:textId="77777777" w:rsidR="00C41845" w:rsidRDefault="00C41845" w:rsidP="00C41845">
            <w:pPr>
              <w:spacing w:line="360" w:lineRule="auto"/>
              <w:rPr>
                <w:b/>
              </w:rPr>
            </w:pPr>
            <w:r>
              <w:rPr>
                <w:lang w:val="en-GB" w:bidi="ar-IQ"/>
              </w:rPr>
              <w:t>Drive Mechanisms, secondary recovery and enhance oil recovery</w:t>
            </w:r>
          </w:p>
        </w:tc>
      </w:tr>
      <w:tr w:rsidR="00C41845" w14:paraId="61F4BD1C"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C5415F" w14:textId="77777777" w:rsidR="00C41845" w:rsidRDefault="00C41845" w:rsidP="00C41845">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6769D3F1" w14:textId="77777777" w:rsidR="00C41845" w:rsidRDefault="00C41845" w:rsidP="00C41845">
            <w:pPr>
              <w:spacing w:line="360" w:lineRule="auto"/>
              <w:rPr>
                <w:b/>
              </w:rPr>
            </w:pPr>
            <w:r>
              <w:rPr>
                <w:b/>
              </w:rPr>
              <w:t>Preparatory week before the final Exam</w:t>
            </w:r>
          </w:p>
        </w:tc>
      </w:tr>
    </w:tbl>
    <w:p w14:paraId="0507BEFB" w14:textId="77777777" w:rsidR="00BA5FE7" w:rsidRDefault="00BA5FE7">
      <w:pPr>
        <w:tabs>
          <w:tab w:val="center" w:pos="3870"/>
        </w:tabs>
        <w:spacing w:after="0" w:line="360" w:lineRule="auto"/>
        <w:ind w:left="1985" w:hanging="1985"/>
        <w:jc w:val="both"/>
        <w:rPr>
          <w:b/>
          <w:sz w:val="24"/>
          <w:szCs w:val="24"/>
        </w:rPr>
      </w:pPr>
    </w:p>
    <w:p w14:paraId="15365490" w14:textId="77777777" w:rsidR="00BA5FE7" w:rsidRDefault="00BA5FE7">
      <w:pPr>
        <w:tabs>
          <w:tab w:val="center" w:pos="3870"/>
        </w:tabs>
        <w:spacing w:after="0" w:line="360" w:lineRule="auto"/>
        <w:ind w:left="1985"/>
        <w:jc w:val="both"/>
        <w:rPr>
          <w:rFonts w:ascii="Times New Roman" w:eastAsia="Times New Roman" w:hAnsi="Times New Roman" w:cs="Times New Roman"/>
          <w:b/>
          <w:sz w:val="32"/>
          <w:szCs w:val="32"/>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7470"/>
        <w:gridCol w:w="1340"/>
      </w:tblGrid>
      <w:tr w:rsidR="00BA5FE7" w14:paraId="30E32F3A"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056E6B0" w14:textId="77777777" w:rsidR="00BA5FE7" w:rsidRDefault="00FC569D">
            <w:pPr>
              <w:spacing w:line="312" w:lineRule="auto"/>
              <w:jc w:val="center"/>
              <w:rPr>
                <w:b/>
                <w:color w:val="17365D"/>
                <w:sz w:val="28"/>
                <w:szCs w:val="28"/>
              </w:rPr>
            </w:pPr>
            <w:r>
              <w:rPr>
                <w:b/>
                <w:color w:val="17365D"/>
                <w:sz w:val="28"/>
                <w:szCs w:val="28"/>
              </w:rPr>
              <w:t>Learning and Teaching Resources</w:t>
            </w:r>
          </w:p>
          <w:p w14:paraId="00DCC7A1" w14:textId="77777777" w:rsidR="00BA5FE7" w:rsidRDefault="00FC569D">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BA5FE7" w14:paraId="2B2504AE" w14:textId="77777777" w:rsidTr="00D54B5B">
        <w:tc>
          <w:tcPr>
            <w:tcW w:w="1705" w:type="dxa"/>
            <w:tcBorders>
              <w:top w:val="single" w:sz="4" w:space="0" w:color="000000"/>
              <w:left w:val="single" w:sz="4" w:space="0" w:color="000000"/>
              <w:bottom w:val="single" w:sz="4" w:space="0" w:color="000000"/>
              <w:right w:val="nil"/>
            </w:tcBorders>
            <w:vAlign w:val="center"/>
          </w:tcPr>
          <w:p w14:paraId="16977F58" w14:textId="77777777" w:rsidR="00BA5FE7" w:rsidRDefault="00BA5FE7">
            <w:pPr>
              <w:spacing w:line="312" w:lineRule="auto"/>
              <w:ind w:left="360" w:hanging="720"/>
              <w:rPr>
                <w:b/>
                <w:sz w:val="20"/>
                <w:szCs w:val="20"/>
              </w:rPr>
            </w:pPr>
          </w:p>
        </w:tc>
        <w:tc>
          <w:tcPr>
            <w:tcW w:w="7470" w:type="dxa"/>
            <w:tcBorders>
              <w:top w:val="single" w:sz="4" w:space="0" w:color="000000"/>
              <w:left w:val="single" w:sz="4" w:space="0" w:color="000000"/>
              <w:bottom w:val="single" w:sz="4" w:space="0" w:color="000000"/>
              <w:right w:val="nil"/>
            </w:tcBorders>
            <w:shd w:val="clear" w:color="auto" w:fill="DAEEF3"/>
            <w:vAlign w:val="center"/>
          </w:tcPr>
          <w:p w14:paraId="4CFD0595" w14:textId="77777777" w:rsidR="00BA5FE7" w:rsidRDefault="00FC569D">
            <w:pPr>
              <w:spacing w:line="312" w:lineRule="auto"/>
              <w:jc w:val="center"/>
              <w:rPr>
                <w:b/>
              </w:rPr>
            </w:pPr>
            <w:r>
              <w:rPr>
                <w:b/>
              </w:rPr>
              <w:t>Text</w:t>
            </w:r>
          </w:p>
        </w:tc>
        <w:tc>
          <w:tcPr>
            <w:tcW w:w="1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CC0693" w14:textId="77777777" w:rsidR="00BA5FE7" w:rsidRDefault="00FC569D">
            <w:pPr>
              <w:spacing w:line="312" w:lineRule="auto"/>
              <w:jc w:val="center"/>
              <w:rPr>
                <w:b/>
              </w:rPr>
            </w:pPr>
            <w:r>
              <w:rPr>
                <w:b/>
              </w:rPr>
              <w:t>Available in the Library?</w:t>
            </w:r>
          </w:p>
        </w:tc>
      </w:tr>
      <w:tr w:rsidR="00C82D5D" w14:paraId="079C0F9A" w14:textId="77777777" w:rsidTr="00D54B5B">
        <w:tc>
          <w:tcPr>
            <w:tcW w:w="1705" w:type="dxa"/>
            <w:tcBorders>
              <w:top w:val="single" w:sz="4" w:space="0" w:color="000000"/>
              <w:left w:val="single" w:sz="4" w:space="0" w:color="000000"/>
              <w:bottom w:val="single" w:sz="4" w:space="0" w:color="000000"/>
              <w:right w:val="nil"/>
            </w:tcBorders>
            <w:shd w:val="clear" w:color="auto" w:fill="DAEEF3"/>
            <w:vAlign w:val="center"/>
          </w:tcPr>
          <w:p w14:paraId="4631416E" w14:textId="77777777" w:rsidR="00C82D5D" w:rsidRDefault="00C82D5D" w:rsidP="00C82D5D">
            <w:pPr>
              <w:spacing w:line="312" w:lineRule="auto"/>
              <w:ind w:left="90"/>
              <w:rPr>
                <w:b/>
              </w:rPr>
            </w:pPr>
            <w:r>
              <w:rPr>
                <w:b/>
              </w:rPr>
              <w:t>Required Texts</w:t>
            </w:r>
          </w:p>
        </w:tc>
        <w:tc>
          <w:tcPr>
            <w:tcW w:w="7470" w:type="dxa"/>
            <w:tcBorders>
              <w:top w:val="single" w:sz="4" w:space="0" w:color="000000"/>
              <w:left w:val="single" w:sz="4" w:space="0" w:color="000000"/>
              <w:bottom w:val="single" w:sz="4" w:space="0" w:color="000000"/>
              <w:right w:val="single" w:sz="4" w:space="0" w:color="000000"/>
            </w:tcBorders>
          </w:tcPr>
          <w:p w14:paraId="6AA7F7F8" w14:textId="77777777" w:rsidR="00404EF6" w:rsidRPr="00D54B5B" w:rsidRDefault="00D54B5B" w:rsidP="00D54B5B">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04EF6" w:rsidRPr="00D54B5B">
              <w:rPr>
                <w:rFonts w:ascii="Times New Roman" w:eastAsia="Times New Roman" w:hAnsi="Times New Roman" w:cs="Times New Roman"/>
                <w:sz w:val="24"/>
                <w:szCs w:val="24"/>
              </w:rPr>
              <w:t>Dalvi, Samir (2015). Fundamentals of Oil &amp; Gas Industry for Beginners.</w:t>
            </w:r>
          </w:p>
          <w:p w14:paraId="48E0CB39" w14:textId="77777777" w:rsidR="00404EF6" w:rsidRPr="00D54B5B" w:rsidRDefault="00404EF6" w:rsidP="00D54B5B">
            <w:pPr>
              <w:rPr>
                <w:rFonts w:ascii="Times New Roman" w:eastAsia="Times New Roman" w:hAnsi="Times New Roman" w:cs="Times New Roman"/>
                <w:sz w:val="24"/>
                <w:szCs w:val="24"/>
              </w:rPr>
            </w:pPr>
            <w:r w:rsidRPr="00D54B5B">
              <w:rPr>
                <w:rFonts w:ascii="Times New Roman" w:eastAsia="Times New Roman" w:hAnsi="Times New Roman" w:cs="Times New Roman"/>
                <w:sz w:val="24"/>
                <w:szCs w:val="24"/>
              </w:rPr>
              <w:t>- John R. Fanchi (2017). Introduction to Petroleum Engineering.</w:t>
            </w:r>
          </w:p>
          <w:p w14:paraId="72E11349" w14:textId="77777777" w:rsidR="00C82D5D" w:rsidRPr="00D54B5B" w:rsidRDefault="00404EF6" w:rsidP="00D54B5B">
            <w:pPr>
              <w:spacing w:line="312" w:lineRule="auto"/>
            </w:pPr>
            <w:r w:rsidRPr="00D54B5B">
              <w:rPr>
                <w:rFonts w:ascii="Times New Roman" w:eastAsia="Times New Roman" w:hAnsi="Times New Roman" w:cs="Times New Roman"/>
                <w:color w:val="auto"/>
                <w:sz w:val="24"/>
                <w:szCs w:val="24"/>
              </w:rPr>
              <w:t>- Moshood Sanni (2018). Petroleum Engineering: Principles, Calculations, and Workflows</w:t>
            </w:r>
          </w:p>
        </w:tc>
        <w:tc>
          <w:tcPr>
            <w:tcW w:w="1340" w:type="dxa"/>
            <w:tcBorders>
              <w:top w:val="single" w:sz="4" w:space="0" w:color="000000"/>
              <w:left w:val="single" w:sz="4" w:space="0" w:color="000000"/>
              <w:bottom w:val="single" w:sz="4" w:space="0" w:color="000000"/>
              <w:right w:val="single" w:sz="4" w:space="0" w:color="000000"/>
            </w:tcBorders>
            <w:vAlign w:val="center"/>
          </w:tcPr>
          <w:p w14:paraId="3FADBF98" w14:textId="77777777" w:rsidR="00C82D5D" w:rsidRDefault="000107C1" w:rsidP="00C82D5D">
            <w:pPr>
              <w:spacing w:line="312" w:lineRule="auto"/>
              <w:jc w:val="center"/>
              <w:rPr>
                <w:color w:val="FF0000"/>
              </w:rPr>
            </w:pPr>
            <w:r>
              <w:rPr>
                <w:color w:val="FF0000"/>
              </w:rPr>
              <w:t>No</w:t>
            </w:r>
          </w:p>
        </w:tc>
      </w:tr>
      <w:tr w:rsidR="00C82D5D" w14:paraId="1A7CFA7C" w14:textId="77777777" w:rsidTr="00D54B5B">
        <w:trPr>
          <w:trHeight w:val="640"/>
        </w:trPr>
        <w:tc>
          <w:tcPr>
            <w:tcW w:w="1705" w:type="dxa"/>
            <w:tcBorders>
              <w:top w:val="single" w:sz="4" w:space="0" w:color="000000"/>
              <w:left w:val="single" w:sz="4" w:space="0" w:color="000000"/>
              <w:bottom w:val="single" w:sz="4" w:space="0" w:color="000000"/>
              <w:right w:val="nil"/>
            </w:tcBorders>
            <w:shd w:val="clear" w:color="auto" w:fill="DAEEF3"/>
            <w:vAlign w:val="center"/>
          </w:tcPr>
          <w:p w14:paraId="090F3135" w14:textId="77777777" w:rsidR="00C82D5D" w:rsidRDefault="00C82D5D" w:rsidP="00C82D5D">
            <w:pPr>
              <w:spacing w:line="312" w:lineRule="auto"/>
              <w:ind w:left="90"/>
              <w:rPr>
                <w:b/>
              </w:rPr>
            </w:pPr>
            <w:r>
              <w:rPr>
                <w:b/>
              </w:rPr>
              <w:t>Recommended Texts</w:t>
            </w:r>
          </w:p>
        </w:tc>
        <w:tc>
          <w:tcPr>
            <w:tcW w:w="7470" w:type="dxa"/>
            <w:tcBorders>
              <w:top w:val="single" w:sz="4" w:space="0" w:color="000000"/>
              <w:left w:val="single" w:sz="4" w:space="0" w:color="000000"/>
              <w:bottom w:val="single" w:sz="4" w:space="0" w:color="000000"/>
              <w:right w:val="nil"/>
            </w:tcBorders>
            <w:vAlign w:val="center"/>
          </w:tcPr>
          <w:p w14:paraId="26DF82D1" w14:textId="77777777" w:rsidR="00404EF6" w:rsidRPr="00D54B5B" w:rsidRDefault="00404EF6" w:rsidP="00D54B5B">
            <w:pPr>
              <w:rPr>
                <w:rFonts w:ascii="Times New Roman" w:eastAsia="Times New Roman" w:hAnsi="Times New Roman" w:cs="Times New Roman"/>
                <w:sz w:val="24"/>
                <w:szCs w:val="24"/>
              </w:rPr>
            </w:pPr>
            <w:r w:rsidRPr="00D54B5B">
              <w:rPr>
                <w:rFonts w:ascii="Times New Roman" w:eastAsia="Times New Roman" w:hAnsi="Times New Roman" w:cs="Times New Roman"/>
                <w:sz w:val="24"/>
                <w:szCs w:val="24"/>
              </w:rPr>
              <w:t xml:space="preserve">- Ahmed, Tarek (2010). Reservoir Engineering Handbook. </w:t>
            </w:r>
          </w:p>
          <w:p w14:paraId="67AA471E" w14:textId="77777777" w:rsidR="00C82D5D" w:rsidRPr="00D54B5B" w:rsidRDefault="00C82D5D" w:rsidP="00D54B5B">
            <w:pPr>
              <w:spacing w:line="312" w:lineRule="auto"/>
              <w:ind w:left="185"/>
            </w:pPr>
          </w:p>
        </w:tc>
        <w:tc>
          <w:tcPr>
            <w:tcW w:w="1340" w:type="dxa"/>
            <w:tcBorders>
              <w:top w:val="single" w:sz="4" w:space="0" w:color="000000"/>
              <w:left w:val="single" w:sz="4" w:space="0" w:color="000000"/>
              <w:bottom w:val="single" w:sz="4" w:space="0" w:color="000000"/>
              <w:right w:val="single" w:sz="4" w:space="0" w:color="000000"/>
            </w:tcBorders>
            <w:vAlign w:val="center"/>
          </w:tcPr>
          <w:p w14:paraId="0A7736C6" w14:textId="77777777" w:rsidR="00C82D5D" w:rsidRDefault="00C82D5D" w:rsidP="00C82D5D">
            <w:pPr>
              <w:spacing w:line="312" w:lineRule="auto"/>
              <w:jc w:val="center"/>
            </w:pPr>
          </w:p>
        </w:tc>
      </w:tr>
      <w:tr w:rsidR="00C82D5D" w14:paraId="4A46BCEF" w14:textId="77777777" w:rsidTr="00D54B5B">
        <w:tc>
          <w:tcPr>
            <w:tcW w:w="1705" w:type="dxa"/>
            <w:tcBorders>
              <w:top w:val="single" w:sz="4" w:space="0" w:color="000000"/>
              <w:left w:val="single" w:sz="4" w:space="0" w:color="000000"/>
              <w:bottom w:val="single" w:sz="4" w:space="0" w:color="000000"/>
              <w:right w:val="nil"/>
            </w:tcBorders>
            <w:shd w:val="clear" w:color="auto" w:fill="DAEEF3"/>
            <w:vAlign w:val="center"/>
          </w:tcPr>
          <w:p w14:paraId="47A2357F" w14:textId="77777777" w:rsidR="00C82D5D" w:rsidRDefault="00C82D5D" w:rsidP="00C82D5D">
            <w:pPr>
              <w:spacing w:line="312" w:lineRule="auto"/>
              <w:ind w:left="90"/>
              <w:rPr>
                <w:b/>
              </w:rPr>
            </w:pPr>
            <w:r>
              <w:rPr>
                <w:b/>
              </w:rPr>
              <w:t>Websites</w:t>
            </w:r>
          </w:p>
        </w:tc>
        <w:tc>
          <w:tcPr>
            <w:tcW w:w="8810" w:type="dxa"/>
            <w:gridSpan w:val="2"/>
            <w:tcBorders>
              <w:top w:val="single" w:sz="4" w:space="0" w:color="000000"/>
              <w:left w:val="single" w:sz="4" w:space="0" w:color="000000"/>
              <w:bottom w:val="single" w:sz="4" w:space="0" w:color="000000"/>
              <w:right w:val="single" w:sz="4" w:space="0" w:color="000000"/>
            </w:tcBorders>
            <w:vAlign w:val="center"/>
          </w:tcPr>
          <w:p w14:paraId="34EB29CC" w14:textId="77777777" w:rsidR="00C82D5D" w:rsidRDefault="005E44AE" w:rsidP="00C82D5D">
            <w:pPr>
              <w:spacing w:line="312" w:lineRule="auto"/>
              <w:ind w:left="180"/>
            </w:pPr>
            <w:hyperlink r:id="rId9" w:history="1">
              <w:r w:rsidRPr="007F7E87">
                <w:rPr>
                  <w:rStyle w:val="Hyperlink"/>
                </w:rPr>
                <w:t>https://guides.loc.gov/oil-and-gas-industry</w:t>
              </w:r>
            </w:hyperlink>
          </w:p>
          <w:p w14:paraId="3CAF36B9" w14:textId="77777777" w:rsidR="005E44AE" w:rsidRDefault="005E44AE" w:rsidP="00C82D5D">
            <w:pPr>
              <w:spacing w:line="312" w:lineRule="auto"/>
              <w:ind w:left="180"/>
            </w:pPr>
            <w:hyperlink r:id="rId10" w:history="1">
              <w:r w:rsidRPr="007F7E87">
                <w:rPr>
                  <w:rStyle w:val="Hyperlink"/>
                </w:rPr>
                <w:t>https://www.drillingformulas.com/</w:t>
              </w:r>
            </w:hyperlink>
          </w:p>
          <w:p w14:paraId="28D33937" w14:textId="77777777" w:rsidR="005E44AE" w:rsidRDefault="00A37184" w:rsidP="00C82D5D">
            <w:pPr>
              <w:spacing w:line="312" w:lineRule="auto"/>
              <w:ind w:left="180"/>
            </w:pPr>
            <w:hyperlink r:id="rId11" w:anchor="sort=relevancy" w:history="1">
              <w:r w:rsidRPr="007F7E87">
                <w:rPr>
                  <w:rStyle w:val="Hyperlink"/>
                </w:rPr>
                <w:t>https://glossary.slb.com/en/search#sort=relevancy</w:t>
              </w:r>
            </w:hyperlink>
          </w:p>
        </w:tc>
      </w:tr>
    </w:tbl>
    <w:p w14:paraId="16CB0161" w14:textId="77777777" w:rsidR="00BA5FE7" w:rsidRDefault="00FC569D" w:rsidP="00A37184">
      <w:pPr>
        <w:tabs>
          <w:tab w:val="left" w:pos="1980"/>
        </w:tabs>
        <w:ind w:left="1985" w:hanging="1985"/>
        <w:jc w:val="both"/>
        <w:rPr>
          <w:b/>
          <w:sz w:val="32"/>
          <w:szCs w:val="32"/>
        </w:rPr>
      </w:pPr>
      <w:r>
        <w:rPr>
          <w:b/>
          <w:color w:val="000000"/>
          <w:sz w:val="32"/>
          <w:szCs w:val="32"/>
        </w:rPr>
        <w:tab/>
      </w:r>
      <w:r>
        <w:rPr>
          <w:b/>
          <w:color w:val="000000"/>
          <w:sz w:val="32"/>
          <w:szCs w:val="32"/>
        </w:rPr>
        <w:tab/>
      </w:r>
    </w:p>
    <w:tbl>
      <w:tblPr>
        <w:tblStyle w:val="aff6"/>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BA5FE7" w14:paraId="7697A9EA" w14:textId="77777777">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14:paraId="0500B6F1" w14:textId="77777777" w:rsidR="00BA5FE7" w:rsidRDefault="00FC569D">
            <w:pPr>
              <w:tabs>
                <w:tab w:val="left" w:pos="1890"/>
                <w:tab w:val="center" w:pos="4544"/>
              </w:tabs>
              <w:ind w:right="1152"/>
              <w:rPr>
                <w:b/>
                <w:sz w:val="28"/>
                <w:szCs w:val="28"/>
              </w:rPr>
            </w:pPr>
            <w:bookmarkStart w:id="4" w:name="_heading=h.30j0zll" w:colFirst="0" w:colLast="0"/>
            <w:bookmarkEnd w:id="4"/>
            <w:r>
              <w:rPr>
                <w:b/>
                <w:sz w:val="28"/>
                <w:szCs w:val="28"/>
              </w:rPr>
              <w:tab/>
            </w:r>
            <w:r>
              <w:rPr>
                <w:b/>
                <w:sz w:val="28"/>
                <w:szCs w:val="28"/>
              </w:rPr>
              <w:tab/>
              <w:t xml:space="preserve">                   Grading Scheme</w:t>
            </w:r>
          </w:p>
          <w:p w14:paraId="0776E0B8" w14:textId="77777777" w:rsidR="00BA5FE7" w:rsidRDefault="00FC569D">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BA5FE7" w14:paraId="59849C67"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335E6341" w14:textId="77777777" w:rsidR="00BA5FE7" w:rsidRDefault="00FC569D">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7128829" w14:textId="77777777" w:rsidR="00BA5FE7" w:rsidRDefault="00FC569D">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CFE54AD" w14:textId="77777777" w:rsidR="00BA5FE7" w:rsidRDefault="00FC569D">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34034B23" w14:textId="77777777" w:rsidR="00BA5FE7" w:rsidRDefault="00FC569D">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7D6652D4" w14:textId="77777777" w:rsidR="00BA5FE7" w:rsidRDefault="00FC569D">
            <w:pPr>
              <w:rPr>
                <w:b/>
              </w:rPr>
            </w:pPr>
            <w:r>
              <w:rPr>
                <w:b/>
              </w:rPr>
              <w:t>Definition</w:t>
            </w:r>
          </w:p>
        </w:tc>
      </w:tr>
      <w:tr w:rsidR="00BA5FE7" w14:paraId="43DDD7C5"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4F711254" w14:textId="77777777" w:rsidR="00BA5FE7" w:rsidRDefault="00FC569D">
            <w:pPr>
              <w:rPr>
                <w:b/>
              </w:rPr>
            </w:pPr>
            <w:r>
              <w:rPr>
                <w:b/>
              </w:rPr>
              <w:t>Success Group</w:t>
            </w:r>
          </w:p>
          <w:p w14:paraId="3FD90478" w14:textId="77777777" w:rsidR="00BA5FE7" w:rsidRDefault="00FC569D">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38D5547" w14:textId="77777777" w:rsidR="00BA5FE7" w:rsidRDefault="00FC569D">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600D2490" w14:textId="77777777" w:rsidR="00BA5FE7" w:rsidRDefault="00FC569D">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734082C0" w14:textId="77777777" w:rsidR="00BA5FE7" w:rsidRDefault="00FC569D">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0CE4E2CF" w14:textId="77777777" w:rsidR="00BA5FE7" w:rsidRDefault="00FC569D">
            <w:r>
              <w:t>Outstanding Performance</w:t>
            </w:r>
          </w:p>
        </w:tc>
      </w:tr>
      <w:tr w:rsidR="00BA5FE7" w14:paraId="090D35CC"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0AB7FBA" w14:textId="77777777" w:rsidR="00BA5FE7" w:rsidRDefault="00BA5FE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3E4FD045" w14:textId="77777777" w:rsidR="00BA5FE7" w:rsidRDefault="00FC569D">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16F5CEC5" w14:textId="77777777" w:rsidR="00BA5FE7" w:rsidRDefault="00FC569D">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6F0A1E06" w14:textId="77777777" w:rsidR="00BA5FE7" w:rsidRDefault="00FC569D">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722ED0CD" w14:textId="77777777" w:rsidR="00BA5FE7" w:rsidRDefault="00FC569D">
            <w:r>
              <w:t>Above average with some errors</w:t>
            </w:r>
          </w:p>
        </w:tc>
      </w:tr>
      <w:tr w:rsidR="00BA5FE7" w14:paraId="1705CD33"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AD5872F" w14:textId="77777777" w:rsidR="00BA5FE7" w:rsidRDefault="00BA5FE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CAFF921" w14:textId="77777777" w:rsidR="00BA5FE7" w:rsidRDefault="00FC569D">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15F545C7" w14:textId="77777777" w:rsidR="00BA5FE7" w:rsidRDefault="00FC569D">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7D828E26" w14:textId="77777777" w:rsidR="00BA5FE7" w:rsidRDefault="00FC569D">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1494441D" w14:textId="77777777" w:rsidR="00BA5FE7" w:rsidRDefault="00FC569D">
            <w:r>
              <w:t>Sound work with notable errors</w:t>
            </w:r>
          </w:p>
        </w:tc>
      </w:tr>
      <w:tr w:rsidR="00BA5FE7" w14:paraId="5B3B3398"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49DEE00" w14:textId="77777777" w:rsidR="00BA5FE7" w:rsidRDefault="00BA5FE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9C052FC" w14:textId="77777777" w:rsidR="00BA5FE7" w:rsidRDefault="00FC569D">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723C7758" w14:textId="77777777" w:rsidR="00BA5FE7" w:rsidRDefault="00FC569D">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14BB5718" w14:textId="77777777" w:rsidR="00BA5FE7" w:rsidRDefault="00FC569D">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7208EB63" w14:textId="77777777" w:rsidR="00BA5FE7" w:rsidRDefault="00FC569D">
            <w:r>
              <w:t>Fair but with major shortcomings</w:t>
            </w:r>
          </w:p>
        </w:tc>
      </w:tr>
      <w:tr w:rsidR="00BA5FE7" w14:paraId="0B3DEC05"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0937272A" w14:textId="77777777" w:rsidR="00BA5FE7" w:rsidRDefault="00BA5FE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23E61AAD" w14:textId="77777777" w:rsidR="00BA5FE7" w:rsidRDefault="00FC569D">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4D9A1CF6" w14:textId="77777777" w:rsidR="00BA5FE7" w:rsidRDefault="00FC569D">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2C55F976" w14:textId="77777777" w:rsidR="00BA5FE7" w:rsidRDefault="00FC569D">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794FF383" w14:textId="77777777" w:rsidR="00BA5FE7" w:rsidRDefault="00FC569D">
            <w:r>
              <w:t>Work meets minimum criteria</w:t>
            </w:r>
          </w:p>
        </w:tc>
      </w:tr>
      <w:tr w:rsidR="00BA5FE7" w14:paraId="5B26770F"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61942001" w14:textId="77777777" w:rsidR="00BA5FE7" w:rsidRDefault="00FC569D">
            <w:pPr>
              <w:rPr>
                <w:b/>
              </w:rPr>
            </w:pPr>
            <w:r>
              <w:rPr>
                <w:b/>
              </w:rPr>
              <w:t>Fail Group</w:t>
            </w:r>
          </w:p>
          <w:p w14:paraId="0A9CBC4E" w14:textId="77777777" w:rsidR="00BA5FE7" w:rsidRDefault="00FC569D">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39F0AC11" w14:textId="77777777" w:rsidR="00BA5FE7" w:rsidRDefault="00FC569D">
            <w:pPr>
              <w:ind w:firstLine="72"/>
              <w:rPr>
                <w:b/>
              </w:rPr>
            </w:pPr>
            <w:r>
              <w:rPr>
                <w:b/>
              </w:rPr>
              <w:t xml:space="preserve">FX – </w:t>
            </w:r>
            <w: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6105D6B3" w14:textId="77777777" w:rsidR="00BA5FE7" w:rsidRDefault="00FC569D">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380A78A7" w14:textId="77777777" w:rsidR="00BA5FE7" w:rsidRDefault="00FC569D">
            <w: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04C38087" w14:textId="77777777" w:rsidR="00BA5FE7" w:rsidRDefault="00FC569D">
            <w:r>
              <w:t>More work required but credit awarded</w:t>
            </w:r>
          </w:p>
        </w:tc>
      </w:tr>
      <w:tr w:rsidR="00BA5FE7" w14:paraId="744C0EE1"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6DB2673E" w14:textId="77777777" w:rsidR="00BA5FE7" w:rsidRDefault="00BA5FE7">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02FABD5" w14:textId="77777777" w:rsidR="00BA5FE7" w:rsidRDefault="00FC569D">
            <w:pPr>
              <w:ind w:firstLine="72"/>
              <w:rPr>
                <w:b/>
                <w:sz w:val="24"/>
                <w:szCs w:val="24"/>
              </w:rPr>
            </w:pPr>
            <w:r>
              <w:rPr>
                <w:b/>
              </w:rPr>
              <w:t xml:space="preserve">F – </w:t>
            </w:r>
            <w: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6FE00363" w14:textId="77777777" w:rsidR="00BA5FE7" w:rsidRDefault="00FC569D">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7FEED44A" w14:textId="77777777" w:rsidR="00BA5FE7" w:rsidRDefault="00FC569D">
            <w: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0853074F" w14:textId="77777777" w:rsidR="00BA5FE7" w:rsidRDefault="00FC569D">
            <w:r>
              <w:t>Considerable amount of work required</w:t>
            </w:r>
          </w:p>
        </w:tc>
      </w:tr>
      <w:tr w:rsidR="00BA5FE7" w14:paraId="5F494B67"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4E3BBE3" w14:textId="77777777" w:rsidR="00BA5FE7" w:rsidRDefault="00BA5FE7">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FABA78A" w14:textId="77777777" w:rsidR="00BA5FE7" w:rsidRDefault="00BA5FE7">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07473C31" w14:textId="77777777" w:rsidR="00BA5FE7" w:rsidRDefault="00BA5FE7">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52DCDC39" w14:textId="77777777" w:rsidR="00BA5FE7" w:rsidRDefault="00BA5FE7">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7DF947ED" w14:textId="77777777" w:rsidR="00BA5FE7" w:rsidRDefault="00BA5FE7">
            <w:pPr>
              <w:rPr>
                <w:b/>
              </w:rPr>
            </w:pPr>
          </w:p>
        </w:tc>
      </w:tr>
      <w:tr w:rsidR="00BA5FE7" w14:paraId="33CD0F74" w14:textId="77777777">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14:paraId="19DE9572" w14:textId="77777777" w:rsidR="00BA5FE7" w:rsidRDefault="00BA5FE7">
            <w:pPr>
              <w:rPr>
                <w:sz w:val="16"/>
                <w:szCs w:val="16"/>
              </w:rPr>
            </w:pPr>
          </w:p>
          <w:p w14:paraId="0B1806E4" w14:textId="77777777" w:rsidR="00BA5FE7" w:rsidRDefault="00FC569D">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5CD69893" w14:textId="77777777" w:rsidR="00C16661" w:rsidRDefault="00C16661">
      <w:pPr>
        <w:bidi/>
        <w:spacing w:after="200" w:line="276" w:lineRule="auto"/>
        <w:rPr>
          <w:rFonts w:ascii="Cambria" w:eastAsia="Cambria" w:hAnsi="Cambria" w:cs="Cambria"/>
        </w:rPr>
      </w:pPr>
    </w:p>
    <w:p w14:paraId="2FA82B86" w14:textId="77777777" w:rsidR="00931309" w:rsidRDefault="00931309" w:rsidP="00931309">
      <w:pPr>
        <w:bidi/>
        <w:spacing w:after="200" w:line="276" w:lineRule="auto"/>
        <w:rPr>
          <w:rFonts w:ascii="Cambria" w:eastAsia="Cambria" w:hAnsi="Cambria" w:cs="Cambria"/>
        </w:rPr>
      </w:pPr>
    </w:p>
    <w:p w14:paraId="619A91A3" w14:textId="77777777" w:rsidR="00931309" w:rsidRDefault="00931309" w:rsidP="00931309">
      <w:pPr>
        <w:bidi/>
        <w:spacing w:after="200" w:line="276" w:lineRule="auto"/>
        <w:rPr>
          <w:rFonts w:ascii="Cambria" w:eastAsia="Cambria" w:hAnsi="Cambria" w:cs="Cambria"/>
        </w:rPr>
      </w:pPr>
    </w:p>
    <w:p w14:paraId="01D211E1" w14:textId="77777777" w:rsidR="00931309" w:rsidRDefault="00931309" w:rsidP="00931309">
      <w:pPr>
        <w:bidi/>
        <w:spacing w:after="200" w:line="276" w:lineRule="auto"/>
        <w:rPr>
          <w:rFonts w:ascii="Cambria" w:eastAsia="Cambria" w:hAnsi="Cambria" w:cs="Cambria"/>
        </w:rPr>
      </w:pPr>
    </w:p>
    <w:p w14:paraId="73049B49" w14:textId="77777777" w:rsidR="00931309" w:rsidRDefault="00931309" w:rsidP="00931309">
      <w:pPr>
        <w:bidi/>
        <w:spacing w:after="200" w:line="276" w:lineRule="auto"/>
        <w:rPr>
          <w:rFonts w:ascii="Cambria" w:eastAsia="Cambria" w:hAnsi="Cambria" w:cstheme="minorBidi"/>
          <w:rtl/>
          <w:lang w:bidi="ar-IQ"/>
        </w:rPr>
      </w:pPr>
    </w:p>
    <w:p w14:paraId="12C6225B" w14:textId="77777777" w:rsidR="000E6C2D" w:rsidRDefault="000E6C2D" w:rsidP="000E6C2D">
      <w:pPr>
        <w:bidi/>
        <w:spacing w:after="200" w:line="276" w:lineRule="auto"/>
        <w:rPr>
          <w:rFonts w:ascii="Cambria" w:eastAsia="Cambria" w:hAnsi="Cambria" w:cstheme="minorBidi"/>
          <w:rtl/>
          <w:lang w:bidi="ar-IQ"/>
        </w:rPr>
      </w:pPr>
    </w:p>
    <w:p w14:paraId="5620B794" w14:textId="77777777" w:rsidR="000E6C2D" w:rsidRDefault="000E6C2D" w:rsidP="000E6C2D">
      <w:pPr>
        <w:bidi/>
        <w:spacing w:after="200" w:line="276" w:lineRule="auto"/>
        <w:rPr>
          <w:rFonts w:ascii="Cambria" w:eastAsia="Cambria" w:hAnsi="Cambria" w:cstheme="minorBidi"/>
          <w:rtl/>
          <w:lang w:bidi="ar-IQ"/>
        </w:rPr>
      </w:pPr>
    </w:p>
    <w:p w14:paraId="402F7D49" w14:textId="77777777" w:rsidR="000E6C2D" w:rsidRPr="000E6C2D" w:rsidRDefault="000E6C2D" w:rsidP="000E6C2D">
      <w:pPr>
        <w:bidi/>
        <w:spacing w:after="200" w:line="276" w:lineRule="auto"/>
        <w:rPr>
          <w:rFonts w:ascii="Cambria" w:eastAsia="Cambria" w:hAnsi="Cambria" w:cstheme="minorBidi"/>
          <w:lang w:bidi="ar-IQ"/>
        </w:rPr>
      </w:pPr>
    </w:p>
    <w:p w14:paraId="78E62F29" w14:textId="77777777" w:rsidR="00931309" w:rsidRDefault="00931309" w:rsidP="00931309">
      <w:pPr>
        <w:bidi/>
        <w:spacing w:after="200" w:line="276" w:lineRule="auto"/>
        <w:rPr>
          <w:rFonts w:ascii="Cambria" w:eastAsia="Cambria" w:hAnsi="Cambria" w:cs="Cambria"/>
        </w:rPr>
      </w:pPr>
    </w:p>
    <w:p w14:paraId="31AC2956" w14:textId="77777777" w:rsidR="00C452D8" w:rsidRDefault="00C452D8" w:rsidP="00C452D8">
      <w:pPr>
        <w:spacing w:before="240"/>
        <w:jc w:val="center"/>
        <w:rPr>
          <w:color w:val="000000"/>
          <w:sz w:val="48"/>
          <w:szCs w:val="48"/>
        </w:rPr>
      </w:pPr>
      <w:r>
        <w:rPr>
          <w:color w:val="000000"/>
          <w:sz w:val="48"/>
          <w:szCs w:val="48"/>
        </w:rPr>
        <w:t>MODULE DESCRIPTION FORM</w:t>
      </w:r>
    </w:p>
    <w:p w14:paraId="34BAA262" w14:textId="77777777" w:rsidR="000E6C2D" w:rsidRPr="00931309" w:rsidRDefault="00C452D8" w:rsidP="00C452D8">
      <w:pPr>
        <w:bidi/>
        <w:jc w:val="center"/>
        <w:rPr>
          <w:sz w:val="48"/>
          <w:szCs w:val="48"/>
        </w:rPr>
      </w:pPr>
      <w:r>
        <w:rPr>
          <w:rFonts w:cs="Times New Roman"/>
          <w:sz w:val="48"/>
          <w:szCs w:val="48"/>
          <w:rtl/>
        </w:rPr>
        <w:t>نموذج وصف المادة الدراسية</w:t>
      </w:r>
    </w:p>
    <w:p w14:paraId="76F450C8" w14:textId="77777777" w:rsidR="00C16661" w:rsidRDefault="00C16661">
      <w:pPr>
        <w:rPr>
          <w:rFonts w:ascii="Cambria" w:eastAsia="Cambria" w:hAnsi="Cambria" w:cs="Cambria"/>
          <w:rtl/>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C16661" w14:paraId="238F5231" w14:textId="77777777" w:rsidTr="00237F05">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5CBF7ED" w14:textId="77777777" w:rsidR="00C16661" w:rsidRDefault="00C16661" w:rsidP="00237F05">
            <w:pPr>
              <w:spacing w:before="80" w:after="80"/>
              <w:jc w:val="center"/>
              <w:rPr>
                <w:b/>
                <w:color w:val="17365D"/>
                <w:sz w:val="28"/>
                <w:szCs w:val="28"/>
              </w:rPr>
            </w:pPr>
            <w:r>
              <w:rPr>
                <w:b/>
                <w:color w:val="17365D"/>
                <w:sz w:val="28"/>
                <w:szCs w:val="28"/>
              </w:rPr>
              <w:t>Module Information</w:t>
            </w:r>
          </w:p>
          <w:p w14:paraId="4CF30EE5" w14:textId="77777777" w:rsidR="00C16661" w:rsidRDefault="00C16661" w:rsidP="00237F05">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C16661" w14:paraId="1E5345BB" w14:textId="77777777" w:rsidTr="00237F05">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C50E3F6" w14:textId="77777777" w:rsidR="00C16661" w:rsidRDefault="00C16661" w:rsidP="00237F05">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6463D1E" w14:textId="77777777" w:rsidR="00C16661" w:rsidRDefault="005F25A7" w:rsidP="00237F05">
            <w:pPr>
              <w:pStyle w:val="1"/>
              <w:spacing w:before="80" w:after="80"/>
              <w:ind w:left="90"/>
              <w:rPr>
                <w:b w:val="0"/>
                <w:color w:val="FF0000"/>
                <w:sz w:val="30"/>
                <w:szCs w:val="30"/>
              </w:rPr>
            </w:pPr>
            <w:r>
              <w:rPr>
                <w:b w:val="0"/>
                <w:color w:val="FF0000"/>
                <w:sz w:val="30"/>
                <w:szCs w:val="30"/>
              </w:rPr>
              <w:t>Mathematics</w:t>
            </w:r>
            <w:r w:rsidR="00C16661" w:rsidRPr="00E0294F">
              <w:rPr>
                <w:b w:val="0"/>
                <w:color w:val="FF0000"/>
                <w:sz w:val="30"/>
                <w:szCs w:val="30"/>
              </w:rPr>
              <w:t xml:space="preserve"> I</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FA37F30" w14:textId="77777777" w:rsidR="00C16661" w:rsidRDefault="00C16661" w:rsidP="00237F05">
            <w:pPr>
              <w:spacing w:before="80" w:after="80"/>
              <w:rPr>
                <w:b/>
              </w:rPr>
            </w:pPr>
            <w:r>
              <w:rPr>
                <w:b/>
              </w:rPr>
              <w:t>Module Delivery</w:t>
            </w:r>
          </w:p>
        </w:tc>
      </w:tr>
      <w:tr w:rsidR="00C16661" w14:paraId="3CAB4532"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BA6E2FC" w14:textId="77777777" w:rsidR="00C16661" w:rsidRDefault="00C16661" w:rsidP="00237F05">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C5EC566" w14:textId="77777777" w:rsidR="00C16661" w:rsidRDefault="00C16661" w:rsidP="00237F05">
            <w:pPr>
              <w:pStyle w:val="1"/>
              <w:spacing w:before="80" w:after="80"/>
              <w:ind w:left="90"/>
              <w:rPr>
                <w:b w:val="0"/>
                <w:color w:val="FF0000"/>
                <w:sz w:val="28"/>
                <w:szCs w:val="28"/>
              </w:rPr>
            </w:pPr>
            <w:r w:rsidRPr="00FA1E47">
              <w:rPr>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AC7AA9A" w14:textId="77777777" w:rsidR="00C16661" w:rsidRDefault="00000000" w:rsidP="00C16661">
            <w:pPr>
              <w:numPr>
                <w:ilvl w:val="0"/>
                <w:numId w:val="4"/>
              </w:numPr>
              <w:spacing w:before="80" w:after="0" w:line="240" w:lineRule="auto"/>
              <w:rPr>
                <w:b/>
              </w:rPr>
            </w:pPr>
            <w:sdt>
              <w:sdtPr>
                <w:tag w:val="goog_rdk_0"/>
                <w:id w:val="-649436396"/>
              </w:sdtPr>
              <w:sdtContent>
                <w:r w:rsidR="00C16661">
                  <w:rPr>
                    <w:rFonts w:ascii="Arial Unicode MS" w:eastAsia="Arial Unicode MS" w:hAnsi="Arial Unicode MS" w:cs="Arial Unicode MS"/>
                    <w:b/>
                  </w:rPr>
                  <w:t>☒</w:t>
                </w:r>
              </w:sdtContent>
            </w:sdt>
            <w:r w:rsidR="00C16661">
              <w:rPr>
                <w:b/>
              </w:rPr>
              <w:t xml:space="preserve"> Theory    </w:t>
            </w:r>
          </w:p>
          <w:p w14:paraId="08E8B9E7" w14:textId="77777777" w:rsidR="00C16661" w:rsidRDefault="00000000" w:rsidP="00237F05">
            <w:pPr>
              <w:numPr>
                <w:ilvl w:val="0"/>
                <w:numId w:val="1"/>
              </w:numPr>
              <w:spacing w:after="0" w:line="240" w:lineRule="auto"/>
              <w:rPr>
                <w:b/>
              </w:rPr>
            </w:pPr>
            <w:sdt>
              <w:sdtPr>
                <w:tag w:val="goog_rdk_1"/>
                <w:id w:val="1187638134"/>
              </w:sdtPr>
              <w:sdtContent>
                <w:sdt>
                  <w:sdtPr>
                    <w:tag w:val="goog_rdk_3"/>
                    <w:id w:val="954516943"/>
                  </w:sdtPr>
                  <w:sdtContent>
                    <w:r w:rsidR="00C16661">
                      <w:rPr>
                        <w:rFonts w:ascii="Segoe UI Symbol" w:eastAsia="Arial Unicode MS" w:hAnsi="Segoe UI Symbol" w:cs="Segoe UI Symbol"/>
                        <w:b/>
                      </w:rPr>
                      <w:t>☐</w:t>
                    </w:r>
                  </w:sdtContent>
                </w:sdt>
              </w:sdtContent>
            </w:sdt>
            <w:r w:rsidR="00C16661">
              <w:rPr>
                <w:b/>
              </w:rPr>
              <w:t xml:space="preserve"> Lecture</w:t>
            </w:r>
          </w:p>
          <w:p w14:paraId="63309261" w14:textId="77777777" w:rsidR="00C16661" w:rsidRDefault="00000000" w:rsidP="00237F05">
            <w:pPr>
              <w:numPr>
                <w:ilvl w:val="0"/>
                <w:numId w:val="1"/>
              </w:numPr>
              <w:spacing w:after="0" w:line="240" w:lineRule="auto"/>
              <w:rPr>
                <w:b/>
              </w:rPr>
            </w:pPr>
            <w:sdt>
              <w:sdtPr>
                <w:tag w:val="goog_rdk_2"/>
                <w:id w:val="2108530718"/>
              </w:sdtPr>
              <w:sdtContent>
                <w:sdt>
                  <w:sdtPr>
                    <w:tag w:val="goog_rdk_3"/>
                    <w:id w:val="-277335160"/>
                  </w:sdtPr>
                  <w:sdtContent>
                    <w:r w:rsidR="00C16661">
                      <w:rPr>
                        <w:rFonts w:ascii="Arial Unicode MS" w:eastAsia="Arial Unicode MS" w:hAnsi="Arial Unicode MS" w:cs="Arial Unicode MS"/>
                        <w:b/>
                      </w:rPr>
                      <w:t>☐</w:t>
                    </w:r>
                  </w:sdtContent>
                </w:sdt>
              </w:sdtContent>
            </w:sdt>
            <w:r w:rsidR="00C16661">
              <w:rPr>
                <w:b/>
              </w:rPr>
              <w:t xml:space="preserve"> Lab </w:t>
            </w:r>
          </w:p>
          <w:p w14:paraId="596C8DAB" w14:textId="77777777" w:rsidR="00C16661" w:rsidRDefault="00000000" w:rsidP="00237F05">
            <w:pPr>
              <w:numPr>
                <w:ilvl w:val="0"/>
                <w:numId w:val="1"/>
              </w:numPr>
              <w:spacing w:after="0" w:line="240" w:lineRule="auto"/>
              <w:rPr>
                <w:b/>
              </w:rPr>
            </w:pPr>
            <w:sdt>
              <w:sdtPr>
                <w:tag w:val="goog_rdk_3"/>
                <w:id w:val="849225206"/>
              </w:sdtPr>
              <w:sdtContent>
                <w:sdt>
                  <w:sdtPr>
                    <w:tag w:val="goog_rdk_0"/>
                    <w:id w:val="1583865417"/>
                  </w:sdtPr>
                  <w:sdtContent>
                    <w:r w:rsidR="00C16661">
                      <w:rPr>
                        <w:rFonts w:ascii="Segoe UI Symbol" w:eastAsia="Arial Unicode MS" w:hAnsi="Segoe UI Symbol" w:cs="Segoe UI Symbol"/>
                        <w:b/>
                      </w:rPr>
                      <w:t>☒</w:t>
                    </w:r>
                  </w:sdtContent>
                </w:sdt>
              </w:sdtContent>
            </w:sdt>
            <w:r w:rsidR="00C16661">
              <w:rPr>
                <w:b/>
              </w:rPr>
              <w:t xml:space="preserve"> Tutorial</w:t>
            </w:r>
          </w:p>
          <w:p w14:paraId="3483D1AF" w14:textId="77777777" w:rsidR="00C16661" w:rsidRDefault="00000000" w:rsidP="00237F05">
            <w:pPr>
              <w:numPr>
                <w:ilvl w:val="0"/>
                <w:numId w:val="1"/>
              </w:numPr>
              <w:spacing w:after="0" w:line="240" w:lineRule="auto"/>
              <w:rPr>
                <w:b/>
              </w:rPr>
            </w:pPr>
            <w:sdt>
              <w:sdtPr>
                <w:tag w:val="goog_rdk_4"/>
                <w:id w:val="-1621215031"/>
              </w:sdtPr>
              <w:sdtContent>
                <w:r w:rsidR="00C16661">
                  <w:rPr>
                    <w:rFonts w:ascii="Arial Unicode MS" w:eastAsia="Arial Unicode MS" w:hAnsi="Arial Unicode MS" w:cs="Arial Unicode MS"/>
                    <w:b/>
                  </w:rPr>
                  <w:t>☐</w:t>
                </w:r>
              </w:sdtContent>
            </w:sdt>
            <w:r w:rsidR="00C16661">
              <w:rPr>
                <w:b/>
              </w:rPr>
              <w:t xml:space="preserve"> Practical</w:t>
            </w:r>
          </w:p>
          <w:p w14:paraId="400FE404" w14:textId="77777777" w:rsidR="00C16661" w:rsidRDefault="00000000" w:rsidP="00237F05">
            <w:pPr>
              <w:numPr>
                <w:ilvl w:val="0"/>
                <w:numId w:val="1"/>
              </w:numPr>
              <w:spacing w:after="80" w:line="240" w:lineRule="auto"/>
              <w:rPr>
                <w:b/>
              </w:rPr>
            </w:pPr>
            <w:sdt>
              <w:sdtPr>
                <w:tag w:val="goog_rdk_5"/>
                <w:id w:val="-970123812"/>
              </w:sdtPr>
              <w:sdtContent>
                <w:r w:rsidR="00C16661">
                  <w:rPr>
                    <w:rFonts w:ascii="Arial Unicode MS" w:eastAsia="Arial Unicode MS" w:hAnsi="Arial Unicode MS" w:cs="Arial Unicode MS"/>
                    <w:b/>
                  </w:rPr>
                  <w:t>☐</w:t>
                </w:r>
              </w:sdtContent>
            </w:sdt>
            <w:r w:rsidR="00C16661">
              <w:rPr>
                <w:b/>
              </w:rPr>
              <w:t xml:space="preserve"> Seminar</w:t>
            </w:r>
          </w:p>
        </w:tc>
      </w:tr>
      <w:tr w:rsidR="00C16661" w14:paraId="6F212198" w14:textId="77777777" w:rsidTr="00237F05">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18A5D8B" w14:textId="77777777" w:rsidR="00C16661" w:rsidRDefault="00C16661" w:rsidP="00237F05">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43350D3" w14:textId="77777777" w:rsidR="00C16661" w:rsidRDefault="00C452D8" w:rsidP="005F25A7">
            <w:pPr>
              <w:pStyle w:val="1"/>
              <w:spacing w:before="80" w:after="80"/>
              <w:ind w:left="90"/>
              <w:rPr>
                <w:b w:val="0"/>
                <w:color w:val="FF0000"/>
                <w:sz w:val="28"/>
                <w:szCs w:val="28"/>
              </w:rPr>
            </w:pPr>
            <w:r>
              <w:rPr>
                <w:b w:val="0"/>
                <w:color w:val="FF0000"/>
                <w:sz w:val="28"/>
                <w:szCs w:val="28"/>
              </w:rPr>
              <w:t>OGET102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B07263" w14:textId="77777777" w:rsidR="00C16661" w:rsidRDefault="00C16661" w:rsidP="00237F05">
            <w:pPr>
              <w:widowControl w:val="0"/>
              <w:pBdr>
                <w:top w:val="nil"/>
                <w:left w:val="nil"/>
                <w:bottom w:val="nil"/>
                <w:right w:val="nil"/>
                <w:between w:val="nil"/>
              </w:pBdr>
              <w:spacing w:line="276" w:lineRule="auto"/>
              <w:rPr>
                <w:color w:val="FF0000"/>
                <w:sz w:val="28"/>
                <w:szCs w:val="28"/>
              </w:rPr>
            </w:pPr>
          </w:p>
        </w:tc>
      </w:tr>
      <w:tr w:rsidR="00C16661" w14:paraId="2A609409"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512B80E" w14:textId="77777777" w:rsidR="00C16661" w:rsidRDefault="00C16661" w:rsidP="00237F05">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A2BEA66" w14:textId="77777777" w:rsidR="00C16661" w:rsidRDefault="00427906" w:rsidP="00237F05">
            <w:pPr>
              <w:pStyle w:val="1"/>
              <w:spacing w:before="80" w:after="80"/>
              <w:ind w:left="90"/>
              <w:rPr>
                <w:b w:val="0"/>
                <w:color w:val="FF0000"/>
                <w:sz w:val="28"/>
                <w:szCs w:val="28"/>
              </w:rPr>
            </w:pPr>
            <w:r>
              <w:rPr>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CC0174" w14:textId="77777777" w:rsidR="00C16661" w:rsidRDefault="00C16661" w:rsidP="00237F05">
            <w:pPr>
              <w:widowControl w:val="0"/>
              <w:pBdr>
                <w:top w:val="nil"/>
                <w:left w:val="nil"/>
                <w:bottom w:val="nil"/>
                <w:right w:val="nil"/>
                <w:between w:val="nil"/>
              </w:pBdr>
              <w:spacing w:line="276" w:lineRule="auto"/>
              <w:rPr>
                <w:color w:val="FF0000"/>
                <w:sz w:val="28"/>
                <w:szCs w:val="28"/>
              </w:rPr>
            </w:pPr>
          </w:p>
        </w:tc>
      </w:tr>
      <w:tr w:rsidR="00C16661" w14:paraId="0626AA44"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61BEF64" w14:textId="77777777" w:rsidR="00C16661" w:rsidRDefault="00C16661" w:rsidP="00237F05">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8BBAC2B" w14:textId="77777777" w:rsidR="00C16661" w:rsidRDefault="005F25A7" w:rsidP="00237F05">
            <w:pPr>
              <w:pStyle w:val="1"/>
              <w:spacing w:before="80" w:after="80"/>
              <w:ind w:left="90"/>
              <w:rPr>
                <w:b w:val="0"/>
                <w:color w:val="FF0000"/>
                <w:sz w:val="24"/>
                <w:szCs w:val="24"/>
              </w:rPr>
            </w:pPr>
            <w:r>
              <w:rPr>
                <w:color w:val="FF0000"/>
                <w:sz w:val="24"/>
                <w:szCs w:val="24"/>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C8A31F" w14:textId="77777777" w:rsidR="00C16661" w:rsidRDefault="00C16661" w:rsidP="00237F05">
            <w:pPr>
              <w:widowControl w:val="0"/>
              <w:pBdr>
                <w:top w:val="nil"/>
                <w:left w:val="nil"/>
                <w:bottom w:val="nil"/>
                <w:right w:val="nil"/>
                <w:between w:val="nil"/>
              </w:pBdr>
              <w:spacing w:line="276" w:lineRule="auto"/>
              <w:rPr>
                <w:color w:val="FF0000"/>
                <w:sz w:val="24"/>
                <w:szCs w:val="24"/>
              </w:rPr>
            </w:pPr>
          </w:p>
        </w:tc>
      </w:tr>
      <w:tr w:rsidR="00C16661" w14:paraId="2D7C57EF"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45EA98E" w14:textId="77777777" w:rsidR="00C16661" w:rsidRDefault="00C16661" w:rsidP="00237F05">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0E9B5E91" w14:textId="77777777" w:rsidR="00C16661" w:rsidRDefault="00C16661" w:rsidP="00237F05">
            <w:pPr>
              <w:spacing w:before="80" w:after="80"/>
              <w:ind w:hanging="720"/>
            </w:pPr>
            <w:r>
              <w:t xml:space="preserve">UGx11 </w:t>
            </w:r>
            <w:r w:rsidRPr="00FA1E47">
              <w:t>UGI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9879A11" w14:textId="77777777" w:rsidR="00C16661" w:rsidRDefault="00C16661" w:rsidP="00237F05">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22E839F" w14:textId="77777777" w:rsidR="00C16661" w:rsidRDefault="00C16661" w:rsidP="00237F05">
            <w:pPr>
              <w:spacing w:before="80" w:after="80"/>
            </w:pPr>
            <w:r>
              <w:t>1</w:t>
            </w:r>
          </w:p>
        </w:tc>
      </w:tr>
      <w:tr w:rsidR="00981E50" w14:paraId="6D83FD6F"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6463841" w14:textId="77777777" w:rsidR="00981E50" w:rsidRDefault="00981E50" w:rsidP="00237F05">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EE8D395" w14:textId="77777777" w:rsidR="00981E50" w:rsidRDefault="00981E50" w:rsidP="00981E50">
            <w:pPr>
              <w:spacing w:before="80" w:after="80"/>
            </w:pPr>
            <w:r w:rsidRPr="00981E50">
              <w:t>Oil and Gas Engineering Techniques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09B6EB" w14:textId="77777777" w:rsidR="00981E50" w:rsidRDefault="00981E50" w:rsidP="00981E50">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0BB53A0" w14:textId="77777777" w:rsidR="00981E50" w:rsidRDefault="00981E50" w:rsidP="00981E50">
            <w:pPr>
              <w:spacing w:before="80" w:after="80"/>
            </w:pPr>
            <w:r w:rsidRPr="0043157F">
              <w:t>Technical Engineering</w:t>
            </w:r>
            <w:r>
              <w:t xml:space="preserve"> </w:t>
            </w:r>
            <w:r w:rsidRPr="0043157F">
              <w:t>College</w:t>
            </w:r>
            <w:r>
              <w:t xml:space="preserve"> of </w:t>
            </w:r>
            <w:r w:rsidRPr="0043157F">
              <w:t>Petroleum and Energy / Al-Muthanna</w:t>
            </w:r>
          </w:p>
        </w:tc>
      </w:tr>
      <w:tr w:rsidR="00C16661" w14:paraId="3E7C09D4" w14:textId="77777777" w:rsidTr="00237F0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B9E8322" w14:textId="77777777" w:rsidR="00C16661" w:rsidRDefault="00C16661" w:rsidP="00237F05">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B199A47" w14:textId="77777777" w:rsidR="00C16661" w:rsidRDefault="00C452D8" w:rsidP="00237F05">
            <w:pPr>
              <w:spacing w:before="80" w:after="80"/>
              <w:ind w:left="90"/>
            </w:pPr>
            <w:r>
              <w:t>Khaleel  Fadel  abd al keder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040510F" w14:textId="77777777" w:rsidR="00C16661" w:rsidRDefault="00C16661" w:rsidP="00237F05">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E72A049" w14:textId="77777777" w:rsidR="00C16661" w:rsidRDefault="00C452D8" w:rsidP="00C452D8">
            <w:pPr>
              <w:spacing w:before="80" w:after="80"/>
            </w:pPr>
            <w:r>
              <w:t>Khaleel.abdelkeder.isa@atu.edu.iq</w:t>
            </w:r>
          </w:p>
        </w:tc>
      </w:tr>
      <w:tr w:rsidR="00C16661" w14:paraId="2B20F81F"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791E6DA" w14:textId="77777777" w:rsidR="00C16661" w:rsidRDefault="00C16661" w:rsidP="00237F05">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352150E" w14:textId="77777777" w:rsidR="00C16661" w:rsidRDefault="00C16661" w:rsidP="00237F05">
            <w:pPr>
              <w:spacing w:before="80" w:after="80"/>
            </w:pPr>
            <w: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EFEAE73" w14:textId="77777777" w:rsidR="00C16661" w:rsidRDefault="00C16661" w:rsidP="00237F05">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B774F0F" w14:textId="77777777" w:rsidR="00C16661" w:rsidRDefault="00C16661" w:rsidP="00237F05">
            <w:pPr>
              <w:spacing w:before="80" w:after="80"/>
            </w:pPr>
          </w:p>
        </w:tc>
      </w:tr>
      <w:tr w:rsidR="00C452D8" w14:paraId="76BA51C7" w14:textId="77777777" w:rsidTr="00237F0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ADB98E7" w14:textId="77777777" w:rsidR="00C452D8" w:rsidRDefault="00C452D8" w:rsidP="00237F05">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5858F03" w14:textId="77777777" w:rsidR="00C452D8" w:rsidRDefault="00C452D8" w:rsidP="00237F05">
            <w:pPr>
              <w:spacing w:before="80" w:after="80"/>
              <w:ind w:left="90"/>
            </w:pPr>
            <w:r>
              <w:t>Khaleel  Fadel  abd al keder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CC4FAA" w14:textId="77777777" w:rsidR="00C452D8" w:rsidRDefault="00C452D8" w:rsidP="00237F05">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C1903F9" w14:textId="77777777" w:rsidR="00C452D8" w:rsidRDefault="00C452D8" w:rsidP="00E07649">
            <w:pPr>
              <w:spacing w:before="80" w:after="80"/>
            </w:pPr>
            <w:r>
              <w:t>Khaleel.abdelkeder.isa@atu.edu.iq</w:t>
            </w:r>
          </w:p>
        </w:tc>
      </w:tr>
      <w:tr w:rsidR="00C452D8" w14:paraId="7BE0582F"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4E035D4" w14:textId="77777777" w:rsidR="00C452D8" w:rsidRDefault="00C452D8" w:rsidP="00237F05">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87DEDA5" w14:textId="77777777" w:rsidR="00C452D8" w:rsidRDefault="00C452D8" w:rsidP="00E07649">
            <w:pPr>
              <w:spacing w:before="80" w:after="80"/>
              <w:ind w:left="90"/>
            </w:pPr>
            <w:r>
              <w:t>Khaleel  Fadel  abd al keder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128E6F" w14:textId="77777777" w:rsidR="00C452D8" w:rsidRDefault="00C452D8" w:rsidP="00237F05">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CEF1AB4" w14:textId="77777777" w:rsidR="00C452D8" w:rsidRDefault="00C452D8" w:rsidP="00E07649">
            <w:pPr>
              <w:spacing w:before="80" w:after="80"/>
            </w:pPr>
            <w:r>
              <w:t>Khaleel.abdelkeder.isa@atu.edu.iq</w:t>
            </w:r>
          </w:p>
        </w:tc>
      </w:tr>
      <w:tr w:rsidR="00C452D8" w14:paraId="584F8FE6"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8A3F962" w14:textId="77777777" w:rsidR="00C452D8" w:rsidRDefault="00C452D8" w:rsidP="00237F05">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5A31D9C" w14:textId="77777777" w:rsidR="00C452D8" w:rsidRDefault="00C452D8" w:rsidP="005F25A7">
            <w:pPr>
              <w:spacing w:before="80" w:after="80"/>
              <w:ind w:left="360"/>
            </w:pPr>
            <w:r>
              <w:t>08/10/2024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0DB3D0ED" w14:textId="77777777" w:rsidR="00C452D8" w:rsidRDefault="00C452D8" w:rsidP="00237F05">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662D343" w14:textId="77777777" w:rsidR="00C452D8" w:rsidRDefault="00C452D8" w:rsidP="00237F05">
            <w:pPr>
              <w:spacing w:before="80" w:after="80"/>
            </w:pPr>
            <w:r>
              <w:t>1.0</w:t>
            </w:r>
          </w:p>
        </w:tc>
      </w:tr>
    </w:tbl>
    <w:p w14:paraId="7F504D3B" w14:textId="77777777" w:rsidR="00C16661" w:rsidRDefault="00C16661">
      <w:pPr>
        <w:rPr>
          <w:rFonts w:ascii="Cambria" w:eastAsia="Cambria" w:hAnsi="Cambria" w:cs="Cambria"/>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C16661" w14:paraId="28997180" w14:textId="77777777" w:rsidTr="00237F05">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6AFD91A" w14:textId="77777777" w:rsidR="00C16661" w:rsidRDefault="00C16661" w:rsidP="00237F05">
            <w:pPr>
              <w:spacing w:line="360" w:lineRule="auto"/>
              <w:jc w:val="center"/>
              <w:rPr>
                <w:b/>
                <w:color w:val="17365D"/>
                <w:sz w:val="28"/>
                <w:szCs w:val="28"/>
              </w:rPr>
            </w:pPr>
            <w:r>
              <w:rPr>
                <w:b/>
                <w:color w:val="17365D"/>
                <w:sz w:val="28"/>
                <w:szCs w:val="28"/>
              </w:rPr>
              <w:t>Relation with other Modules</w:t>
            </w:r>
          </w:p>
          <w:p w14:paraId="6328A045" w14:textId="77777777" w:rsidR="00C16661" w:rsidRDefault="00C16661" w:rsidP="00237F05">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C16661" w14:paraId="7629EC16" w14:textId="77777777" w:rsidTr="00237F05">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1A40DB3" w14:textId="77777777" w:rsidR="00C16661" w:rsidRDefault="00C16661" w:rsidP="00237F05">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E4978" w14:textId="77777777" w:rsidR="00C16661" w:rsidRDefault="00C16661" w:rsidP="00237F05">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2455857" w14:textId="77777777" w:rsidR="00C16661" w:rsidRDefault="00C16661" w:rsidP="00237F05">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AA99F" w14:textId="77777777" w:rsidR="00C16661" w:rsidRDefault="00C16661" w:rsidP="00237F05">
            <w:pPr>
              <w:spacing w:line="360" w:lineRule="auto"/>
            </w:pPr>
          </w:p>
        </w:tc>
      </w:tr>
      <w:tr w:rsidR="00C16661" w14:paraId="0951EFBE" w14:textId="77777777" w:rsidTr="00237F05">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152F217" w14:textId="77777777" w:rsidR="00C16661" w:rsidRDefault="00C16661" w:rsidP="00237F05">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E3DFD" w14:textId="77777777" w:rsidR="00C16661" w:rsidRDefault="00C16661" w:rsidP="00237F05">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13CE062" w14:textId="77777777" w:rsidR="00C16661" w:rsidRDefault="00C16661" w:rsidP="00237F05">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08C3" w14:textId="77777777" w:rsidR="00C16661" w:rsidRDefault="00C16661" w:rsidP="00237F05">
            <w:pPr>
              <w:spacing w:line="360" w:lineRule="auto"/>
            </w:pPr>
          </w:p>
        </w:tc>
      </w:tr>
    </w:tbl>
    <w:p w14:paraId="276709C4" w14:textId="77777777" w:rsidR="00C16661" w:rsidRDefault="00C16661">
      <w:pPr>
        <w:rPr>
          <w:rFonts w:ascii="Cambria" w:eastAsia="Cambria" w:hAnsi="Cambria" w:cs="Cambria"/>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8120"/>
      </w:tblGrid>
      <w:tr w:rsidR="00C16661" w14:paraId="6D2324E0" w14:textId="77777777" w:rsidTr="00237F05">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6EE7174" w14:textId="77777777" w:rsidR="00C16661" w:rsidRDefault="00C16661" w:rsidP="00237F05">
            <w:pPr>
              <w:spacing w:line="276" w:lineRule="auto"/>
              <w:jc w:val="center"/>
              <w:rPr>
                <w:b/>
                <w:color w:val="17365D"/>
                <w:sz w:val="28"/>
                <w:szCs w:val="28"/>
              </w:rPr>
            </w:pPr>
            <w:r>
              <w:rPr>
                <w:b/>
                <w:color w:val="17365D"/>
                <w:sz w:val="28"/>
                <w:szCs w:val="28"/>
              </w:rPr>
              <w:lastRenderedPageBreak/>
              <w:t>Module Aims, Learning Outcomes and Indicative Contents</w:t>
            </w:r>
          </w:p>
          <w:p w14:paraId="74835364" w14:textId="77777777" w:rsidR="00C16661" w:rsidRDefault="00C16661" w:rsidP="00237F05">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C16661" w14:paraId="42FF12C2" w14:textId="77777777" w:rsidTr="00237F05">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784AA7D2" w14:textId="77777777" w:rsidR="00C16661" w:rsidRDefault="00C16661" w:rsidP="00237F05">
            <w:pPr>
              <w:spacing w:line="276" w:lineRule="auto"/>
              <w:jc w:val="both"/>
              <w:rPr>
                <w:b/>
                <w:sz w:val="24"/>
                <w:szCs w:val="24"/>
              </w:rPr>
            </w:pPr>
            <w:r>
              <w:rPr>
                <w:b/>
                <w:sz w:val="24"/>
                <w:szCs w:val="24"/>
              </w:rPr>
              <w:t xml:space="preserve"> Module Aims</w:t>
            </w:r>
          </w:p>
          <w:p w14:paraId="63152CA1" w14:textId="77777777" w:rsidR="00C16661" w:rsidRDefault="00C16661" w:rsidP="00237F05">
            <w:pPr>
              <w:spacing w:line="276" w:lineRule="auto"/>
              <w:jc w:val="both"/>
              <w:rPr>
                <w:b/>
                <w:sz w:val="24"/>
                <w:szCs w:val="24"/>
              </w:rPr>
            </w:pPr>
            <w:r>
              <w:rPr>
                <w:rFonts w:cs="Times New Roman"/>
                <w:b/>
                <w:sz w:val="24"/>
                <w:szCs w:val="24"/>
                <w:rtl/>
              </w:rPr>
              <w:t>أهداف المادة الدراسية</w:t>
            </w:r>
          </w:p>
          <w:p w14:paraId="3E5E1ABE" w14:textId="77777777" w:rsidR="00C16661" w:rsidRDefault="00C16661" w:rsidP="00237F05">
            <w:pPr>
              <w:spacing w:line="276" w:lineRule="auto"/>
              <w:jc w:val="both"/>
              <w:rPr>
                <w:b/>
                <w:sz w:val="24"/>
                <w:szCs w:val="24"/>
              </w:rPr>
            </w:pPr>
          </w:p>
        </w:tc>
        <w:tc>
          <w:tcPr>
            <w:tcW w:w="8120" w:type="dxa"/>
            <w:tcBorders>
              <w:top w:val="single" w:sz="4" w:space="0" w:color="000000"/>
              <w:left w:val="single" w:sz="4" w:space="0" w:color="000000"/>
              <w:bottom w:val="single" w:sz="4" w:space="0" w:color="000000"/>
              <w:right w:val="single" w:sz="4" w:space="0" w:color="000000"/>
            </w:tcBorders>
            <w:vAlign w:val="center"/>
          </w:tcPr>
          <w:p w14:paraId="3B34C756" w14:textId="77777777" w:rsidR="00C16661" w:rsidRPr="0074719C" w:rsidRDefault="00C16661" w:rsidP="00237F05">
            <w:pPr>
              <w:spacing w:line="276" w:lineRule="auto"/>
              <w:jc w:val="both"/>
            </w:pPr>
            <w:r>
              <w:rPr>
                <w:color w:val="000000"/>
              </w:rPr>
              <w:t>1-</w:t>
            </w:r>
            <w:r w:rsidRPr="0074719C">
              <w:rPr>
                <w:color w:val="000000"/>
              </w:rPr>
              <w:t xml:space="preserve">Developing and strengthening students' problem-solving skills. In particular, students </w:t>
            </w:r>
          </w:p>
          <w:p w14:paraId="72CFFFB0" w14:textId="77777777" w:rsidR="00C16661" w:rsidRPr="0074719C" w:rsidRDefault="00C16661" w:rsidP="00237F05">
            <w:pPr>
              <w:spacing w:line="276" w:lineRule="auto"/>
              <w:jc w:val="both"/>
            </w:pPr>
            <w:r w:rsidRPr="0074719C">
              <w:rPr>
                <w:color w:val="000000"/>
              </w:rPr>
              <w:t>2</w:t>
            </w:r>
            <w:r>
              <w:rPr>
                <w:color w:val="000000"/>
              </w:rPr>
              <w:t xml:space="preserve">- </w:t>
            </w:r>
            <w:r w:rsidRPr="0074719C">
              <w:rPr>
                <w:color w:val="000000"/>
              </w:rPr>
              <w:t>Teaching them to read, write, speak, and think in the language of mathematics.</w:t>
            </w:r>
          </w:p>
          <w:p w14:paraId="3090EDC9" w14:textId="77777777" w:rsidR="00C16661" w:rsidRPr="0074719C" w:rsidRDefault="00C16661" w:rsidP="00237F05">
            <w:pPr>
              <w:spacing w:line="276" w:lineRule="auto"/>
              <w:jc w:val="both"/>
            </w:pPr>
            <w:r w:rsidRPr="0074719C">
              <w:t>3-Learning how to apply calculus tools to a variety of problem situations.</w:t>
            </w:r>
          </w:p>
        </w:tc>
      </w:tr>
      <w:tr w:rsidR="00C16661" w14:paraId="3E1BA388" w14:textId="77777777" w:rsidTr="00237F05">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4E7F750B" w14:textId="77777777" w:rsidR="00C16661" w:rsidRDefault="00C16661" w:rsidP="00237F05">
            <w:pPr>
              <w:spacing w:line="276" w:lineRule="auto"/>
              <w:rPr>
                <w:b/>
                <w:sz w:val="24"/>
                <w:szCs w:val="24"/>
              </w:rPr>
            </w:pPr>
            <w:r>
              <w:rPr>
                <w:b/>
                <w:sz w:val="24"/>
                <w:szCs w:val="24"/>
              </w:rPr>
              <w:t>Module Learning Outcomes</w:t>
            </w:r>
          </w:p>
          <w:p w14:paraId="0AB9F54D" w14:textId="77777777" w:rsidR="00C16661" w:rsidRDefault="00C16661" w:rsidP="00237F05">
            <w:pPr>
              <w:spacing w:line="276" w:lineRule="auto"/>
              <w:rPr>
                <w:b/>
                <w:sz w:val="24"/>
                <w:szCs w:val="24"/>
              </w:rPr>
            </w:pPr>
          </w:p>
          <w:p w14:paraId="1B043755" w14:textId="77777777" w:rsidR="00C16661" w:rsidRDefault="00C16661" w:rsidP="00237F05">
            <w:pPr>
              <w:spacing w:line="276" w:lineRule="auto"/>
              <w:rPr>
                <w:b/>
                <w:sz w:val="24"/>
                <w:szCs w:val="24"/>
              </w:rPr>
            </w:pPr>
            <w:r>
              <w:rPr>
                <w:rFonts w:cs="Times New Roman"/>
                <w:b/>
                <w:sz w:val="24"/>
                <w:szCs w:val="24"/>
                <w:rtl/>
              </w:rPr>
              <w:t>مخرجات التعلم للمادة الدراسية</w:t>
            </w:r>
          </w:p>
        </w:tc>
        <w:tc>
          <w:tcPr>
            <w:tcW w:w="8120" w:type="dxa"/>
            <w:tcBorders>
              <w:top w:val="single" w:sz="4" w:space="0" w:color="000000"/>
              <w:left w:val="single" w:sz="4" w:space="0" w:color="000000"/>
              <w:bottom w:val="single" w:sz="4" w:space="0" w:color="000000"/>
              <w:right w:val="single" w:sz="4" w:space="0" w:color="000000"/>
            </w:tcBorders>
            <w:vAlign w:val="center"/>
          </w:tcPr>
          <w:p w14:paraId="0BCB7FBD" w14:textId="77777777" w:rsidR="00C16661" w:rsidRPr="00E0294F" w:rsidRDefault="00C16661" w:rsidP="00237F05">
            <w:pPr>
              <w:widowControl w:val="0"/>
              <w:shd w:val="clear" w:color="auto" w:fill="FFFFFF"/>
              <w:spacing w:line="276" w:lineRule="auto"/>
              <w:ind w:left="360"/>
              <w:rPr>
                <w:color w:val="3F4A52"/>
              </w:rPr>
            </w:pPr>
            <w:r w:rsidRPr="00E0294F">
              <w:rPr>
                <w:color w:val="3F4A52"/>
              </w:rPr>
              <w:t>1-</w:t>
            </w:r>
            <w:r w:rsidRPr="00E0294F">
              <w:rPr>
                <w:color w:val="3F4A52"/>
              </w:rPr>
              <w:tab/>
              <w:t xml:space="preserve">Developing and strengthening students' problem-solving skills. In particular, students </w:t>
            </w:r>
          </w:p>
          <w:p w14:paraId="18F0308E" w14:textId="77777777" w:rsidR="00C16661" w:rsidRPr="00E0294F" w:rsidRDefault="00C16661" w:rsidP="00237F05">
            <w:pPr>
              <w:widowControl w:val="0"/>
              <w:shd w:val="clear" w:color="auto" w:fill="FFFFFF"/>
              <w:spacing w:line="276" w:lineRule="auto"/>
              <w:ind w:left="360"/>
              <w:rPr>
                <w:color w:val="3F4A52"/>
              </w:rPr>
            </w:pPr>
            <w:r w:rsidRPr="00E0294F">
              <w:rPr>
                <w:color w:val="3F4A52"/>
              </w:rPr>
              <w:t>2-</w:t>
            </w:r>
            <w:r w:rsidRPr="00E0294F">
              <w:rPr>
                <w:color w:val="3F4A52"/>
              </w:rPr>
              <w:tab/>
              <w:t xml:space="preserve"> Teaching them to read, write, speak, and think in the language of mathematics.</w:t>
            </w:r>
          </w:p>
          <w:p w14:paraId="51838895" w14:textId="77777777" w:rsidR="00C16661" w:rsidRDefault="00C16661" w:rsidP="00237F05">
            <w:pPr>
              <w:widowControl w:val="0"/>
              <w:shd w:val="clear" w:color="auto" w:fill="FFFFFF"/>
              <w:spacing w:line="276" w:lineRule="auto"/>
              <w:ind w:left="360"/>
              <w:rPr>
                <w:color w:val="3F4A52"/>
              </w:rPr>
            </w:pPr>
            <w:r w:rsidRPr="00E0294F">
              <w:rPr>
                <w:color w:val="3F4A52"/>
              </w:rPr>
              <w:t>3-</w:t>
            </w:r>
            <w:r w:rsidRPr="00E0294F">
              <w:rPr>
                <w:color w:val="3F4A52"/>
              </w:rPr>
              <w:tab/>
              <w:t xml:space="preserve"> Learning how to apply calculus tools to a variety of problem situations.</w:t>
            </w:r>
          </w:p>
        </w:tc>
      </w:tr>
      <w:tr w:rsidR="00C16661" w14:paraId="434370E3" w14:textId="77777777" w:rsidTr="00237F05">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455D655C" w14:textId="77777777" w:rsidR="00C16661" w:rsidRDefault="00C16661" w:rsidP="00237F05">
            <w:pPr>
              <w:spacing w:line="312" w:lineRule="auto"/>
              <w:jc w:val="center"/>
              <w:rPr>
                <w:b/>
                <w:sz w:val="24"/>
                <w:szCs w:val="24"/>
              </w:rPr>
            </w:pPr>
            <w:r>
              <w:rPr>
                <w:b/>
                <w:sz w:val="24"/>
                <w:szCs w:val="24"/>
              </w:rPr>
              <w:t>Indicative Contents</w:t>
            </w:r>
          </w:p>
          <w:p w14:paraId="2B0642CE" w14:textId="77777777" w:rsidR="00C16661" w:rsidRDefault="00C16661" w:rsidP="00237F05">
            <w:pPr>
              <w:bidi/>
              <w:spacing w:line="312" w:lineRule="auto"/>
              <w:jc w:val="center"/>
              <w:rPr>
                <w:b/>
                <w:sz w:val="24"/>
                <w:szCs w:val="24"/>
              </w:rPr>
            </w:pPr>
            <w:r>
              <w:rPr>
                <w:rFonts w:cs="Times New Roman"/>
                <w:b/>
                <w:sz w:val="24"/>
                <w:szCs w:val="24"/>
                <w:rtl/>
              </w:rPr>
              <w:t>المحتويات الإرشادية</w:t>
            </w:r>
          </w:p>
        </w:tc>
        <w:tc>
          <w:tcPr>
            <w:tcW w:w="8120" w:type="dxa"/>
            <w:tcBorders>
              <w:top w:val="single" w:sz="4" w:space="0" w:color="000000"/>
              <w:left w:val="single" w:sz="4" w:space="0" w:color="000000"/>
              <w:bottom w:val="single" w:sz="4" w:space="0" w:color="000000"/>
              <w:right w:val="single" w:sz="4" w:space="0" w:color="000000"/>
            </w:tcBorders>
            <w:vAlign w:val="center"/>
          </w:tcPr>
          <w:p w14:paraId="2A3D9E25" w14:textId="77777777" w:rsidR="00C16661" w:rsidRPr="00284316" w:rsidRDefault="00C16661" w:rsidP="00C16661">
            <w:pPr>
              <w:numPr>
                <w:ilvl w:val="0"/>
                <w:numId w:val="14"/>
              </w:numPr>
              <w:spacing w:line="312" w:lineRule="auto"/>
              <w:rPr>
                <w:lang w:val="en-GB"/>
              </w:rPr>
            </w:pPr>
            <w:r w:rsidRPr="00284316">
              <w:t xml:space="preserve">The area of mathematics known as calculus is primarily concerned with limits, functions, derivatives, </w:t>
            </w:r>
            <w:r>
              <w:t>trigonometric functions</w:t>
            </w:r>
            <w:r w:rsidRPr="00284316">
              <w:t xml:space="preserve">, and infinite series. An important component of modern mathematics education </w:t>
            </w:r>
            <w:r>
              <w:t>in</w:t>
            </w:r>
            <w:r w:rsidRPr="00284316">
              <w:t xml:space="preserve"> this subject.</w:t>
            </w:r>
            <w:r w:rsidRPr="00284316">
              <w:rPr>
                <w:color w:val="000000"/>
                <w:lang w:val="en-GB"/>
              </w:rPr>
              <w:t>Using derivatives to solve related rates problems</w:t>
            </w:r>
          </w:p>
          <w:p w14:paraId="18E8CBF5" w14:textId="77777777" w:rsidR="00C16661" w:rsidRPr="00284316" w:rsidRDefault="00C16661" w:rsidP="00C16661">
            <w:pPr>
              <w:numPr>
                <w:ilvl w:val="0"/>
                <w:numId w:val="14"/>
              </w:numPr>
              <w:spacing w:line="312" w:lineRule="auto"/>
              <w:rPr>
                <w:lang w:val="en-GB"/>
              </w:rPr>
            </w:pPr>
            <w:r w:rsidRPr="00284316">
              <w:rPr>
                <w:lang w:val="en-GB"/>
              </w:rPr>
              <w:t>Using derivatives to approximate points (linearization)</w:t>
            </w:r>
          </w:p>
          <w:p w14:paraId="35E539AA" w14:textId="77777777" w:rsidR="00C16661" w:rsidRPr="00284316" w:rsidRDefault="00C16661" w:rsidP="00C16661">
            <w:pPr>
              <w:numPr>
                <w:ilvl w:val="0"/>
                <w:numId w:val="14"/>
              </w:numPr>
              <w:spacing w:line="312" w:lineRule="auto"/>
              <w:rPr>
                <w:lang w:val="en-GB"/>
              </w:rPr>
            </w:pPr>
            <w:r w:rsidRPr="00284316">
              <w:rPr>
                <w:lang w:val="en-GB"/>
              </w:rPr>
              <w:t>Evaluating limits using L’Hopital’s law</w:t>
            </w:r>
          </w:p>
          <w:p w14:paraId="35E2096C" w14:textId="77777777" w:rsidR="00C16661" w:rsidRPr="00284316" w:rsidRDefault="00C16661" w:rsidP="00C16661">
            <w:pPr>
              <w:numPr>
                <w:ilvl w:val="0"/>
                <w:numId w:val="14"/>
              </w:numPr>
              <w:spacing w:line="312" w:lineRule="auto"/>
              <w:rPr>
                <w:lang w:val="en-GB"/>
              </w:rPr>
            </w:pPr>
            <w:r w:rsidRPr="00284316">
              <w:rPr>
                <w:lang w:val="en-GB"/>
              </w:rPr>
              <w:t>Locating critical points using the first derivative</w:t>
            </w:r>
          </w:p>
          <w:p w14:paraId="3B9045D5" w14:textId="77777777" w:rsidR="00C16661" w:rsidRPr="00284316" w:rsidRDefault="00C16661" w:rsidP="00C16661">
            <w:pPr>
              <w:numPr>
                <w:ilvl w:val="0"/>
                <w:numId w:val="14"/>
              </w:numPr>
              <w:spacing w:line="312" w:lineRule="auto"/>
              <w:rPr>
                <w:lang w:val="en-GB"/>
              </w:rPr>
            </w:pPr>
            <w:r w:rsidRPr="00284316">
              <w:rPr>
                <w:lang w:val="en-GB"/>
              </w:rPr>
              <w:t>Identifying increasing/decreasing values using the first derivative</w:t>
            </w:r>
          </w:p>
          <w:p w14:paraId="28D3CECD" w14:textId="77777777" w:rsidR="00C16661" w:rsidRPr="00284316" w:rsidRDefault="00C16661" w:rsidP="00C16661">
            <w:pPr>
              <w:numPr>
                <w:ilvl w:val="0"/>
                <w:numId w:val="14"/>
              </w:numPr>
              <w:spacing w:line="312" w:lineRule="auto"/>
              <w:rPr>
                <w:lang w:val="en-GB"/>
              </w:rPr>
            </w:pPr>
            <w:r w:rsidRPr="00284316">
              <w:rPr>
                <w:lang w:val="en-GB"/>
              </w:rPr>
              <w:t>Locating critical points using the second derivative</w:t>
            </w:r>
          </w:p>
          <w:p w14:paraId="60B160D1" w14:textId="77777777" w:rsidR="00C16661" w:rsidRPr="00284316" w:rsidRDefault="00C16661" w:rsidP="00C16661">
            <w:pPr>
              <w:numPr>
                <w:ilvl w:val="0"/>
                <w:numId w:val="14"/>
              </w:numPr>
              <w:spacing w:line="312" w:lineRule="auto"/>
              <w:rPr>
                <w:lang w:val="en-GB"/>
              </w:rPr>
            </w:pPr>
            <w:r w:rsidRPr="00284316">
              <w:rPr>
                <w:lang w:val="en-GB"/>
              </w:rPr>
              <w:t>Identifying concavity and inflection points using the second derivative</w:t>
            </w:r>
          </w:p>
          <w:p w14:paraId="0FDC23AC" w14:textId="77777777" w:rsidR="00C16661" w:rsidRPr="00284316" w:rsidRDefault="00C16661" w:rsidP="00C16661">
            <w:pPr>
              <w:numPr>
                <w:ilvl w:val="0"/>
                <w:numId w:val="14"/>
              </w:numPr>
              <w:spacing w:line="312" w:lineRule="auto"/>
              <w:rPr>
                <w:lang w:val="en-GB"/>
              </w:rPr>
            </w:pPr>
            <w:r w:rsidRPr="00284316">
              <w:rPr>
                <w:lang w:val="en-GB"/>
              </w:rPr>
              <w:t>Using the first/second derivative tests to find local and global extrema</w:t>
            </w:r>
          </w:p>
          <w:p w14:paraId="0B5126A0" w14:textId="77777777" w:rsidR="00C16661" w:rsidRPr="00284316" w:rsidRDefault="00C16661" w:rsidP="00C16661">
            <w:pPr>
              <w:numPr>
                <w:ilvl w:val="0"/>
                <w:numId w:val="14"/>
              </w:numPr>
              <w:spacing w:line="312" w:lineRule="auto"/>
              <w:rPr>
                <w:lang w:val="en-GB"/>
              </w:rPr>
            </w:pPr>
            <w:r w:rsidRPr="00284316">
              <w:rPr>
                <w:lang w:val="en-GB"/>
              </w:rPr>
              <w:t>Using derivatives to solve optimization problems</w:t>
            </w:r>
          </w:p>
        </w:tc>
      </w:tr>
    </w:tbl>
    <w:p w14:paraId="0D4E871D" w14:textId="77777777" w:rsidR="00C16661" w:rsidRDefault="00C16661">
      <w:pPr>
        <w:rPr>
          <w:rFonts w:ascii="Cambria" w:eastAsia="Cambria" w:hAnsi="Cambria" w:cs="Cambria"/>
          <w:rtl/>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C16661" w14:paraId="2D8EDFA9" w14:textId="77777777" w:rsidTr="00237F05">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8A2246D" w14:textId="77777777" w:rsidR="00C16661" w:rsidRDefault="00C16661" w:rsidP="00237F05">
            <w:pPr>
              <w:spacing w:line="276" w:lineRule="auto"/>
              <w:jc w:val="center"/>
              <w:rPr>
                <w:b/>
                <w:color w:val="17365D"/>
                <w:sz w:val="28"/>
                <w:szCs w:val="28"/>
              </w:rPr>
            </w:pPr>
            <w:r>
              <w:rPr>
                <w:b/>
                <w:color w:val="17365D"/>
                <w:sz w:val="28"/>
                <w:szCs w:val="28"/>
              </w:rPr>
              <w:t>Learning and Teaching Strategies</w:t>
            </w:r>
          </w:p>
          <w:p w14:paraId="1F5C289D" w14:textId="77777777" w:rsidR="00C16661" w:rsidRDefault="00C16661" w:rsidP="00237F05">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C16661" w14:paraId="0AA5D02C" w14:textId="77777777" w:rsidTr="00237F05">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D271AF4" w14:textId="77777777" w:rsidR="00C16661" w:rsidRDefault="00C16661" w:rsidP="00237F05">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4041E433" w14:textId="77777777" w:rsidR="00C16661" w:rsidRDefault="00C16661" w:rsidP="00C16661">
            <w:pPr>
              <w:pStyle w:val="a9"/>
              <w:numPr>
                <w:ilvl w:val="0"/>
                <w:numId w:val="15"/>
              </w:numPr>
              <w:spacing w:line="276" w:lineRule="auto"/>
            </w:pPr>
            <w:r w:rsidRPr="00F25C4C">
              <w:t>Give emphasis on conceptual understanding.</w:t>
            </w:r>
          </w:p>
          <w:p w14:paraId="3ADC3F09" w14:textId="77777777" w:rsidR="00C16661" w:rsidRDefault="00C16661" w:rsidP="00C16661">
            <w:pPr>
              <w:pStyle w:val="a9"/>
              <w:numPr>
                <w:ilvl w:val="0"/>
                <w:numId w:val="15"/>
              </w:numPr>
              <w:spacing w:line="276" w:lineRule="auto"/>
            </w:pPr>
            <w:r w:rsidRPr="00F25C4C">
              <w:t>Set challenging homework that expands on what you learned in class.</w:t>
            </w:r>
          </w:p>
          <w:p w14:paraId="2E6B1330" w14:textId="77777777" w:rsidR="00C16661" w:rsidRDefault="00C16661" w:rsidP="00C16661">
            <w:pPr>
              <w:pStyle w:val="a9"/>
              <w:numPr>
                <w:ilvl w:val="0"/>
                <w:numId w:val="15"/>
              </w:numPr>
              <w:spacing w:line="276" w:lineRule="auto"/>
            </w:pPr>
            <w:r w:rsidRPr="00F25C4C">
              <w:t>Cooperative learning techniques should be used.</w:t>
            </w:r>
          </w:p>
          <w:p w14:paraId="5CCBE6E3" w14:textId="77777777" w:rsidR="00C16661" w:rsidRDefault="00C16661" w:rsidP="00C16661">
            <w:pPr>
              <w:pStyle w:val="a9"/>
              <w:numPr>
                <w:ilvl w:val="0"/>
                <w:numId w:val="15"/>
              </w:numPr>
              <w:spacing w:line="276" w:lineRule="auto"/>
            </w:pPr>
            <w:r w:rsidRPr="00F25C4C">
              <w:t>Ask thoughtful questions.</w:t>
            </w:r>
          </w:p>
          <w:p w14:paraId="15657320" w14:textId="77777777" w:rsidR="00C16661" w:rsidRDefault="00C16661" w:rsidP="00C16661">
            <w:pPr>
              <w:pStyle w:val="a9"/>
              <w:numPr>
                <w:ilvl w:val="0"/>
                <w:numId w:val="15"/>
              </w:numPr>
              <w:spacing w:line="276" w:lineRule="auto"/>
            </w:pPr>
            <w:r w:rsidRPr="00F25C4C">
              <w:t>Concentrate on logical thinking and actual problem-solving.</w:t>
            </w:r>
          </w:p>
          <w:p w14:paraId="6FFE523D" w14:textId="77777777" w:rsidR="00C16661" w:rsidRPr="00F25C4C" w:rsidRDefault="00C16661" w:rsidP="00C16661">
            <w:pPr>
              <w:pStyle w:val="a9"/>
              <w:numPr>
                <w:ilvl w:val="0"/>
                <w:numId w:val="15"/>
              </w:numPr>
              <w:spacing w:line="276" w:lineRule="auto"/>
            </w:pPr>
            <w:r w:rsidRPr="00F25C4C">
              <w:t>Use a variety of assessment methods.</w:t>
            </w:r>
          </w:p>
        </w:tc>
      </w:tr>
    </w:tbl>
    <w:p w14:paraId="162FCB94" w14:textId="77777777" w:rsidR="00C16661" w:rsidRDefault="00C16661">
      <w:pPr>
        <w:rPr>
          <w:rFonts w:ascii="Cambria" w:eastAsia="Cambria" w:hAnsi="Cambria" w:cs="Cambria"/>
        </w:rPr>
      </w:pPr>
    </w:p>
    <w:p w14:paraId="42A1AAF5" w14:textId="77777777" w:rsidR="000E6C2D" w:rsidRDefault="000E6C2D">
      <w:pPr>
        <w:rPr>
          <w:rFonts w:ascii="Cambria" w:eastAsia="Cambria" w:hAnsi="Cambria" w:cs="Cambria"/>
        </w:rPr>
      </w:pPr>
    </w:p>
    <w:p w14:paraId="4F2849B3" w14:textId="77777777" w:rsidR="000E6C2D" w:rsidRDefault="000E6C2D">
      <w:pPr>
        <w:rPr>
          <w:rFonts w:ascii="Cambria" w:eastAsia="Cambria" w:hAnsi="Cambria" w:cs="Cambria"/>
        </w:rPr>
      </w:pPr>
    </w:p>
    <w:p w14:paraId="57A049EB" w14:textId="77777777" w:rsidR="000E6C2D" w:rsidRDefault="000E6C2D">
      <w:pPr>
        <w:rPr>
          <w:rFonts w:ascii="Cambria" w:eastAsia="Cambria" w:hAnsi="Cambria" w:cs="Cambria"/>
          <w:rtl/>
        </w:rPr>
      </w:pPr>
    </w:p>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C16661" w14:paraId="57EE3606" w14:textId="77777777" w:rsidTr="00237F05">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B4099CF" w14:textId="77777777" w:rsidR="00C16661" w:rsidRDefault="00C16661" w:rsidP="00237F05">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t>Student Workload (SWL)</w:t>
            </w:r>
          </w:p>
          <w:p w14:paraId="38596115" w14:textId="77777777" w:rsidR="00C16661" w:rsidRDefault="00C16661" w:rsidP="00237F05">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 xml:space="preserve">الحمل الدراسي للطالب محسوب لـ ١٥ </w:t>
            </w:r>
            <w:r w:rsidR="004C38A2">
              <w:rPr>
                <w:rFonts w:ascii="Times New Roman" w:eastAsia="Times New Roman" w:hAnsi="Times New Roman" w:cs="Times New Roman" w:hint="cs"/>
                <w:b/>
                <w:color w:val="17365D"/>
                <w:sz w:val="28"/>
                <w:szCs w:val="28"/>
                <w:rtl/>
              </w:rPr>
              <w:t>أسبوعا</w:t>
            </w:r>
          </w:p>
        </w:tc>
      </w:tr>
      <w:tr w:rsidR="00C16661" w14:paraId="51E013F0"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89B6463" w14:textId="77777777" w:rsidR="00C16661" w:rsidRDefault="00C16661" w:rsidP="00237F05">
            <w:pPr>
              <w:spacing w:line="312" w:lineRule="auto"/>
              <w:rPr>
                <w:b/>
                <w:sz w:val="24"/>
                <w:szCs w:val="24"/>
              </w:rPr>
            </w:pPr>
            <w:r>
              <w:rPr>
                <w:b/>
                <w:sz w:val="24"/>
                <w:szCs w:val="24"/>
              </w:rPr>
              <w:t>Structured SWL (h/sem)</w:t>
            </w:r>
          </w:p>
          <w:p w14:paraId="2C670C7F" w14:textId="77777777" w:rsidR="00C16661" w:rsidRDefault="00C16661" w:rsidP="00237F05">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73882" w14:textId="77777777" w:rsidR="00C16661" w:rsidRDefault="00C16661" w:rsidP="005F25A7">
            <w:pPr>
              <w:spacing w:line="312" w:lineRule="auto"/>
              <w:rPr>
                <w:sz w:val="24"/>
                <w:szCs w:val="24"/>
              </w:rPr>
            </w:pPr>
            <w:r>
              <w:rPr>
                <w:sz w:val="24"/>
                <w:szCs w:val="24"/>
              </w:rPr>
              <w:t>7</w:t>
            </w:r>
            <w:r w:rsidR="005F25A7">
              <w:rPr>
                <w:sz w:val="24"/>
                <w:szCs w:val="24"/>
              </w:rPr>
              <w:t>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51F9AF0" w14:textId="77777777" w:rsidR="00C16661" w:rsidRDefault="00C16661" w:rsidP="00237F05">
            <w:pPr>
              <w:spacing w:line="312" w:lineRule="auto"/>
              <w:rPr>
                <w:b/>
              </w:rPr>
            </w:pPr>
            <w:r>
              <w:rPr>
                <w:b/>
              </w:rPr>
              <w:t>Structured SWL (h/w)</w:t>
            </w:r>
          </w:p>
          <w:p w14:paraId="78879624" w14:textId="77777777" w:rsidR="00C16661" w:rsidRDefault="00C16661" w:rsidP="00237F05">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7E2AF" w14:textId="77777777" w:rsidR="00C16661" w:rsidRDefault="00C16661" w:rsidP="00237F05">
            <w:pPr>
              <w:spacing w:line="312" w:lineRule="auto"/>
              <w:rPr>
                <w:sz w:val="24"/>
                <w:szCs w:val="24"/>
              </w:rPr>
            </w:pPr>
            <w:r>
              <w:rPr>
                <w:sz w:val="24"/>
                <w:szCs w:val="24"/>
              </w:rPr>
              <w:t>5</w:t>
            </w:r>
          </w:p>
        </w:tc>
      </w:tr>
      <w:tr w:rsidR="00C16661" w14:paraId="3D85F352"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C69B927" w14:textId="77777777" w:rsidR="00C16661" w:rsidRDefault="00C16661" w:rsidP="00237F05">
            <w:pPr>
              <w:spacing w:line="312" w:lineRule="auto"/>
              <w:rPr>
                <w:b/>
                <w:sz w:val="24"/>
                <w:szCs w:val="24"/>
              </w:rPr>
            </w:pPr>
            <w:r>
              <w:rPr>
                <w:b/>
                <w:sz w:val="24"/>
                <w:szCs w:val="24"/>
              </w:rPr>
              <w:t>Unstructured SWL (h/sem)</w:t>
            </w:r>
          </w:p>
          <w:p w14:paraId="1EF0D447" w14:textId="77777777" w:rsidR="00C16661" w:rsidRDefault="00C16661" w:rsidP="00237F05">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C69BC" w14:textId="77777777" w:rsidR="00C16661" w:rsidRDefault="005F25A7" w:rsidP="00237F05">
            <w:pPr>
              <w:spacing w:line="312" w:lineRule="auto"/>
              <w:rPr>
                <w:sz w:val="24"/>
                <w:szCs w:val="24"/>
              </w:rPr>
            </w:pPr>
            <w:r>
              <w:rPr>
                <w:sz w:val="24"/>
                <w:szCs w:val="24"/>
              </w:rPr>
              <w:t>47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40FEC8" w14:textId="77777777" w:rsidR="00C16661" w:rsidRDefault="00C16661" w:rsidP="00237F05">
            <w:pPr>
              <w:spacing w:line="312" w:lineRule="auto"/>
              <w:rPr>
                <w:b/>
              </w:rPr>
            </w:pPr>
            <w:r>
              <w:rPr>
                <w:b/>
              </w:rPr>
              <w:t>Unstructured SWL (h/w)</w:t>
            </w:r>
          </w:p>
          <w:p w14:paraId="6B7AFBF2" w14:textId="77777777" w:rsidR="00C16661" w:rsidRDefault="00C16661" w:rsidP="00237F05">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06314" w14:textId="77777777" w:rsidR="00C16661" w:rsidRDefault="005F25A7" w:rsidP="00237F05">
            <w:pPr>
              <w:spacing w:line="312" w:lineRule="auto"/>
              <w:rPr>
                <w:sz w:val="24"/>
                <w:szCs w:val="24"/>
              </w:rPr>
            </w:pPr>
            <w:r>
              <w:rPr>
                <w:sz w:val="24"/>
                <w:szCs w:val="24"/>
              </w:rPr>
              <w:t>3</w:t>
            </w:r>
          </w:p>
        </w:tc>
      </w:tr>
      <w:tr w:rsidR="00C16661" w14:paraId="7579792A"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6D470B2" w14:textId="77777777" w:rsidR="00C16661" w:rsidRDefault="00C16661" w:rsidP="00237F05">
            <w:pPr>
              <w:spacing w:line="312" w:lineRule="auto"/>
              <w:rPr>
                <w:b/>
                <w:sz w:val="24"/>
                <w:szCs w:val="24"/>
              </w:rPr>
            </w:pPr>
            <w:r>
              <w:rPr>
                <w:b/>
                <w:sz w:val="24"/>
                <w:szCs w:val="24"/>
              </w:rPr>
              <w:t>Total SWL (h/sem)</w:t>
            </w:r>
          </w:p>
          <w:p w14:paraId="2EF449B0" w14:textId="77777777" w:rsidR="00C16661" w:rsidRDefault="00C16661" w:rsidP="00237F05">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CBBA36D" w14:textId="77777777" w:rsidR="00C16661" w:rsidRDefault="00C16661" w:rsidP="005F25A7">
            <w:pPr>
              <w:spacing w:line="312" w:lineRule="auto"/>
              <w:rPr>
                <w:sz w:val="24"/>
                <w:szCs w:val="24"/>
              </w:rPr>
            </w:pPr>
            <w:r>
              <w:rPr>
                <w:sz w:val="24"/>
                <w:szCs w:val="24"/>
              </w:rPr>
              <w:t>1</w:t>
            </w:r>
            <w:r w:rsidR="005F25A7">
              <w:rPr>
                <w:sz w:val="24"/>
                <w:szCs w:val="24"/>
              </w:rPr>
              <w:t>25</w:t>
            </w:r>
          </w:p>
        </w:tc>
      </w:tr>
    </w:tbl>
    <w:p w14:paraId="502A481A" w14:textId="77777777" w:rsidR="00C16661" w:rsidRDefault="00C16661">
      <w:pPr>
        <w:rPr>
          <w:rFonts w:ascii="Cambria" w:eastAsia="Cambria" w:hAnsi="Cambria" w:cs="Cambria"/>
          <w:rtl/>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C16661" w14:paraId="514D0C7A" w14:textId="77777777" w:rsidTr="00237F05">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011CF36D" w14:textId="77777777" w:rsidR="00C16661" w:rsidRDefault="00C16661" w:rsidP="00237F05">
            <w:pPr>
              <w:spacing w:line="312" w:lineRule="auto"/>
              <w:jc w:val="center"/>
              <w:rPr>
                <w:b/>
                <w:color w:val="17365D"/>
                <w:sz w:val="28"/>
                <w:szCs w:val="28"/>
              </w:rPr>
            </w:pPr>
            <w:r>
              <w:rPr>
                <w:b/>
                <w:color w:val="17365D"/>
                <w:sz w:val="28"/>
                <w:szCs w:val="28"/>
              </w:rPr>
              <w:t>Module Evaluation</w:t>
            </w:r>
          </w:p>
          <w:p w14:paraId="4EB3583D" w14:textId="77777777" w:rsidR="00C16661" w:rsidRDefault="00C16661" w:rsidP="00237F05">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C16661" w14:paraId="4AF2B7D7" w14:textId="77777777" w:rsidTr="00237F05">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3E49457" w14:textId="77777777" w:rsidR="00C16661" w:rsidRDefault="00C16661" w:rsidP="00237F05">
            <w:pPr>
              <w:spacing w:line="312" w:lineRule="auto"/>
              <w:ind w:left="360" w:hanging="720"/>
              <w:rPr>
                <w:b/>
                <w:sz w:val="20"/>
                <w:szCs w:val="20"/>
              </w:rPr>
            </w:pPr>
          </w:p>
          <w:p w14:paraId="431B9649" w14:textId="77777777" w:rsidR="00C16661" w:rsidRDefault="00C16661" w:rsidP="00237F05">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14614FB4" w14:textId="77777777" w:rsidR="00C16661" w:rsidRDefault="00C16661" w:rsidP="00237F05">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743B766B" w14:textId="77777777" w:rsidR="00C16661" w:rsidRDefault="00C16661" w:rsidP="00237F05">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283AD265" w14:textId="77777777" w:rsidR="00C16661" w:rsidRDefault="00C16661" w:rsidP="00237F05">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A63957" w14:textId="77777777" w:rsidR="00C16661" w:rsidRDefault="00C16661" w:rsidP="00237F05">
            <w:pPr>
              <w:spacing w:line="312" w:lineRule="auto"/>
              <w:rPr>
                <w:b/>
              </w:rPr>
            </w:pPr>
            <w:r>
              <w:rPr>
                <w:b/>
              </w:rPr>
              <w:t>Relevant Learning Outcome</w:t>
            </w:r>
          </w:p>
        </w:tc>
      </w:tr>
      <w:tr w:rsidR="00C16661" w14:paraId="28B363D9" w14:textId="77777777" w:rsidTr="00237F05">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C83890C" w14:textId="77777777" w:rsidR="00C16661" w:rsidRDefault="00C16661" w:rsidP="00237F05">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D2D7850" w14:textId="77777777" w:rsidR="00C16661" w:rsidRDefault="00C16661" w:rsidP="00237F05">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14:paraId="146D5E92" w14:textId="77777777" w:rsidR="00C16661" w:rsidRDefault="00C16661" w:rsidP="00237F05">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14:paraId="42D1C1C8" w14:textId="77777777" w:rsidR="00C16661" w:rsidRDefault="00C1666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14:paraId="0403FF16" w14:textId="77777777" w:rsidR="00C16661" w:rsidRDefault="00C16661" w:rsidP="00237F05">
            <w:pPr>
              <w:spacing w:line="312" w:lineRule="auto"/>
              <w:jc w:val="center"/>
            </w:pPr>
            <w: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285D91E9" w14:textId="77777777" w:rsidR="00C16661" w:rsidRDefault="00C16661" w:rsidP="00237F05">
            <w:pPr>
              <w:spacing w:line="312" w:lineRule="auto"/>
            </w:pPr>
            <w:r>
              <w:t>LO #1, 2, 10 and 11</w:t>
            </w:r>
          </w:p>
        </w:tc>
      </w:tr>
      <w:tr w:rsidR="00C16661" w14:paraId="5421710D"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50A4B43" w14:textId="77777777" w:rsidR="00C16661" w:rsidRDefault="00C16661"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F5EB21" w14:textId="77777777" w:rsidR="00C16661" w:rsidRDefault="00C16661" w:rsidP="00237F05">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14:paraId="534A4E1E" w14:textId="77777777" w:rsidR="00C16661" w:rsidRDefault="00C16661" w:rsidP="00237F05">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14:paraId="64A3BBEC" w14:textId="77777777" w:rsidR="00C16661" w:rsidRDefault="00C1666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786D4391" w14:textId="77777777" w:rsidR="00C16661" w:rsidRDefault="00C16661" w:rsidP="00237F05">
            <w:pPr>
              <w:spacing w:line="312" w:lineRule="auto"/>
              <w:jc w:val="center"/>
            </w:pPr>
            <w:r>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12C61507" w14:textId="77777777" w:rsidR="00C16661" w:rsidRDefault="00C16661" w:rsidP="00237F05">
            <w:pPr>
              <w:spacing w:line="312" w:lineRule="auto"/>
            </w:pPr>
            <w:r>
              <w:t>LO # 3, 4, 6 and 7</w:t>
            </w:r>
          </w:p>
        </w:tc>
      </w:tr>
      <w:tr w:rsidR="00C16661" w14:paraId="1C383B70"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1FAF2D1" w14:textId="77777777" w:rsidR="00C16661" w:rsidRDefault="00C16661"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341EF67" w14:textId="77777777" w:rsidR="00C16661" w:rsidRDefault="00C16661" w:rsidP="00237F05">
            <w:pPr>
              <w:spacing w:line="312" w:lineRule="auto"/>
              <w:rPr>
                <w:b/>
              </w:rPr>
            </w:pPr>
            <w:r>
              <w:rPr>
                <w:b/>
              </w:rPr>
              <w:t xml:space="preserve">Projects / </w:t>
            </w:r>
          </w:p>
        </w:tc>
        <w:tc>
          <w:tcPr>
            <w:tcW w:w="1140" w:type="dxa"/>
            <w:tcBorders>
              <w:top w:val="single" w:sz="4" w:space="0" w:color="000000"/>
              <w:left w:val="single" w:sz="4" w:space="0" w:color="000000"/>
              <w:bottom w:val="single" w:sz="4" w:space="0" w:color="000000"/>
              <w:right w:val="nil"/>
            </w:tcBorders>
            <w:vAlign w:val="center"/>
          </w:tcPr>
          <w:p w14:paraId="038A1418" w14:textId="77777777" w:rsidR="00C16661" w:rsidRDefault="00C16661" w:rsidP="00237F05">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14:paraId="63318FBE" w14:textId="77777777" w:rsidR="00C16661" w:rsidRDefault="00C1666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7F64609C" w14:textId="77777777" w:rsidR="00C16661" w:rsidRDefault="00C16661" w:rsidP="00237F05">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8DB32CA" w14:textId="77777777" w:rsidR="00C16661" w:rsidRDefault="00C16661" w:rsidP="00237F05">
            <w:pPr>
              <w:spacing w:line="312" w:lineRule="auto"/>
            </w:pPr>
            <w:r>
              <w:t>All</w:t>
            </w:r>
          </w:p>
        </w:tc>
      </w:tr>
      <w:tr w:rsidR="00C16661" w14:paraId="53627C3B"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44CF92D" w14:textId="77777777" w:rsidR="00C16661" w:rsidRDefault="00C16661"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80003C0" w14:textId="77777777" w:rsidR="00C16661" w:rsidRDefault="00C16661" w:rsidP="00237F05">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14:paraId="039C8C69" w14:textId="77777777" w:rsidR="00C16661" w:rsidRDefault="00C16661" w:rsidP="00237F05">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14:paraId="27C33957" w14:textId="77777777" w:rsidR="00C16661" w:rsidRDefault="00C1666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077B83FE" w14:textId="77777777" w:rsidR="00C16661" w:rsidRDefault="00C16661" w:rsidP="00237F05">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8836265" w14:textId="77777777" w:rsidR="00C16661" w:rsidRDefault="00C16661" w:rsidP="00237F05">
            <w:pPr>
              <w:spacing w:line="312" w:lineRule="auto"/>
            </w:pPr>
            <w:r>
              <w:t>LO # 5, 8 and 10</w:t>
            </w:r>
          </w:p>
        </w:tc>
      </w:tr>
      <w:tr w:rsidR="00C16661" w14:paraId="3EFC668E" w14:textId="77777777" w:rsidTr="00237F05">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444BE7A" w14:textId="77777777" w:rsidR="00C16661" w:rsidRDefault="00C16661" w:rsidP="00237F05">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C4BF608" w14:textId="77777777" w:rsidR="00C16661" w:rsidRDefault="00C16661" w:rsidP="00237F05">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14:paraId="692A7515" w14:textId="77777777" w:rsidR="00C16661" w:rsidRDefault="00C16661" w:rsidP="00237F05">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14:paraId="1CDAA137" w14:textId="77777777" w:rsidR="00C16661" w:rsidRDefault="00C1666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0A6774C1" w14:textId="77777777" w:rsidR="00C16661" w:rsidRDefault="00C16661" w:rsidP="00237F05">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DF6C550" w14:textId="77777777" w:rsidR="00C16661" w:rsidRDefault="00C16661" w:rsidP="00237F05">
            <w:pPr>
              <w:spacing w:line="312" w:lineRule="auto"/>
            </w:pPr>
            <w:r>
              <w:t>LO # 1-7</w:t>
            </w:r>
          </w:p>
        </w:tc>
      </w:tr>
      <w:tr w:rsidR="00C16661" w14:paraId="77487EE3"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3F71CEA" w14:textId="77777777" w:rsidR="00C16661" w:rsidRDefault="00C16661"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A1D3A36" w14:textId="77777777" w:rsidR="00C16661" w:rsidRDefault="00C16661" w:rsidP="00237F05">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14:paraId="7E4F1789" w14:textId="77777777" w:rsidR="00C16661" w:rsidRDefault="00C16661" w:rsidP="00237F05">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14:paraId="3B46CE84" w14:textId="77777777" w:rsidR="00C16661" w:rsidRDefault="00C16661" w:rsidP="00237F05">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14:paraId="266D7F96" w14:textId="77777777" w:rsidR="00C16661" w:rsidRDefault="00C16661" w:rsidP="00237F05">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51C46AF8" w14:textId="77777777" w:rsidR="00C16661" w:rsidRDefault="00C16661" w:rsidP="00237F05">
            <w:pPr>
              <w:spacing w:line="312" w:lineRule="auto"/>
            </w:pPr>
            <w:r>
              <w:t>All</w:t>
            </w:r>
          </w:p>
        </w:tc>
      </w:tr>
      <w:tr w:rsidR="00C16661" w14:paraId="2FC0E610" w14:textId="77777777" w:rsidTr="00237F05">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3338BFA7" w14:textId="77777777" w:rsidR="00C16661" w:rsidRDefault="00C16661" w:rsidP="00237F05">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231D46CE" w14:textId="77777777" w:rsidR="00C16661" w:rsidRDefault="00C16661" w:rsidP="00237F05">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14:paraId="35321E36" w14:textId="77777777" w:rsidR="00C16661" w:rsidRDefault="00C16661" w:rsidP="00237F05">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5EBDBB22" w14:textId="77777777" w:rsidR="00C16661" w:rsidRDefault="00C16661" w:rsidP="00237F05">
            <w:pPr>
              <w:spacing w:line="312" w:lineRule="auto"/>
            </w:pPr>
          </w:p>
        </w:tc>
      </w:tr>
    </w:tbl>
    <w:p w14:paraId="1646BE12" w14:textId="77777777" w:rsidR="00C16661" w:rsidRDefault="00C16661">
      <w:pPr>
        <w:rPr>
          <w:rFonts w:ascii="Cambria" w:eastAsia="Cambria" w:hAnsi="Cambria" w:cs="Cambria"/>
          <w:rtl/>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C16661" w14:paraId="3CDD8DB0" w14:textId="77777777" w:rsidTr="00237F05">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2F66C3E" w14:textId="77777777" w:rsidR="00C16661" w:rsidRDefault="00C16661" w:rsidP="00237F05">
            <w:pPr>
              <w:spacing w:line="360" w:lineRule="auto"/>
              <w:jc w:val="center"/>
              <w:rPr>
                <w:b/>
                <w:color w:val="17365D"/>
                <w:sz w:val="28"/>
                <w:szCs w:val="28"/>
              </w:rPr>
            </w:pPr>
            <w:r>
              <w:rPr>
                <w:b/>
                <w:color w:val="17365D"/>
                <w:sz w:val="28"/>
                <w:szCs w:val="28"/>
              </w:rPr>
              <w:t>Delivery Plan (Weekly Syllabus)</w:t>
            </w:r>
          </w:p>
          <w:p w14:paraId="32A346BD" w14:textId="77777777" w:rsidR="00C16661" w:rsidRDefault="00C16661" w:rsidP="00237F05">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C16661" w14:paraId="4ABBAD6D"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91684A" w14:textId="77777777" w:rsidR="00C16661" w:rsidRDefault="00C16661" w:rsidP="00237F05">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75AA012" w14:textId="77777777" w:rsidR="00C16661" w:rsidRDefault="00C16661" w:rsidP="00237F05">
            <w:pPr>
              <w:spacing w:line="360" w:lineRule="auto"/>
              <w:rPr>
                <w:b/>
                <w:sz w:val="24"/>
                <w:szCs w:val="24"/>
              </w:rPr>
            </w:pPr>
            <w:r>
              <w:rPr>
                <w:b/>
              </w:rPr>
              <w:t>Material Covered</w:t>
            </w:r>
          </w:p>
        </w:tc>
      </w:tr>
      <w:tr w:rsidR="00C16661" w14:paraId="38A2C456"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F9151A" w14:textId="77777777" w:rsidR="00C16661" w:rsidRDefault="00C16661" w:rsidP="00237F05">
            <w:pPr>
              <w:spacing w:line="360" w:lineRule="auto"/>
              <w:ind w:left="-18" w:firstLine="18"/>
              <w:jc w:val="center"/>
              <w:rPr>
                <w:b/>
              </w:rPr>
            </w:pPr>
            <w:r>
              <w:rPr>
                <w:b/>
              </w:rPr>
              <w:t>Week 1</w:t>
            </w:r>
          </w:p>
        </w:tc>
        <w:tc>
          <w:tcPr>
            <w:tcW w:w="9240" w:type="dxa"/>
            <w:vAlign w:val="center"/>
          </w:tcPr>
          <w:p w14:paraId="1AAB4C82" w14:textId="77777777" w:rsidR="00C16661" w:rsidRPr="00E0294F" w:rsidRDefault="00C16661" w:rsidP="00237F05">
            <w:pPr>
              <w:spacing w:line="360" w:lineRule="auto"/>
            </w:pPr>
            <w:r w:rsidRPr="00E0294F">
              <w:t>Exponential and logarithm functions</w:t>
            </w:r>
          </w:p>
        </w:tc>
      </w:tr>
      <w:tr w:rsidR="00C16661" w14:paraId="09BD2FE2"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52D80E" w14:textId="77777777" w:rsidR="00C16661" w:rsidRDefault="00C16661" w:rsidP="00237F05">
            <w:pPr>
              <w:spacing w:line="360" w:lineRule="auto"/>
              <w:ind w:left="-18" w:firstLine="18"/>
              <w:jc w:val="center"/>
              <w:rPr>
                <w:b/>
              </w:rPr>
            </w:pPr>
            <w:r>
              <w:rPr>
                <w:b/>
              </w:rPr>
              <w:t>Week 2</w:t>
            </w:r>
          </w:p>
        </w:tc>
        <w:tc>
          <w:tcPr>
            <w:tcW w:w="9240" w:type="dxa"/>
            <w:vAlign w:val="center"/>
          </w:tcPr>
          <w:p w14:paraId="20376F7F" w14:textId="77777777" w:rsidR="00C16661" w:rsidRPr="00E0294F" w:rsidRDefault="00C16661" w:rsidP="00237F05">
            <w:pPr>
              <w:spacing w:line="360" w:lineRule="auto"/>
            </w:pPr>
            <w:r w:rsidRPr="00E0294F">
              <w:t>Application of Exponential and logarithm functions</w:t>
            </w:r>
          </w:p>
        </w:tc>
      </w:tr>
      <w:tr w:rsidR="00C16661" w14:paraId="5A0B46B2" w14:textId="77777777" w:rsidTr="00237F05">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E2B549" w14:textId="77777777" w:rsidR="00C16661" w:rsidRDefault="00C16661" w:rsidP="00237F05">
            <w:pPr>
              <w:spacing w:line="360" w:lineRule="auto"/>
              <w:ind w:left="-18" w:firstLine="18"/>
              <w:jc w:val="center"/>
              <w:rPr>
                <w:b/>
              </w:rPr>
            </w:pPr>
            <w:r>
              <w:rPr>
                <w:b/>
              </w:rPr>
              <w:t>Week 3</w:t>
            </w:r>
          </w:p>
        </w:tc>
        <w:tc>
          <w:tcPr>
            <w:tcW w:w="9240" w:type="dxa"/>
            <w:vAlign w:val="center"/>
          </w:tcPr>
          <w:p w14:paraId="49519699" w14:textId="77777777" w:rsidR="00C16661" w:rsidRPr="00E0294F" w:rsidRDefault="00C16661" w:rsidP="00237F05">
            <w:pPr>
              <w:spacing w:line="360" w:lineRule="auto"/>
            </w:pPr>
            <w:r w:rsidRPr="00E0294F">
              <w:t>The relationship between the Exponential function and the logarithm function</w:t>
            </w:r>
          </w:p>
        </w:tc>
      </w:tr>
      <w:tr w:rsidR="00C16661" w14:paraId="66B74A4E"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A3EFB4" w14:textId="77777777" w:rsidR="00C16661" w:rsidRDefault="00C16661" w:rsidP="00237F05">
            <w:pPr>
              <w:spacing w:line="360" w:lineRule="auto"/>
              <w:ind w:left="-18" w:firstLine="18"/>
              <w:jc w:val="center"/>
              <w:rPr>
                <w:b/>
              </w:rPr>
            </w:pPr>
            <w:r>
              <w:rPr>
                <w:b/>
              </w:rPr>
              <w:t>Week 4</w:t>
            </w:r>
          </w:p>
        </w:tc>
        <w:tc>
          <w:tcPr>
            <w:tcW w:w="9240" w:type="dxa"/>
            <w:vAlign w:val="center"/>
          </w:tcPr>
          <w:p w14:paraId="152FD2D1" w14:textId="77777777" w:rsidR="00C16661" w:rsidRPr="00E0294F" w:rsidRDefault="00C16661" w:rsidP="00237F05">
            <w:pPr>
              <w:spacing w:line="360" w:lineRule="auto"/>
            </w:pPr>
            <w:r w:rsidRPr="00E0294F">
              <w:t>Trigonometric functions</w:t>
            </w:r>
          </w:p>
        </w:tc>
      </w:tr>
      <w:tr w:rsidR="00C16661" w14:paraId="7369F2D2"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AA7CE3" w14:textId="77777777" w:rsidR="00C16661" w:rsidRDefault="00C16661" w:rsidP="00237F05">
            <w:pPr>
              <w:spacing w:line="360" w:lineRule="auto"/>
              <w:ind w:left="-18" w:firstLine="18"/>
              <w:jc w:val="center"/>
              <w:rPr>
                <w:b/>
              </w:rPr>
            </w:pPr>
            <w:r>
              <w:rPr>
                <w:b/>
              </w:rPr>
              <w:t>Week 5</w:t>
            </w:r>
          </w:p>
        </w:tc>
        <w:tc>
          <w:tcPr>
            <w:tcW w:w="9240" w:type="dxa"/>
            <w:vAlign w:val="center"/>
          </w:tcPr>
          <w:p w14:paraId="4785CF2E" w14:textId="77777777" w:rsidR="00C16661" w:rsidRPr="00E0294F" w:rsidRDefault="00C16661" w:rsidP="00237F05">
            <w:pPr>
              <w:spacing w:line="360" w:lineRule="auto"/>
            </w:pPr>
            <w:r w:rsidRPr="00E0294F">
              <w:t>The inverse of Trigonometric functions</w:t>
            </w:r>
          </w:p>
        </w:tc>
      </w:tr>
      <w:tr w:rsidR="00C16661" w14:paraId="47404EAC"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955DB2" w14:textId="77777777" w:rsidR="00C16661" w:rsidRDefault="00C16661" w:rsidP="00237F05">
            <w:pPr>
              <w:spacing w:line="360" w:lineRule="auto"/>
              <w:ind w:left="-18" w:firstLine="18"/>
              <w:jc w:val="center"/>
              <w:rPr>
                <w:b/>
              </w:rPr>
            </w:pPr>
            <w:r>
              <w:rPr>
                <w:b/>
              </w:rPr>
              <w:t>Week 6</w:t>
            </w:r>
          </w:p>
        </w:tc>
        <w:tc>
          <w:tcPr>
            <w:tcW w:w="9240" w:type="dxa"/>
            <w:vAlign w:val="center"/>
          </w:tcPr>
          <w:p w14:paraId="773855CB" w14:textId="77777777" w:rsidR="00C16661" w:rsidRPr="00E0294F" w:rsidRDefault="00C16661" w:rsidP="00237F05">
            <w:pPr>
              <w:spacing w:line="360" w:lineRule="auto"/>
            </w:pPr>
            <w:r w:rsidRPr="00E0294F">
              <w:t>Hyperbolic functions</w:t>
            </w:r>
          </w:p>
        </w:tc>
      </w:tr>
      <w:tr w:rsidR="00C16661" w14:paraId="6F3D9CCA"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916F521" w14:textId="77777777" w:rsidR="00C16661" w:rsidRDefault="00C16661" w:rsidP="00237F05">
            <w:pPr>
              <w:spacing w:line="360" w:lineRule="auto"/>
              <w:ind w:left="-18" w:firstLine="18"/>
              <w:jc w:val="center"/>
              <w:rPr>
                <w:b/>
              </w:rPr>
            </w:pPr>
            <w:r>
              <w:rPr>
                <w:b/>
              </w:rPr>
              <w:t>Week 7</w:t>
            </w:r>
          </w:p>
        </w:tc>
        <w:tc>
          <w:tcPr>
            <w:tcW w:w="9240" w:type="dxa"/>
            <w:vAlign w:val="center"/>
          </w:tcPr>
          <w:p w14:paraId="50C6A1E5" w14:textId="77777777" w:rsidR="00C16661" w:rsidRPr="00E0294F" w:rsidRDefault="00C16661" w:rsidP="00237F05">
            <w:pPr>
              <w:spacing w:line="360" w:lineRule="auto"/>
            </w:pPr>
            <w:r w:rsidRPr="00E0294F">
              <w:t>The inverse of Hyperbolic functions</w:t>
            </w:r>
          </w:p>
        </w:tc>
      </w:tr>
      <w:tr w:rsidR="00C16661" w14:paraId="1D88C558"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B4DFFB" w14:textId="77777777" w:rsidR="00C16661" w:rsidRDefault="00C16661" w:rsidP="00237F05">
            <w:pPr>
              <w:spacing w:line="360" w:lineRule="auto"/>
              <w:ind w:left="-18" w:firstLine="18"/>
              <w:jc w:val="center"/>
              <w:rPr>
                <w:b/>
              </w:rPr>
            </w:pPr>
            <w:r>
              <w:rPr>
                <w:b/>
              </w:rPr>
              <w:t>Week 8</w:t>
            </w:r>
          </w:p>
        </w:tc>
        <w:tc>
          <w:tcPr>
            <w:tcW w:w="9240" w:type="dxa"/>
            <w:vAlign w:val="center"/>
          </w:tcPr>
          <w:p w14:paraId="1B01578F" w14:textId="77777777" w:rsidR="00C16661" w:rsidRPr="00E0294F" w:rsidRDefault="00C16661" w:rsidP="00237F05">
            <w:pPr>
              <w:spacing w:line="360" w:lineRule="auto"/>
            </w:pPr>
            <w:r w:rsidRPr="00E0294F">
              <w:t>Derivative</w:t>
            </w:r>
          </w:p>
        </w:tc>
      </w:tr>
      <w:tr w:rsidR="00C16661" w14:paraId="51AA1BAC"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0783E2" w14:textId="77777777" w:rsidR="00C16661" w:rsidRDefault="00C16661" w:rsidP="00237F05">
            <w:pPr>
              <w:spacing w:line="360" w:lineRule="auto"/>
              <w:ind w:left="-18" w:firstLine="18"/>
              <w:jc w:val="center"/>
              <w:rPr>
                <w:b/>
              </w:rPr>
            </w:pPr>
            <w:r>
              <w:rPr>
                <w:b/>
              </w:rPr>
              <w:lastRenderedPageBreak/>
              <w:t>Week 9</w:t>
            </w:r>
          </w:p>
        </w:tc>
        <w:tc>
          <w:tcPr>
            <w:tcW w:w="9240" w:type="dxa"/>
            <w:vAlign w:val="center"/>
          </w:tcPr>
          <w:p w14:paraId="725B3071" w14:textId="77777777" w:rsidR="00C16661" w:rsidRPr="00E0294F" w:rsidRDefault="00C16661" w:rsidP="00237F05">
            <w:pPr>
              <w:pStyle w:val="a9"/>
              <w:ind w:left="0"/>
            </w:pPr>
            <w:r w:rsidRPr="00E0294F">
              <w:t>Implicit differentiation</w:t>
            </w:r>
          </w:p>
          <w:p w14:paraId="2F5E59DC" w14:textId="77777777" w:rsidR="00C16661" w:rsidRPr="00E0294F" w:rsidRDefault="00C16661" w:rsidP="00237F05">
            <w:pPr>
              <w:spacing w:line="360" w:lineRule="auto"/>
            </w:pPr>
            <w:r w:rsidRPr="00E0294F">
              <w:t>Exponential functions derivative</w:t>
            </w:r>
          </w:p>
        </w:tc>
      </w:tr>
      <w:tr w:rsidR="00C16661" w14:paraId="0B62F767"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F46BA8" w14:textId="77777777" w:rsidR="00C16661" w:rsidRDefault="00C16661" w:rsidP="00237F05">
            <w:pPr>
              <w:spacing w:line="360" w:lineRule="auto"/>
              <w:ind w:left="-18" w:firstLine="18"/>
              <w:jc w:val="center"/>
              <w:rPr>
                <w:b/>
              </w:rPr>
            </w:pPr>
            <w:r>
              <w:rPr>
                <w:b/>
              </w:rPr>
              <w:t>Week 10</w:t>
            </w:r>
          </w:p>
        </w:tc>
        <w:tc>
          <w:tcPr>
            <w:tcW w:w="9240" w:type="dxa"/>
            <w:vAlign w:val="center"/>
          </w:tcPr>
          <w:p w14:paraId="0CD2BB2A" w14:textId="77777777" w:rsidR="00C16661" w:rsidRPr="00E0294F" w:rsidRDefault="00C16661" w:rsidP="00237F05">
            <w:pPr>
              <w:spacing w:line="360" w:lineRule="auto"/>
            </w:pPr>
            <w:r w:rsidRPr="00E0294F">
              <w:t>Maximum and Minimum using Derivatives</w:t>
            </w:r>
          </w:p>
        </w:tc>
      </w:tr>
      <w:tr w:rsidR="00C16661" w14:paraId="443F2A94"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B9E648" w14:textId="77777777" w:rsidR="00C16661" w:rsidRDefault="00C16661" w:rsidP="00237F05">
            <w:pPr>
              <w:spacing w:line="360" w:lineRule="auto"/>
              <w:ind w:left="-18" w:firstLine="18"/>
              <w:jc w:val="center"/>
              <w:rPr>
                <w:b/>
              </w:rPr>
            </w:pPr>
            <w:r>
              <w:rPr>
                <w:b/>
              </w:rPr>
              <w:t>Week 11</w:t>
            </w:r>
          </w:p>
        </w:tc>
        <w:tc>
          <w:tcPr>
            <w:tcW w:w="9240" w:type="dxa"/>
            <w:vAlign w:val="center"/>
          </w:tcPr>
          <w:p w14:paraId="6CC45D60" w14:textId="77777777" w:rsidR="00C16661" w:rsidRPr="00E0294F" w:rsidRDefault="00C16661" w:rsidP="00237F05">
            <w:pPr>
              <w:spacing w:line="360" w:lineRule="auto"/>
            </w:pPr>
            <w:r w:rsidRPr="00E0294F">
              <w:t>The logarithm functions derivative</w:t>
            </w:r>
          </w:p>
        </w:tc>
      </w:tr>
      <w:tr w:rsidR="00C16661" w14:paraId="76A4DDD3"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514F99" w14:textId="77777777" w:rsidR="00C16661" w:rsidRDefault="00C16661" w:rsidP="00237F05">
            <w:pPr>
              <w:spacing w:line="360" w:lineRule="auto"/>
              <w:ind w:left="-18" w:firstLine="18"/>
              <w:jc w:val="center"/>
              <w:rPr>
                <w:b/>
              </w:rPr>
            </w:pPr>
            <w:r>
              <w:rPr>
                <w:b/>
              </w:rPr>
              <w:t>Week 12</w:t>
            </w:r>
          </w:p>
        </w:tc>
        <w:tc>
          <w:tcPr>
            <w:tcW w:w="9240" w:type="dxa"/>
          </w:tcPr>
          <w:p w14:paraId="386786A3" w14:textId="77777777" w:rsidR="00C16661" w:rsidRPr="00E0294F" w:rsidRDefault="00C16661" w:rsidP="00237F05">
            <w:pPr>
              <w:spacing w:line="360" w:lineRule="auto"/>
            </w:pPr>
            <w:r w:rsidRPr="00E0294F">
              <w:t>Derivative of hyperbolic functions</w:t>
            </w:r>
          </w:p>
        </w:tc>
      </w:tr>
      <w:tr w:rsidR="00C16661" w14:paraId="2AF9D605"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DED3DA" w14:textId="77777777" w:rsidR="00C16661" w:rsidRDefault="00C16661" w:rsidP="00237F05">
            <w:pPr>
              <w:spacing w:line="360" w:lineRule="auto"/>
              <w:ind w:left="-18" w:firstLine="18"/>
              <w:jc w:val="center"/>
              <w:rPr>
                <w:b/>
              </w:rPr>
            </w:pPr>
            <w:r>
              <w:rPr>
                <w:b/>
              </w:rPr>
              <w:t>Week 13</w:t>
            </w:r>
          </w:p>
        </w:tc>
        <w:tc>
          <w:tcPr>
            <w:tcW w:w="9240" w:type="dxa"/>
          </w:tcPr>
          <w:p w14:paraId="587210C2" w14:textId="77777777" w:rsidR="00C16661" w:rsidRPr="00E0294F" w:rsidRDefault="00C16661" w:rsidP="00237F05">
            <w:pPr>
              <w:spacing w:line="360" w:lineRule="auto"/>
            </w:pPr>
            <w:r w:rsidRPr="00E0294F">
              <w:t xml:space="preserve">Applications of differentiation </w:t>
            </w:r>
          </w:p>
        </w:tc>
      </w:tr>
      <w:tr w:rsidR="00C16661" w14:paraId="362FA6BB"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D9434BD" w14:textId="77777777" w:rsidR="00C16661" w:rsidRDefault="00C16661" w:rsidP="00237F05">
            <w:pPr>
              <w:spacing w:line="360" w:lineRule="auto"/>
              <w:ind w:left="-18" w:firstLine="18"/>
              <w:jc w:val="center"/>
              <w:rPr>
                <w:b/>
              </w:rPr>
            </w:pPr>
            <w:r>
              <w:rPr>
                <w:b/>
              </w:rPr>
              <w:t>Week 14</w:t>
            </w:r>
          </w:p>
        </w:tc>
        <w:tc>
          <w:tcPr>
            <w:tcW w:w="9240" w:type="dxa"/>
            <w:vAlign w:val="center"/>
          </w:tcPr>
          <w:p w14:paraId="49B815F8" w14:textId="77777777" w:rsidR="00C16661" w:rsidRPr="00E0294F" w:rsidRDefault="00C16661" w:rsidP="00237F05">
            <w:pPr>
              <w:spacing w:line="360" w:lineRule="auto"/>
            </w:pPr>
            <w:r w:rsidRPr="00E0294F">
              <w:t>Increasing and decreasing functions</w:t>
            </w:r>
          </w:p>
        </w:tc>
      </w:tr>
      <w:tr w:rsidR="00C16661" w14:paraId="121AB123"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1C3364" w14:textId="77777777" w:rsidR="00C16661" w:rsidRDefault="00C16661" w:rsidP="00237F05">
            <w:pPr>
              <w:spacing w:line="360" w:lineRule="auto"/>
              <w:ind w:left="-18" w:firstLine="18"/>
              <w:jc w:val="center"/>
              <w:rPr>
                <w:b/>
              </w:rPr>
            </w:pPr>
            <w:r>
              <w:rPr>
                <w:b/>
              </w:rPr>
              <w:t>Week 15</w:t>
            </w:r>
          </w:p>
        </w:tc>
        <w:tc>
          <w:tcPr>
            <w:tcW w:w="9240" w:type="dxa"/>
            <w:tcBorders>
              <w:top w:val="single" w:sz="4" w:space="0" w:color="000000"/>
              <w:left w:val="single" w:sz="4" w:space="0" w:color="000000"/>
              <w:bottom w:val="single" w:sz="4" w:space="0" w:color="000000"/>
              <w:right w:val="single" w:sz="4" w:space="0" w:color="000000"/>
            </w:tcBorders>
          </w:tcPr>
          <w:p w14:paraId="1DEC6CE8" w14:textId="77777777" w:rsidR="00C16661" w:rsidRDefault="00C16661" w:rsidP="00237F05">
            <w:pPr>
              <w:spacing w:line="360" w:lineRule="auto"/>
              <w:rPr>
                <w:b/>
              </w:rPr>
            </w:pPr>
            <w:r>
              <w:rPr>
                <w:b/>
              </w:rPr>
              <w:t>Preparatory week before the final Exam</w:t>
            </w:r>
          </w:p>
        </w:tc>
      </w:tr>
      <w:tr w:rsidR="00C16661" w14:paraId="5A99574B"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50A4FAD" w14:textId="77777777" w:rsidR="00C16661" w:rsidRDefault="00C16661" w:rsidP="00237F05">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179F7006" w14:textId="77777777" w:rsidR="00C16661" w:rsidRDefault="00C16661" w:rsidP="00237F05">
            <w:pPr>
              <w:spacing w:line="360" w:lineRule="auto"/>
              <w:rPr>
                <w:b/>
              </w:rPr>
            </w:pPr>
            <w:r>
              <w:rPr>
                <w:b/>
              </w:rPr>
              <w:t>Preparatory week before the final Exam</w:t>
            </w:r>
          </w:p>
        </w:tc>
      </w:tr>
    </w:tbl>
    <w:p w14:paraId="47B6AC2A" w14:textId="77777777" w:rsidR="00C16661" w:rsidRDefault="00C16661">
      <w:pPr>
        <w:rPr>
          <w:rFonts w:ascii="Cambria" w:eastAsia="Cambria" w:hAnsi="Cambria" w:cs="Cambria"/>
          <w:rtl/>
        </w:rPr>
      </w:pPr>
    </w:p>
    <w:p w14:paraId="45F7B1E1" w14:textId="77777777" w:rsidR="00C16661" w:rsidRDefault="00C16661" w:rsidP="00C16661">
      <w:pPr>
        <w:rPr>
          <w:rFonts w:ascii="Cambria" w:eastAsia="Cambria" w:hAnsi="Cambria" w:cs="Cambria"/>
          <w:rtl/>
          <w:lang w:bidi="ar-IQ"/>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C16661" w14:paraId="00401683" w14:textId="77777777" w:rsidTr="00237F05">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4A6FF0C9" w14:textId="77777777" w:rsidR="00C16661" w:rsidRDefault="00C16661" w:rsidP="00237F05">
            <w:pPr>
              <w:spacing w:line="312" w:lineRule="auto"/>
              <w:jc w:val="center"/>
              <w:rPr>
                <w:b/>
                <w:color w:val="17365D"/>
                <w:sz w:val="28"/>
                <w:szCs w:val="28"/>
              </w:rPr>
            </w:pPr>
            <w:r>
              <w:rPr>
                <w:b/>
                <w:color w:val="17365D"/>
                <w:sz w:val="28"/>
                <w:szCs w:val="28"/>
              </w:rPr>
              <w:t>Learning and Teaching Resources</w:t>
            </w:r>
          </w:p>
          <w:p w14:paraId="43752603" w14:textId="77777777" w:rsidR="00C16661" w:rsidRDefault="00C16661" w:rsidP="00237F05">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C16661" w14:paraId="3F565167" w14:textId="77777777" w:rsidTr="00237F05">
        <w:tc>
          <w:tcPr>
            <w:tcW w:w="2340" w:type="dxa"/>
            <w:tcBorders>
              <w:top w:val="single" w:sz="4" w:space="0" w:color="000000"/>
              <w:left w:val="single" w:sz="4" w:space="0" w:color="000000"/>
              <w:bottom w:val="single" w:sz="4" w:space="0" w:color="000000"/>
              <w:right w:val="nil"/>
            </w:tcBorders>
            <w:vAlign w:val="center"/>
          </w:tcPr>
          <w:p w14:paraId="35AC55C4" w14:textId="77777777" w:rsidR="00C16661" w:rsidRDefault="00C16661" w:rsidP="00237F05">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2F630032" w14:textId="77777777" w:rsidR="00C16661" w:rsidRDefault="00C16661" w:rsidP="00237F05">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0B44AD" w14:textId="77777777" w:rsidR="00C16661" w:rsidRDefault="00C16661" w:rsidP="00237F05">
            <w:pPr>
              <w:spacing w:line="312" w:lineRule="auto"/>
              <w:jc w:val="center"/>
              <w:rPr>
                <w:b/>
              </w:rPr>
            </w:pPr>
            <w:r>
              <w:rPr>
                <w:b/>
              </w:rPr>
              <w:t>Available in the Library?</w:t>
            </w:r>
          </w:p>
        </w:tc>
      </w:tr>
      <w:tr w:rsidR="00C16661" w14:paraId="39530EBC" w14:textId="77777777" w:rsidTr="00237F05">
        <w:tc>
          <w:tcPr>
            <w:tcW w:w="2340" w:type="dxa"/>
            <w:tcBorders>
              <w:top w:val="single" w:sz="4" w:space="0" w:color="000000"/>
              <w:left w:val="single" w:sz="4" w:space="0" w:color="000000"/>
              <w:bottom w:val="single" w:sz="4" w:space="0" w:color="000000"/>
              <w:right w:val="nil"/>
            </w:tcBorders>
            <w:shd w:val="clear" w:color="auto" w:fill="DAEEF3"/>
            <w:vAlign w:val="center"/>
          </w:tcPr>
          <w:p w14:paraId="6D7DAADE" w14:textId="77777777" w:rsidR="00C16661" w:rsidRDefault="00C16661" w:rsidP="00237F05">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single" w:sz="4" w:space="0" w:color="000000"/>
            </w:tcBorders>
          </w:tcPr>
          <w:p w14:paraId="0910E74F" w14:textId="77777777" w:rsidR="00C16661" w:rsidRPr="00E0294F" w:rsidRDefault="00C16661" w:rsidP="00237F05">
            <w:pPr>
              <w:spacing w:line="312" w:lineRule="auto"/>
              <w:ind w:left="185"/>
            </w:pPr>
            <w:r w:rsidRPr="00E0294F">
              <w:t>George B. Thomas, "THOMAS' CALCULUS ", Eleventh Edition 2011, Dorling Kindersley (India).</w:t>
            </w:r>
          </w:p>
          <w:p w14:paraId="68868176" w14:textId="77777777" w:rsidR="00C16661" w:rsidRPr="00E0294F" w:rsidRDefault="00C16661" w:rsidP="00237F05">
            <w:pPr>
              <w:spacing w:line="312" w:lineRule="auto"/>
              <w:ind w:left="185"/>
            </w:pPr>
            <w:r w:rsidRPr="00E0294F">
              <w:t>•</w:t>
            </w:r>
            <w:r w:rsidRPr="00E0294F">
              <w:tab/>
              <w:t>Murry  R. Spiegel," Mathematical Handbook of formulas and tables",1968.</w:t>
            </w:r>
          </w:p>
          <w:p w14:paraId="0B217BD0" w14:textId="77777777" w:rsidR="00C16661" w:rsidRDefault="00C16661" w:rsidP="00237F05">
            <w:pPr>
              <w:spacing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14:paraId="1E979C47" w14:textId="77777777" w:rsidR="00C16661" w:rsidRDefault="00C16661" w:rsidP="00237F05">
            <w:pPr>
              <w:spacing w:line="312" w:lineRule="auto"/>
              <w:jc w:val="center"/>
              <w:rPr>
                <w:color w:val="FF0000"/>
              </w:rPr>
            </w:pPr>
          </w:p>
        </w:tc>
      </w:tr>
      <w:tr w:rsidR="00C16661" w14:paraId="68A0A491" w14:textId="77777777" w:rsidTr="00237F05">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42690BF4" w14:textId="77777777" w:rsidR="00C16661" w:rsidRDefault="00C16661" w:rsidP="00237F05">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14:paraId="52FC5852" w14:textId="77777777" w:rsidR="00C16661" w:rsidRPr="00E0294F" w:rsidRDefault="00C16661" w:rsidP="00237F05">
            <w:pPr>
              <w:spacing w:line="312" w:lineRule="auto"/>
              <w:ind w:left="185"/>
            </w:pPr>
            <w:r w:rsidRPr="00E0294F">
              <w:t>•</w:t>
            </w:r>
            <w:r w:rsidRPr="00E0294F">
              <w:tab/>
              <w:t>2-Ford , S.R. and Ford , J.R. " Calculus " , (1963) McGraw-Hill.</w:t>
            </w:r>
          </w:p>
          <w:p w14:paraId="35D522F9" w14:textId="77777777" w:rsidR="00C16661" w:rsidRDefault="00C16661" w:rsidP="00237F05">
            <w:pPr>
              <w:spacing w:line="312" w:lineRule="auto"/>
              <w:ind w:left="185"/>
            </w:pPr>
            <w:r w:rsidRPr="00E0294F">
              <w:t>•</w:t>
            </w:r>
            <w:r w:rsidRPr="00E0294F">
              <w:tab/>
              <w:t>3-K.Back house and S.P.T. Houldsworth " Pure Mathematics    a First Course " (1979) , S1 Edition , Longman Group .</w:t>
            </w:r>
          </w:p>
        </w:tc>
        <w:tc>
          <w:tcPr>
            <w:tcW w:w="2340" w:type="dxa"/>
            <w:tcBorders>
              <w:top w:val="single" w:sz="4" w:space="0" w:color="000000"/>
              <w:left w:val="single" w:sz="4" w:space="0" w:color="000000"/>
              <w:bottom w:val="single" w:sz="4" w:space="0" w:color="000000"/>
              <w:right w:val="single" w:sz="4" w:space="0" w:color="000000"/>
            </w:tcBorders>
            <w:vAlign w:val="center"/>
          </w:tcPr>
          <w:p w14:paraId="4CAB747C" w14:textId="77777777" w:rsidR="00C16661" w:rsidRDefault="00C16661" w:rsidP="00237F05">
            <w:pPr>
              <w:spacing w:line="312" w:lineRule="auto"/>
              <w:jc w:val="center"/>
            </w:pPr>
          </w:p>
        </w:tc>
      </w:tr>
      <w:tr w:rsidR="00C16661" w14:paraId="58AEF9F9" w14:textId="77777777" w:rsidTr="00237F05">
        <w:tc>
          <w:tcPr>
            <w:tcW w:w="2340" w:type="dxa"/>
            <w:tcBorders>
              <w:top w:val="single" w:sz="4" w:space="0" w:color="000000"/>
              <w:left w:val="single" w:sz="4" w:space="0" w:color="000000"/>
              <w:bottom w:val="single" w:sz="4" w:space="0" w:color="000000"/>
              <w:right w:val="nil"/>
            </w:tcBorders>
            <w:shd w:val="clear" w:color="auto" w:fill="DAEEF3"/>
            <w:vAlign w:val="center"/>
          </w:tcPr>
          <w:p w14:paraId="75D6419D" w14:textId="77777777" w:rsidR="00C16661" w:rsidRDefault="00C16661" w:rsidP="00237F05">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37A0164D" w14:textId="77777777" w:rsidR="00C16661" w:rsidRDefault="00C16661" w:rsidP="00C16661">
            <w:pPr>
              <w:pStyle w:val="a9"/>
              <w:numPr>
                <w:ilvl w:val="0"/>
                <w:numId w:val="16"/>
              </w:numPr>
              <w:spacing w:line="312" w:lineRule="auto"/>
            </w:pPr>
            <w:hyperlink r:id="rId12" w:history="1">
              <w:r w:rsidRPr="0088522B">
                <w:rPr>
                  <w:rStyle w:val="Hyperlink"/>
                </w:rPr>
                <w:t>https://tutorial.math.lamar.edu/classes/calci/calci.aspx</w:t>
              </w:r>
            </w:hyperlink>
          </w:p>
          <w:p w14:paraId="138461F7" w14:textId="77777777" w:rsidR="00C16661" w:rsidRPr="009F4534" w:rsidRDefault="00C16661" w:rsidP="00C16661">
            <w:pPr>
              <w:pStyle w:val="a9"/>
              <w:numPr>
                <w:ilvl w:val="0"/>
                <w:numId w:val="16"/>
              </w:numPr>
              <w:spacing w:line="312" w:lineRule="auto"/>
            </w:pPr>
            <w:r w:rsidRPr="009F4534">
              <w:t>https://learn.saylor.org/course/MA005</w:t>
            </w:r>
          </w:p>
        </w:tc>
      </w:tr>
    </w:tbl>
    <w:p w14:paraId="4BB8BCF8" w14:textId="77777777" w:rsidR="00C16661" w:rsidRDefault="00C16661">
      <w:pPr>
        <w:rPr>
          <w:rFonts w:ascii="Cambria" w:eastAsia="Cambria" w:hAnsi="Cambria" w:cs="Cambria"/>
        </w:rPr>
      </w:pPr>
    </w:p>
    <w:p w14:paraId="09364512" w14:textId="77777777" w:rsidR="000E6C2D" w:rsidRDefault="000E6C2D">
      <w:pPr>
        <w:rPr>
          <w:rFonts w:ascii="Cambria" w:eastAsia="Cambria" w:hAnsi="Cambria" w:cs="Cambria"/>
        </w:rPr>
      </w:pPr>
    </w:p>
    <w:p w14:paraId="02048841" w14:textId="77777777" w:rsidR="000E6C2D" w:rsidRDefault="000E6C2D">
      <w:pPr>
        <w:rPr>
          <w:rFonts w:ascii="Cambria" w:eastAsia="Cambria" w:hAnsi="Cambria" w:cs="Cambria"/>
        </w:rPr>
      </w:pPr>
    </w:p>
    <w:p w14:paraId="02EBC862" w14:textId="77777777" w:rsidR="000E6C2D" w:rsidRDefault="000E6C2D">
      <w:pPr>
        <w:rPr>
          <w:rFonts w:ascii="Cambria" w:eastAsia="Cambria" w:hAnsi="Cambria" w:cs="Cambria"/>
        </w:rPr>
      </w:pPr>
    </w:p>
    <w:p w14:paraId="2A7315DF" w14:textId="77777777" w:rsidR="000E6C2D" w:rsidRDefault="000E6C2D">
      <w:pPr>
        <w:rPr>
          <w:rFonts w:ascii="Cambria" w:eastAsia="Cambria" w:hAnsi="Cambria" w:cs="Cambria"/>
        </w:rPr>
      </w:pPr>
    </w:p>
    <w:p w14:paraId="1C1AD451" w14:textId="77777777" w:rsidR="000E6C2D" w:rsidRDefault="000E6C2D">
      <w:pPr>
        <w:rPr>
          <w:rFonts w:ascii="Cambria" w:eastAsia="Cambria" w:hAnsi="Cambria" w:cs="Cambria"/>
        </w:rPr>
      </w:pPr>
    </w:p>
    <w:p w14:paraId="4C4FDE1F" w14:textId="77777777" w:rsidR="000E6C2D" w:rsidRDefault="000E6C2D">
      <w:pPr>
        <w:rPr>
          <w:rFonts w:ascii="Cambria" w:eastAsia="Cambria" w:hAnsi="Cambria" w:cs="Cambria"/>
        </w:rPr>
      </w:pPr>
    </w:p>
    <w:p w14:paraId="2F093C08" w14:textId="77777777" w:rsidR="000E6C2D" w:rsidRDefault="000E6C2D">
      <w:pPr>
        <w:rPr>
          <w:rFonts w:ascii="Cambria" w:eastAsia="Cambria" w:hAnsi="Cambria" w:cs="Cambria"/>
          <w:rtl/>
        </w:rPr>
      </w:pPr>
    </w:p>
    <w:tbl>
      <w:tblPr>
        <w:tblStyle w:val="aff6"/>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C16661" w14:paraId="23FD2328" w14:textId="77777777" w:rsidTr="00237F05">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14:paraId="1050C08C" w14:textId="77777777" w:rsidR="00C16661" w:rsidRDefault="00C16661" w:rsidP="00237F05">
            <w:pPr>
              <w:tabs>
                <w:tab w:val="left" w:pos="1890"/>
                <w:tab w:val="center" w:pos="4544"/>
              </w:tabs>
              <w:ind w:right="1152"/>
              <w:rPr>
                <w:b/>
                <w:sz w:val="28"/>
                <w:szCs w:val="28"/>
              </w:rPr>
            </w:pPr>
            <w:r>
              <w:rPr>
                <w:b/>
                <w:sz w:val="28"/>
                <w:szCs w:val="28"/>
              </w:rPr>
              <w:tab/>
            </w:r>
            <w:r>
              <w:rPr>
                <w:b/>
                <w:sz w:val="28"/>
                <w:szCs w:val="28"/>
              </w:rPr>
              <w:tab/>
              <w:t xml:space="preserve">                   Grading Scheme</w:t>
            </w:r>
          </w:p>
          <w:p w14:paraId="04F772D6" w14:textId="77777777" w:rsidR="00C16661" w:rsidRDefault="00C16661" w:rsidP="00237F05">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C16661" w14:paraId="143BB5E4" w14:textId="77777777" w:rsidTr="00237F05">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413A7DD6" w14:textId="77777777" w:rsidR="00C16661" w:rsidRDefault="00C16661" w:rsidP="00237F05">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BFA5F71" w14:textId="77777777" w:rsidR="00C16661" w:rsidRDefault="00C16661" w:rsidP="00237F05">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F2C770C" w14:textId="77777777" w:rsidR="00C16661" w:rsidRDefault="00C16661" w:rsidP="00237F05">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7DFF115" w14:textId="77777777" w:rsidR="00C16661" w:rsidRDefault="00C16661" w:rsidP="00237F05">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653097C8" w14:textId="77777777" w:rsidR="00C16661" w:rsidRDefault="00C16661" w:rsidP="00237F05">
            <w:pPr>
              <w:rPr>
                <w:b/>
              </w:rPr>
            </w:pPr>
            <w:r>
              <w:rPr>
                <w:b/>
              </w:rPr>
              <w:t>Definition</w:t>
            </w:r>
          </w:p>
        </w:tc>
      </w:tr>
      <w:tr w:rsidR="00C16661" w14:paraId="5ABB4136" w14:textId="77777777" w:rsidTr="00237F05">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51BDA453" w14:textId="77777777" w:rsidR="00C16661" w:rsidRDefault="00C16661" w:rsidP="00237F05">
            <w:pPr>
              <w:rPr>
                <w:b/>
              </w:rPr>
            </w:pPr>
            <w:r>
              <w:rPr>
                <w:b/>
              </w:rPr>
              <w:t>Success Group</w:t>
            </w:r>
          </w:p>
          <w:p w14:paraId="7355DC57" w14:textId="77777777" w:rsidR="00C16661" w:rsidRDefault="00C16661" w:rsidP="00237F05">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FF2EDCA" w14:textId="77777777" w:rsidR="00C16661" w:rsidRDefault="00C16661" w:rsidP="00237F05">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659945B5" w14:textId="77777777" w:rsidR="00C16661" w:rsidRDefault="00C16661" w:rsidP="00237F05">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44141D1A" w14:textId="77777777" w:rsidR="00C16661" w:rsidRDefault="00C16661" w:rsidP="00237F05">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52AD3AF2" w14:textId="77777777" w:rsidR="00C16661" w:rsidRDefault="00C16661" w:rsidP="00237F05">
            <w:r>
              <w:t>Outstanding Performance</w:t>
            </w:r>
          </w:p>
        </w:tc>
      </w:tr>
      <w:tr w:rsidR="00C16661" w14:paraId="400F6628"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5CC192A7" w14:textId="77777777" w:rsidR="00C16661" w:rsidRDefault="00C1666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923E8F0" w14:textId="77777777" w:rsidR="00C16661" w:rsidRDefault="00C16661" w:rsidP="00237F05">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41ABF19D" w14:textId="77777777" w:rsidR="00C16661" w:rsidRDefault="00C16661" w:rsidP="00237F05">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7C60F73D" w14:textId="77777777" w:rsidR="00C16661" w:rsidRDefault="00C16661" w:rsidP="00237F05">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2EF9CBE2" w14:textId="77777777" w:rsidR="00C16661" w:rsidRDefault="00C16661" w:rsidP="00237F05">
            <w:r>
              <w:t>Above average with some errors</w:t>
            </w:r>
          </w:p>
        </w:tc>
      </w:tr>
      <w:tr w:rsidR="00C16661" w14:paraId="2678CB7B"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29CEEA31" w14:textId="77777777" w:rsidR="00C16661" w:rsidRDefault="00C1666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1FB3598" w14:textId="77777777" w:rsidR="00C16661" w:rsidRDefault="00C16661" w:rsidP="00237F05">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1D43A8E4" w14:textId="77777777" w:rsidR="00C16661" w:rsidRDefault="00C16661" w:rsidP="00237F05">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47B2EDCD" w14:textId="77777777" w:rsidR="00C16661" w:rsidRDefault="00C16661" w:rsidP="00237F05">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36599A14" w14:textId="77777777" w:rsidR="00C16661" w:rsidRDefault="00C16661" w:rsidP="00237F05">
            <w:r>
              <w:t>Sound work with notable errors</w:t>
            </w:r>
          </w:p>
        </w:tc>
      </w:tr>
      <w:tr w:rsidR="00C16661" w14:paraId="41848B17"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0322FBD6" w14:textId="77777777" w:rsidR="00C16661" w:rsidRDefault="00C1666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0240586" w14:textId="77777777" w:rsidR="00C16661" w:rsidRDefault="00C16661" w:rsidP="00237F05">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30F4DC25" w14:textId="77777777" w:rsidR="00C16661" w:rsidRDefault="00C16661" w:rsidP="00237F05">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3CAE4897" w14:textId="77777777" w:rsidR="00C16661" w:rsidRDefault="00C16661" w:rsidP="00237F05">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052397D5" w14:textId="77777777" w:rsidR="00C16661" w:rsidRDefault="00C16661" w:rsidP="00237F05">
            <w:r>
              <w:t>Fair but with major shortcomings</w:t>
            </w:r>
          </w:p>
        </w:tc>
      </w:tr>
      <w:tr w:rsidR="00C16661" w14:paraId="1C308229"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14D8BA7D" w14:textId="77777777" w:rsidR="00C16661" w:rsidRDefault="00C1666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9770BAD" w14:textId="77777777" w:rsidR="00C16661" w:rsidRDefault="00C16661" w:rsidP="00237F05">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4707C383" w14:textId="77777777" w:rsidR="00C16661" w:rsidRDefault="00C16661" w:rsidP="00237F05">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0FE4665D" w14:textId="77777777" w:rsidR="00C16661" w:rsidRDefault="00C16661" w:rsidP="00237F05">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4837B53B" w14:textId="77777777" w:rsidR="00C16661" w:rsidRDefault="00C16661" w:rsidP="00237F05">
            <w:r>
              <w:t>Work meets minimum criteria</w:t>
            </w:r>
          </w:p>
        </w:tc>
      </w:tr>
      <w:tr w:rsidR="00C16661" w14:paraId="0D6EC4E4" w14:textId="77777777" w:rsidTr="00237F05">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0BFE1DB0" w14:textId="77777777" w:rsidR="00C16661" w:rsidRDefault="00C16661" w:rsidP="00237F05">
            <w:pPr>
              <w:rPr>
                <w:b/>
              </w:rPr>
            </w:pPr>
            <w:r>
              <w:rPr>
                <w:b/>
              </w:rPr>
              <w:t>Fail Group</w:t>
            </w:r>
          </w:p>
          <w:p w14:paraId="2EC5A4A8" w14:textId="77777777" w:rsidR="00C16661" w:rsidRDefault="00C16661" w:rsidP="00237F05">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6F4A91F4" w14:textId="77777777" w:rsidR="00C16661" w:rsidRDefault="00C16661" w:rsidP="00237F05">
            <w:pPr>
              <w:ind w:firstLine="72"/>
              <w:rPr>
                <w:b/>
              </w:rPr>
            </w:pPr>
            <w:r>
              <w:rPr>
                <w:b/>
              </w:rPr>
              <w:t xml:space="preserve">FX – </w:t>
            </w:r>
            <w: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1ACE1E13" w14:textId="77777777" w:rsidR="00C16661" w:rsidRDefault="00C16661" w:rsidP="00237F05">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7064900C" w14:textId="77777777" w:rsidR="00C16661" w:rsidRDefault="00C16661" w:rsidP="00237F05">
            <w: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5CF711B2" w14:textId="77777777" w:rsidR="00C16661" w:rsidRDefault="00C16661" w:rsidP="00237F05">
            <w:r>
              <w:t>More work required but credit awarded</w:t>
            </w:r>
          </w:p>
        </w:tc>
      </w:tr>
      <w:tr w:rsidR="00C16661" w14:paraId="77E13DC5"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6D840F87" w14:textId="77777777" w:rsidR="00C16661" w:rsidRDefault="00C1666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7E54B0CA" w14:textId="77777777" w:rsidR="00C16661" w:rsidRDefault="00C16661" w:rsidP="00237F05">
            <w:pPr>
              <w:ind w:firstLine="72"/>
              <w:rPr>
                <w:b/>
                <w:sz w:val="24"/>
                <w:szCs w:val="24"/>
              </w:rPr>
            </w:pPr>
            <w:r>
              <w:rPr>
                <w:b/>
              </w:rPr>
              <w:t xml:space="preserve">F – </w:t>
            </w:r>
            <w: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120F343D" w14:textId="77777777" w:rsidR="00C16661" w:rsidRDefault="00C16661" w:rsidP="00237F05">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6C53CF90" w14:textId="77777777" w:rsidR="00C16661" w:rsidRDefault="00C16661" w:rsidP="00237F05">
            <w: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664ECB7C" w14:textId="77777777" w:rsidR="00C16661" w:rsidRDefault="00C16661" w:rsidP="00237F05">
            <w:r>
              <w:t>Considerable amount of work required</w:t>
            </w:r>
          </w:p>
        </w:tc>
      </w:tr>
      <w:tr w:rsidR="00C16661" w14:paraId="0B78C2E6" w14:textId="77777777" w:rsidTr="00237F05">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70B93B9" w14:textId="77777777" w:rsidR="00C16661" w:rsidRDefault="00C16661" w:rsidP="00237F05">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22EDC13" w14:textId="77777777" w:rsidR="00C16661" w:rsidRDefault="00C16661" w:rsidP="00237F05">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ABDA3C3" w14:textId="77777777" w:rsidR="00C16661" w:rsidRDefault="00C16661" w:rsidP="00237F05">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8404807" w14:textId="77777777" w:rsidR="00C16661" w:rsidRDefault="00C16661" w:rsidP="00237F05">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05182CBB" w14:textId="77777777" w:rsidR="00C16661" w:rsidRDefault="00C16661" w:rsidP="00237F05">
            <w:pPr>
              <w:rPr>
                <w:b/>
              </w:rPr>
            </w:pPr>
          </w:p>
        </w:tc>
      </w:tr>
      <w:tr w:rsidR="00C16661" w14:paraId="20763327" w14:textId="77777777" w:rsidTr="00237F05">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14:paraId="32D9B78A" w14:textId="77777777" w:rsidR="00C16661" w:rsidRDefault="00C16661" w:rsidP="00237F05">
            <w:pPr>
              <w:rPr>
                <w:sz w:val="16"/>
                <w:szCs w:val="16"/>
              </w:rPr>
            </w:pPr>
          </w:p>
          <w:p w14:paraId="6562F5A2" w14:textId="77777777" w:rsidR="00C16661" w:rsidRDefault="00C16661" w:rsidP="00237F05">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719516D6" w14:textId="77777777" w:rsidR="00C16661" w:rsidRDefault="00C16661">
      <w:pPr>
        <w:rPr>
          <w:rFonts w:ascii="Cambria" w:eastAsia="Cambria" w:hAnsi="Cambria" w:cs="Cambria"/>
          <w:rtl/>
        </w:rPr>
      </w:pPr>
    </w:p>
    <w:p w14:paraId="7F9A0E5E" w14:textId="77777777" w:rsidR="0082448C" w:rsidRDefault="0082448C" w:rsidP="0082448C">
      <w:pPr>
        <w:rPr>
          <w:rFonts w:ascii="Cambria" w:eastAsia="Cambria" w:hAnsi="Cambria" w:cs="Times New Roman"/>
        </w:rPr>
      </w:pPr>
    </w:p>
    <w:p w14:paraId="54262B73" w14:textId="77777777" w:rsidR="0082448C" w:rsidRDefault="0082448C" w:rsidP="0082448C">
      <w:pPr>
        <w:rPr>
          <w:rFonts w:ascii="Cambria" w:eastAsia="Cambria" w:hAnsi="Cambria" w:cs="Cambria"/>
          <w:rtl/>
        </w:rPr>
      </w:pPr>
    </w:p>
    <w:p w14:paraId="575DCBFE" w14:textId="77777777" w:rsidR="0082448C" w:rsidRDefault="0082448C">
      <w:pPr>
        <w:rPr>
          <w:rFonts w:ascii="Cambria" w:eastAsia="Cambria" w:hAnsi="Cambria" w:cs="Times New Roman"/>
        </w:rPr>
      </w:pPr>
    </w:p>
    <w:p w14:paraId="4467BAB8" w14:textId="77777777" w:rsidR="000E6C2D" w:rsidRDefault="000E6C2D">
      <w:pPr>
        <w:rPr>
          <w:rFonts w:ascii="Cambria" w:eastAsia="Cambria" w:hAnsi="Cambria" w:cs="Times New Roman"/>
        </w:rPr>
      </w:pPr>
    </w:p>
    <w:p w14:paraId="5A7310D0" w14:textId="77777777" w:rsidR="000E6C2D" w:rsidRDefault="000E6C2D">
      <w:pPr>
        <w:rPr>
          <w:rFonts w:ascii="Cambria" w:eastAsia="Cambria" w:hAnsi="Cambria" w:cs="Times New Roman"/>
        </w:rPr>
      </w:pPr>
    </w:p>
    <w:p w14:paraId="0B58F1F4" w14:textId="77777777" w:rsidR="000E6C2D" w:rsidRDefault="000E6C2D">
      <w:pPr>
        <w:rPr>
          <w:rFonts w:ascii="Cambria" w:eastAsia="Cambria" w:hAnsi="Cambria" w:cs="Times New Roman"/>
        </w:rPr>
      </w:pPr>
    </w:p>
    <w:p w14:paraId="6E46D0D0" w14:textId="77777777" w:rsidR="000E6C2D" w:rsidRDefault="000E6C2D">
      <w:pPr>
        <w:rPr>
          <w:rFonts w:ascii="Cambria" w:eastAsia="Cambria" w:hAnsi="Cambria" w:cs="Times New Roman"/>
        </w:rPr>
      </w:pPr>
    </w:p>
    <w:p w14:paraId="2DC5BE17" w14:textId="77777777" w:rsidR="000E6C2D" w:rsidRDefault="000E6C2D">
      <w:pPr>
        <w:rPr>
          <w:rFonts w:ascii="Cambria" w:eastAsia="Cambria" w:hAnsi="Cambria" w:cs="Times New Roman"/>
        </w:rPr>
      </w:pPr>
    </w:p>
    <w:p w14:paraId="161A3C05" w14:textId="77777777" w:rsidR="000E6C2D" w:rsidRDefault="000E6C2D">
      <w:pPr>
        <w:rPr>
          <w:rFonts w:ascii="Cambria" w:eastAsia="Cambria" w:hAnsi="Cambria" w:cs="Times New Roman"/>
        </w:rPr>
      </w:pPr>
    </w:p>
    <w:p w14:paraId="077D401F" w14:textId="77777777" w:rsidR="000E6C2D" w:rsidRDefault="000E6C2D">
      <w:pPr>
        <w:rPr>
          <w:rFonts w:ascii="Cambria" w:eastAsia="Cambria" w:hAnsi="Cambria" w:cs="Times New Roman"/>
        </w:rPr>
      </w:pPr>
    </w:p>
    <w:p w14:paraId="6B11907E" w14:textId="77777777" w:rsidR="000E6C2D" w:rsidRDefault="000E6C2D">
      <w:pPr>
        <w:rPr>
          <w:rFonts w:ascii="Cambria" w:eastAsia="Cambria" w:hAnsi="Cambria" w:cs="Times New Roman"/>
        </w:rPr>
      </w:pPr>
    </w:p>
    <w:p w14:paraId="1BE12A8F" w14:textId="77777777" w:rsidR="000E6C2D" w:rsidRDefault="000E6C2D">
      <w:pPr>
        <w:rPr>
          <w:rFonts w:ascii="Cambria" w:eastAsia="Cambria" w:hAnsi="Cambria" w:cs="Times New Roman"/>
        </w:rPr>
      </w:pPr>
    </w:p>
    <w:p w14:paraId="282A824C" w14:textId="77777777" w:rsidR="000E6C2D" w:rsidRDefault="000E6C2D">
      <w:pPr>
        <w:rPr>
          <w:rFonts w:ascii="Cambria" w:eastAsia="Cambria" w:hAnsi="Cambria" w:cs="Times New Roman"/>
        </w:rPr>
      </w:pPr>
    </w:p>
    <w:p w14:paraId="01D568FE" w14:textId="77777777" w:rsidR="000E6C2D" w:rsidRDefault="000E6C2D">
      <w:pPr>
        <w:rPr>
          <w:rFonts w:ascii="Cambria" w:eastAsia="Cambria" w:hAnsi="Cambria" w:cs="Times New Roman"/>
        </w:rPr>
      </w:pPr>
    </w:p>
    <w:p w14:paraId="73298168" w14:textId="77777777" w:rsidR="000E6C2D" w:rsidRDefault="000E6C2D">
      <w:pPr>
        <w:rPr>
          <w:rFonts w:ascii="Cambria" w:eastAsia="Cambria" w:hAnsi="Cambria" w:cs="Times New Roman"/>
        </w:rPr>
      </w:pPr>
    </w:p>
    <w:p w14:paraId="1A566846" w14:textId="77777777" w:rsidR="000E6C2D" w:rsidRDefault="000E6C2D">
      <w:pPr>
        <w:rPr>
          <w:rFonts w:ascii="Cambria" w:eastAsia="Cambria" w:hAnsi="Cambria" w:cs="Times New Roman"/>
        </w:rPr>
      </w:pPr>
    </w:p>
    <w:p w14:paraId="7FEB08C9" w14:textId="77777777" w:rsidR="000E6C2D" w:rsidRDefault="000E6C2D">
      <w:pPr>
        <w:rPr>
          <w:rFonts w:ascii="Cambria" w:eastAsia="Cambria" w:hAnsi="Cambria" w:cs="Times New Roman"/>
        </w:rPr>
      </w:pPr>
    </w:p>
    <w:p w14:paraId="76BD1288" w14:textId="77777777" w:rsidR="000E6C2D" w:rsidRDefault="000E6C2D">
      <w:pPr>
        <w:rPr>
          <w:rFonts w:ascii="Cambria" w:eastAsia="Cambria" w:hAnsi="Cambria" w:cs="Times New Roman"/>
        </w:rPr>
      </w:pPr>
    </w:p>
    <w:p w14:paraId="4E7CF400" w14:textId="77777777" w:rsidR="000E6C2D" w:rsidRDefault="000E6C2D">
      <w:pPr>
        <w:rPr>
          <w:rFonts w:ascii="Cambria" w:eastAsia="Cambria" w:hAnsi="Cambria" w:cs="Times New Roman"/>
        </w:rPr>
      </w:pPr>
    </w:p>
    <w:p w14:paraId="2AA982F0" w14:textId="77777777" w:rsidR="000E6C2D" w:rsidRDefault="000E6C2D">
      <w:pPr>
        <w:rPr>
          <w:rFonts w:ascii="Cambria" w:eastAsia="Cambria" w:hAnsi="Cambria" w:cs="Times New Roman"/>
        </w:rPr>
      </w:pPr>
    </w:p>
    <w:p w14:paraId="4410E9FC" w14:textId="77777777" w:rsidR="000E6C2D" w:rsidRDefault="000E6C2D">
      <w:pPr>
        <w:rPr>
          <w:rFonts w:ascii="Cambria" w:eastAsia="Cambria" w:hAnsi="Cambria" w:cs="Times New Roman"/>
        </w:rPr>
      </w:pPr>
    </w:p>
    <w:p w14:paraId="57ED363F" w14:textId="77777777" w:rsidR="00C452D8" w:rsidRDefault="00C452D8" w:rsidP="00C452D8">
      <w:pPr>
        <w:spacing w:before="240"/>
        <w:jc w:val="center"/>
        <w:rPr>
          <w:color w:val="000000"/>
          <w:sz w:val="48"/>
          <w:szCs w:val="48"/>
        </w:rPr>
      </w:pPr>
      <w:r>
        <w:rPr>
          <w:color w:val="000000"/>
          <w:sz w:val="48"/>
          <w:szCs w:val="48"/>
        </w:rPr>
        <w:t>MODULE DESCRIPTION FORM</w:t>
      </w:r>
    </w:p>
    <w:p w14:paraId="4246F696" w14:textId="77777777" w:rsidR="001C796C" w:rsidRPr="00931309" w:rsidRDefault="00C452D8" w:rsidP="00C452D8">
      <w:pPr>
        <w:bidi/>
        <w:jc w:val="center"/>
        <w:rPr>
          <w:sz w:val="48"/>
          <w:szCs w:val="48"/>
        </w:rPr>
      </w:pPr>
      <w:r>
        <w:rPr>
          <w:rFonts w:cs="Times New Roman"/>
          <w:sz w:val="48"/>
          <w:szCs w:val="48"/>
          <w:rtl/>
        </w:rPr>
        <w:t>نموذج وصف المادة الدراسية</w:t>
      </w:r>
    </w:p>
    <w:p w14:paraId="376EC151" w14:textId="77777777" w:rsidR="000E6C2D" w:rsidRDefault="000E6C2D">
      <w:pPr>
        <w:rPr>
          <w:rFonts w:ascii="Cambria" w:eastAsia="Cambria" w:hAnsi="Cambria" w:cs="Times New Roman"/>
        </w:rPr>
      </w:pPr>
    </w:p>
    <w:tbl>
      <w:tblPr>
        <w:tblW w:w="10410" w:type="dxa"/>
        <w:tblInd w:w="-540" w:type="dxa"/>
        <w:tblLayout w:type="fixed"/>
        <w:tblLook w:val="0000" w:firstRow="0" w:lastRow="0" w:firstColumn="0" w:lastColumn="0" w:noHBand="0" w:noVBand="0"/>
      </w:tblPr>
      <w:tblGrid>
        <w:gridCol w:w="1754"/>
        <w:gridCol w:w="1486"/>
        <w:gridCol w:w="1981"/>
        <w:gridCol w:w="1093"/>
        <w:gridCol w:w="345"/>
        <w:gridCol w:w="631"/>
        <w:gridCol w:w="1050"/>
        <w:gridCol w:w="2070"/>
      </w:tblGrid>
      <w:tr w:rsidR="0082448C" w14:paraId="7256C7D0" w14:textId="77777777" w:rsidTr="00237F05">
        <w:trPr>
          <w:trHeight w:val="280"/>
        </w:trPr>
        <w:tc>
          <w:tcPr>
            <w:tcW w:w="10410" w:type="dxa"/>
            <w:gridSpan w:val="8"/>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2EFB1EB0" w14:textId="77777777" w:rsidR="0082448C" w:rsidRDefault="0082448C" w:rsidP="00237F05">
            <w:pPr>
              <w:pBdr>
                <w:top w:val="nil"/>
                <w:left w:val="nil"/>
                <w:bottom w:val="nil"/>
                <w:right w:val="nil"/>
                <w:between w:val="nil"/>
              </w:pBdr>
              <w:spacing w:before="80" w:after="80"/>
              <w:jc w:val="center"/>
              <w:rPr>
                <w:rFonts w:ascii="Cambria" w:eastAsia="Cambria" w:hAnsi="Cambria" w:cs="Cambria"/>
                <w:b/>
                <w:color w:val="17365D"/>
                <w:sz w:val="28"/>
                <w:szCs w:val="28"/>
              </w:rPr>
            </w:pPr>
            <w:r>
              <w:rPr>
                <w:rFonts w:ascii="Cambria" w:eastAsia="Cambria" w:hAnsi="Cambria" w:cs="Cambria"/>
                <w:b/>
                <w:color w:val="17365D"/>
                <w:sz w:val="28"/>
                <w:szCs w:val="28"/>
              </w:rPr>
              <w:t>Module Information</w:t>
            </w:r>
          </w:p>
          <w:p w14:paraId="72D50CBE" w14:textId="77777777" w:rsidR="0082448C" w:rsidRDefault="0082448C" w:rsidP="00237F05">
            <w:pPr>
              <w:pBdr>
                <w:top w:val="nil"/>
                <w:left w:val="nil"/>
                <w:bottom w:val="nil"/>
                <w:right w:val="nil"/>
                <w:between w:val="nil"/>
              </w:pBdr>
              <w:spacing w:before="80" w:after="80"/>
              <w:jc w:val="center"/>
              <w:rPr>
                <w:rFonts w:ascii="Cambria" w:eastAsia="Cambria" w:hAnsi="Cambria" w:cs="Cambria"/>
                <w:b/>
                <w:color w:val="17365D"/>
                <w:sz w:val="28"/>
                <w:szCs w:val="28"/>
              </w:rPr>
            </w:pPr>
            <w:r>
              <w:rPr>
                <w:rFonts w:ascii="Cambria" w:eastAsia="Cambria" w:hAnsi="Cambria" w:cs="Times New Roman"/>
                <w:b/>
                <w:color w:val="17365D"/>
                <w:sz w:val="28"/>
                <w:szCs w:val="28"/>
                <w:rtl/>
              </w:rPr>
              <w:t>معلومات المادة الدراسية</w:t>
            </w:r>
          </w:p>
        </w:tc>
      </w:tr>
      <w:tr w:rsidR="0082448C" w14:paraId="69128BE3" w14:textId="77777777" w:rsidTr="00237F05">
        <w:trPr>
          <w:trHeight w:val="495"/>
        </w:trPr>
        <w:tc>
          <w:tcPr>
            <w:tcW w:w="1754"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63C5AE5"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color w:val="000000"/>
              </w:rPr>
            </w:pPr>
            <w:r>
              <w:rPr>
                <w:rFonts w:ascii="Cambria" w:eastAsia="Cambria" w:hAnsi="Cambria" w:cs="Cambria"/>
                <w:b/>
                <w:color w:val="000000"/>
              </w:rPr>
              <w:t>Module Title</w:t>
            </w:r>
          </w:p>
        </w:tc>
        <w:tc>
          <w:tcPr>
            <w:tcW w:w="49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7BF0F" w14:textId="77777777" w:rsidR="0082448C" w:rsidRDefault="0082448C" w:rsidP="00237F05">
            <w:pPr>
              <w:pStyle w:val="1"/>
              <w:spacing w:before="80" w:after="80" w:line="240" w:lineRule="auto"/>
              <w:ind w:left="90"/>
              <w:rPr>
                <w:color w:val="FF0000"/>
                <w:sz w:val="30"/>
                <w:szCs w:val="30"/>
              </w:rPr>
            </w:pPr>
            <w:r>
              <w:rPr>
                <w:color w:val="FF0000"/>
                <w:sz w:val="30"/>
                <w:szCs w:val="30"/>
              </w:rPr>
              <w:t>English Language I</w:t>
            </w:r>
          </w:p>
        </w:tc>
        <w:tc>
          <w:tcPr>
            <w:tcW w:w="3751"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0E98150" w14:textId="77777777" w:rsidR="0082448C" w:rsidRDefault="0082448C" w:rsidP="00237F05">
            <w:pPr>
              <w:spacing w:before="80" w:after="80"/>
              <w:rPr>
                <w:rFonts w:ascii="Cambria" w:eastAsia="Cambria" w:hAnsi="Cambria" w:cs="Cambria"/>
                <w:b/>
              </w:rPr>
            </w:pPr>
            <w:r>
              <w:rPr>
                <w:rFonts w:ascii="Cambria" w:eastAsia="Cambria" w:hAnsi="Cambria" w:cs="Cambria"/>
                <w:b/>
              </w:rPr>
              <w:t>Module Delivery</w:t>
            </w:r>
          </w:p>
        </w:tc>
      </w:tr>
      <w:tr w:rsidR="0082448C" w14:paraId="6E8C7752" w14:textId="77777777" w:rsidTr="00237F05">
        <w:trPr>
          <w:trHeight w:val="405"/>
        </w:trPr>
        <w:tc>
          <w:tcPr>
            <w:tcW w:w="1754"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78D7BA7"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rPr>
            </w:pPr>
            <w:r>
              <w:rPr>
                <w:rFonts w:ascii="Cambria" w:eastAsia="Cambria" w:hAnsi="Cambria" w:cs="Cambria"/>
                <w:b/>
              </w:rPr>
              <w:t>Module Type</w:t>
            </w:r>
          </w:p>
        </w:tc>
        <w:tc>
          <w:tcPr>
            <w:tcW w:w="49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D76A1" w14:textId="77777777" w:rsidR="0082448C" w:rsidRPr="00E55182" w:rsidRDefault="00000000" w:rsidP="00237F05">
            <w:pPr>
              <w:pStyle w:val="1"/>
              <w:spacing w:before="80" w:after="80" w:line="240" w:lineRule="auto"/>
              <w:ind w:left="90"/>
              <w:rPr>
                <w:color w:val="FF0000"/>
                <w:sz w:val="24"/>
                <w:szCs w:val="24"/>
              </w:rPr>
            </w:pPr>
            <w:sdt>
              <w:sdtPr>
                <w:rPr>
                  <w:sz w:val="24"/>
                  <w:szCs w:val="24"/>
                  <w:rtl/>
                </w:rPr>
                <w:alias w:val="Configuration 1"/>
                <w:id w:val="1618364783"/>
                <w:dropDownList>
                  <w:listItem w:displayText="Core" w:value="Core"/>
                  <w:listItem w:displayText="Basic" w:value="Basic"/>
                  <w:listItem w:displayText="Suplement" w:value="Suplement"/>
                  <w:listItem w:displayText="Elective" w:value="Elective"/>
                </w:dropDownList>
              </w:sdtPr>
              <w:sdtContent>
                <w:r w:rsidR="0082448C">
                  <w:rPr>
                    <w:sz w:val="24"/>
                    <w:szCs w:val="24"/>
                  </w:rPr>
                  <w:t>Suplement</w:t>
                </w:r>
              </w:sdtContent>
            </w:sdt>
          </w:p>
        </w:tc>
        <w:tc>
          <w:tcPr>
            <w:tcW w:w="375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4CEAD6" w14:textId="77777777" w:rsidR="0082448C" w:rsidRDefault="0082448C" w:rsidP="0082448C">
            <w:pPr>
              <w:numPr>
                <w:ilvl w:val="0"/>
                <w:numId w:val="18"/>
              </w:numPr>
              <w:spacing w:before="80" w:after="0" w:line="240" w:lineRule="auto"/>
              <w:rPr>
                <w:rFonts w:ascii="Cambria" w:eastAsia="Cambria" w:hAnsi="Cambria" w:cs="Cambria"/>
                <w:b/>
              </w:rPr>
            </w:pPr>
            <w:r>
              <w:rPr>
                <w:rFonts w:ascii="Cambria" w:eastAsia="Cambria" w:hAnsi="Cambria" w:cs="Cambria"/>
                <w:b/>
              </w:rPr>
              <w:t xml:space="preserve">Theory    </w:t>
            </w:r>
          </w:p>
          <w:p w14:paraId="33D9E03F" w14:textId="77777777" w:rsidR="0082448C" w:rsidRDefault="0082448C" w:rsidP="0082448C">
            <w:pPr>
              <w:numPr>
                <w:ilvl w:val="0"/>
                <w:numId w:val="17"/>
              </w:numPr>
              <w:spacing w:after="0" w:line="240" w:lineRule="auto"/>
              <w:rPr>
                <w:rFonts w:ascii="Cambria" w:eastAsia="Cambria" w:hAnsi="Cambria" w:cs="Cambria"/>
                <w:b/>
              </w:rPr>
            </w:pPr>
            <w:r>
              <w:rPr>
                <w:rFonts w:ascii="Cambria" w:eastAsia="Cambria" w:hAnsi="Cambria" w:cs="Cambria"/>
                <w:b/>
              </w:rPr>
              <w:t>Lecture</w:t>
            </w:r>
          </w:p>
          <w:p w14:paraId="487C95D2" w14:textId="77777777" w:rsidR="0082448C" w:rsidRDefault="0082448C" w:rsidP="0082448C">
            <w:pPr>
              <w:numPr>
                <w:ilvl w:val="0"/>
                <w:numId w:val="17"/>
              </w:numPr>
              <w:spacing w:after="80" w:line="240" w:lineRule="auto"/>
              <w:rPr>
                <w:rFonts w:ascii="Cambria" w:eastAsia="Cambria" w:hAnsi="Cambria" w:cs="Cambria"/>
                <w:b/>
              </w:rPr>
            </w:pPr>
          </w:p>
        </w:tc>
      </w:tr>
      <w:tr w:rsidR="0082448C" w14:paraId="3FAC843C" w14:textId="77777777" w:rsidTr="00237F05">
        <w:trPr>
          <w:trHeight w:val="450"/>
        </w:trPr>
        <w:tc>
          <w:tcPr>
            <w:tcW w:w="1754"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1DCA836C"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rPr>
            </w:pPr>
            <w:r>
              <w:rPr>
                <w:rFonts w:ascii="Cambria" w:eastAsia="Cambria" w:hAnsi="Cambria" w:cs="Cambria"/>
                <w:b/>
              </w:rPr>
              <w:t>Module Code</w:t>
            </w:r>
          </w:p>
        </w:tc>
        <w:tc>
          <w:tcPr>
            <w:tcW w:w="49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078CF" w14:textId="77777777" w:rsidR="0082448C" w:rsidRDefault="001F077E" w:rsidP="00237F05">
            <w:pPr>
              <w:pStyle w:val="1"/>
              <w:spacing w:before="80" w:after="80"/>
              <w:ind w:left="90"/>
              <w:rPr>
                <w:b w:val="0"/>
                <w:color w:val="FF0000"/>
                <w:sz w:val="28"/>
                <w:szCs w:val="28"/>
              </w:rPr>
            </w:pPr>
            <w:r>
              <w:rPr>
                <w:color w:val="FF0000"/>
                <w:sz w:val="28"/>
                <w:szCs w:val="28"/>
              </w:rPr>
              <w:t>ATUU113</w:t>
            </w:r>
          </w:p>
        </w:tc>
        <w:tc>
          <w:tcPr>
            <w:tcW w:w="37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C78E57" w14:textId="77777777" w:rsidR="0082448C" w:rsidRDefault="0082448C" w:rsidP="00237F05">
            <w:pPr>
              <w:pBdr>
                <w:top w:val="nil"/>
                <w:left w:val="nil"/>
                <w:bottom w:val="nil"/>
                <w:right w:val="nil"/>
                <w:between w:val="nil"/>
              </w:pBdr>
              <w:rPr>
                <w:rFonts w:ascii="Cambria" w:eastAsia="Cambria" w:hAnsi="Cambria" w:cs="Cambria"/>
                <w:b/>
                <w:color w:val="000000"/>
              </w:rPr>
            </w:pPr>
          </w:p>
        </w:tc>
      </w:tr>
      <w:tr w:rsidR="0082448C" w14:paraId="52B977E7" w14:textId="77777777" w:rsidTr="00237F05">
        <w:trPr>
          <w:trHeight w:val="405"/>
        </w:trPr>
        <w:tc>
          <w:tcPr>
            <w:tcW w:w="1754"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5859C976"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rPr>
            </w:pPr>
            <w:r>
              <w:rPr>
                <w:rFonts w:ascii="Cambria" w:eastAsia="Cambria" w:hAnsi="Cambria" w:cs="Cambria"/>
                <w:b/>
              </w:rPr>
              <w:t xml:space="preserve">ECTS Credits </w:t>
            </w:r>
          </w:p>
        </w:tc>
        <w:tc>
          <w:tcPr>
            <w:tcW w:w="49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2A1A4" w14:textId="77777777" w:rsidR="0082448C" w:rsidRPr="00E55182" w:rsidRDefault="00000000" w:rsidP="00237F05">
            <w:pPr>
              <w:pStyle w:val="1"/>
              <w:spacing w:before="80" w:after="80" w:line="240" w:lineRule="auto"/>
              <w:ind w:left="90"/>
              <w:rPr>
                <w:color w:val="FF0000"/>
                <w:sz w:val="24"/>
                <w:szCs w:val="24"/>
              </w:rPr>
            </w:pPr>
            <w:sdt>
              <w:sdtPr>
                <w:rPr>
                  <w:sz w:val="24"/>
                  <w:szCs w:val="24"/>
                  <w:rtl/>
                </w:rPr>
                <w:alias w:val="Configuration 2"/>
                <w:id w:val="-1422683902"/>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00427906">
                  <w:rPr>
                    <w:sz w:val="24"/>
                    <w:szCs w:val="24"/>
                    <w:rtl/>
                  </w:rPr>
                  <w:t>2</w:t>
                </w:r>
              </w:sdtContent>
            </w:sdt>
          </w:p>
        </w:tc>
        <w:tc>
          <w:tcPr>
            <w:tcW w:w="37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4FC807" w14:textId="77777777" w:rsidR="0082448C" w:rsidRDefault="0082448C" w:rsidP="00237F05">
            <w:pPr>
              <w:pBdr>
                <w:top w:val="nil"/>
                <w:left w:val="nil"/>
                <w:bottom w:val="nil"/>
                <w:right w:val="nil"/>
                <w:between w:val="nil"/>
              </w:pBdr>
              <w:rPr>
                <w:rFonts w:ascii="Cambria" w:eastAsia="Cambria" w:hAnsi="Cambria" w:cs="Cambria"/>
                <w:b/>
                <w:color w:val="000000"/>
              </w:rPr>
            </w:pPr>
          </w:p>
        </w:tc>
      </w:tr>
      <w:tr w:rsidR="0082448C" w14:paraId="3ADE9802" w14:textId="77777777" w:rsidTr="00237F05">
        <w:trPr>
          <w:trHeight w:val="405"/>
        </w:trPr>
        <w:tc>
          <w:tcPr>
            <w:tcW w:w="1754"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039BE13"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rPr>
            </w:pPr>
            <w:r>
              <w:rPr>
                <w:rFonts w:ascii="Cambria" w:eastAsia="Cambria" w:hAnsi="Cambria" w:cs="Cambria"/>
                <w:b/>
              </w:rPr>
              <w:t>SWL (hr/sem)</w:t>
            </w:r>
          </w:p>
        </w:tc>
        <w:tc>
          <w:tcPr>
            <w:tcW w:w="49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D9A9F" w14:textId="77777777" w:rsidR="0082448C" w:rsidRDefault="004C42C8" w:rsidP="00237F05">
            <w:pPr>
              <w:pStyle w:val="1"/>
              <w:spacing w:before="80" w:after="80" w:line="240" w:lineRule="auto"/>
              <w:ind w:left="90"/>
              <w:rPr>
                <w:color w:val="FF0000"/>
                <w:sz w:val="24"/>
                <w:szCs w:val="24"/>
              </w:rPr>
            </w:pPr>
            <w:r>
              <w:rPr>
                <w:color w:val="FF0000"/>
                <w:sz w:val="24"/>
                <w:szCs w:val="24"/>
              </w:rPr>
              <w:t>50</w:t>
            </w:r>
          </w:p>
        </w:tc>
        <w:tc>
          <w:tcPr>
            <w:tcW w:w="375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6196B0" w14:textId="77777777" w:rsidR="0082448C" w:rsidRDefault="0082448C" w:rsidP="00237F05">
            <w:pPr>
              <w:pBdr>
                <w:top w:val="nil"/>
                <w:left w:val="nil"/>
                <w:bottom w:val="nil"/>
                <w:right w:val="nil"/>
                <w:between w:val="nil"/>
              </w:pBdr>
              <w:rPr>
                <w:rFonts w:ascii="Cambria" w:eastAsia="Cambria" w:hAnsi="Cambria" w:cs="Cambria"/>
                <w:b/>
                <w:color w:val="000000"/>
              </w:rPr>
            </w:pPr>
          </w:p>
        </w:tc>
      </w:tr>
      <w:tr w:rsidR="0082448C" w14:paraId="6CA192D5" w14:textId="77777777" w:rsidTr="00237F05">
        <w:trPr>
          <w:trHeight w:val="220"/>
        </w:trPr>
        <w:tc>
          <w:tcPr>
            <w:tcW w:w="3240" w:type="dxa"/>
            <w:gridSpan w:val="2"/>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87A55CE"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color w:val="000000"/>
              </w:rPr>
            </w:pPr>
            <w:r>
              <w:rPr>
                <w:rFonts w:ascii="Cambria" w:eastAsia="Cambria" w:hAnsi="Cambria" w:cs="Cambria"/>
                <w:b/>
                <w:color w:val="000000"/>
              </w:rPr>
              <w:t>Module Level</w:t>
            </w:r>
          </w:p>
        </w:tc>
        <w:tc>
          <w:tcPr>
            <w:tcW w:w="19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3A6FDD" w14:textId="77777777" w:rsidR="0082448C" w:rsidRDefault="0082448C" w:rsidP="004C42C8">
            <w:pPr>
              <w:pBdr>
                <w:top w:val="nil"/>
                <w:left w:val="nil"/>
                <w:bottom w:val="nil"/>
                <w:right w:val="nil"/>
                <w:between w:val="nil"/>
              </w:pBdr>
              <w:spacing w:before="80" w:after="80"/>
              <w:ind w:hanging="720"/>
              <w:rPr>
                <w:rFonts w:ascii="Cambria" w:eastAsia="Cambria" w:hAnsi="Cambria" w:cs="Cambria"/>
                <w:color w:val="000000"/>
              </w:rPr>
            </w:pPr>
            <w:r>
              <w:rPr>
                <w:rFonts w:ascii="Cambria" w:eastAsia="Cambria" w:hAnsi="Cambria" w:cs="Cambria"/>
                <w:color w:val="000000"/>
              </w:rPr>
              <w:t>UG</w:t>
            </w:r>
            <w:r>
              <w:rPr>
                <w:rFonts w:ascii="Arial" w:eastAsia="Arial" w:hAnsi="Arial" w:cs="Arial"/>
                <w:color w:val="000000"/>
              </w:rPr>
              <w:t>x11</w:t>
            </w:r>
            <w:r>
              <w:rPr>
                <w:rFonts w:ascii="Arial" w:eastAsia="Arial" w:hAnsi="Arial" w:cs="Arial"/>
              </w:rPr>
              <w:t xml:space="preserve">  </w:t>
            </w:r>
            <w:r w:rsidR="004C42C8">
              <w:rPr>
                <w:rFonts w:ascii="Arial" w:eastAsia="Arial" w:hAnsi="Arial" w:cs="Arial"/>
              </w:rPr>
              <w:t>UGI</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54E25BAF" w14:textId="77777777" w:rsidR="0082448C" w:rsidRDefault="0082448C" w:rsidP="00237F05">
            <w:pPr>
              <w:pBdr>
                <w:top w:val="nil"/>
                <w:left w:val="nil"/>
                <w:bottom w:val="nil"/>
                <w:right w:val="nil"/>
                <w:between w:val="nil"/>
              </w:pBdr>
              <w:spacing w:before="80" w:after="80"/>
              <w:rPr>
                <w:rFonts w:ascii="Cambria" w:eastAsia="Cambria" w:hAnsi="Cambria" w:cs="Cambria"/>
                <w:b/>
                <w:color w:val="000000"/>
              </w:rPr>
            </w:pPr>
            <w:r>
              <w:rPr>
                <w:rFonts w:ascii="Cambria" w:eastAsia="Cambria" w:hAnsi="Cambria" w:cs="Cambria"/>
                <w:b/>
                <w:color w:val="000000"/>
              </w:rPr>
              <w:t>Semester of Delivery</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41FB8" w14:textId="77777777" w:rsidR="0082448C" w:rsidRDefault="0082448C" w:rsidP="00237F05">
            <w:pPr>
              <w:pBdr>
                <w:top w:val="nil"/>
                <w:left w:val="nil"/>
                <w:bottom w:val="nil"/>
                <w:right w:val="nil"/>
                <w:between w:val="nil"/>
              </w:pBdr>
              <w:spacing w:before="80" w:after="80"/>
              <w:rPr>
                <w:rFonts w:ascii="Cambria" w:eastAsia="Cambria" w:hAnsi="Cambria" w:cs="Cambria"/>
                <w:color w:val="000000"/>
              </w:rPr>
            </w:pPr>
            <w:bookmarkStart w:id="5" w:name="_gjdgxs" w:colFirst="0" w:colLast="0"/>
            <w:bookmarkEnd w:id="5"/>
            <w:r>
              <w:rPr>
                <w:rFonts w:ascii="Cambria" w:eastAsia="Cambria" w:hAnsi="Cambria" w:cs="Cambria"/>
              </w:rPr>
              <w:t>1</w:t>
            </w:r>
          </w:p>
        </w:tc>
      </w:tr>
      <w:tr w:rsidR="00C452D8" w14:paraId="2583CF3E" w14:textId="77777777" w:rsidTr="00237F05">
        <w:trPr>
          <w:trHeight w:val="220"/>
        </w:trPr>
        <w:tc>
          <w:tcPr>
            <w:tcW w:w="3240" w:type="dxa"/>
            <w:gridSpan w:val="2"/>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D8AF00A" w14:textId="77777777" w:rsidR="00C452D8" w:rsidRDefault="00C452D8" w:rsidP="00237F05">
            <w:pPr>
              <w:pBdr>
                <w:top w:val="nil"/>
                <w:left w:val="nil"/>
                <w:bottom w:val="nil"/>
                <w:right w:val="nil"/>
                <w:between w:val="nil"/>
              </w:pBdr>
              <w:spacing w:before="80" w:after="80"/>
              <w:ind w:left="90" w:hanging="90"/>
              <w:rPr>
                <w:rFonts w:ascii="Cambria" w:eastAsia="Cambria" w:hAnsi="Cambria" w:cs="Cambria"/>
                <w:b/>
                <w:color w:val="000000"/>
              </w:rPr>
            </w:pPr>
            <w:r>
              <w:rPr>
                <w:rFonts w:ascii="Cambria" w:eastAsia="Cambria" w:hAnsi="Cambria" w:cs="Cambria"/>
                <w:b/>
                <w:color w:val="000000"/>
              </w:rPr>
              <w:t>Administering Department</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77073" w14:textId="77777777" w:rsidR="00C452D8" w:rsidRDefault="00C452D8" w:rsidP="00E07649">
            <w:pPr>
              <w:spacing w:before="80" w:after="80"/>
            </w:pPr>
            <w:r w:rsidRPr="00981E50">
              <w:t>Oil and Gas Engineering Techniques</w:t>
            </w:r>
          </w:p>
        </w:tc>
        <w:tc>
          <w:tcPr>
            <w:tcW w:w="109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211A3D3" w14:textId="77777777" w:rsidR="00C452D8" w:rsidRDefault="00C452D8" w:rsidP="00E07649">
            <w:pPr>
              <w:spacing w:before="80" w:after="80"/>
              <w:rPr>
                <w:b/>
              </w:rPr>
            </w:pPr>
            <w:r>
              <w:rPr>
                <w:b/>
              </w:rPr>
              <w:t xml:space="preserve"> College</w:t>
            </w:r>
          </w:p>
        </w:tc>
        <w:tc>
          <w:tcPr>
            <w:tcW w:w="4096" w:type="dxa"/>
            <w:gridSpan w:val="4"/>
            <w:tcBorders>
              <w:top w:val="single" w:sz="4" w:space="0" w:color="000000"/>
              <w:left w:val="single" w:sz="4" w:space="0" w:color="000000"/>
              <w:bottom w:val="single" w:sz="4" w:space="0" w:color="000000"/>
              <w:right w:val="single" w:sz="4" w:space="0" w:color="000000"/>
            </w:tcBorders>
            <w:vAlign w:val="center"/>
          </w:tcPr>
          <w:p w14:paraId="09C6AA66" w14:textId="77777777" w:rsidR="00C452D8" w:rsidRDefault="00C452D8" w:rsidP="00E07649">
            <w:pPr>
              <w:spacing w:before="80" w:after="80"/>
            </w:pPr>
            <w:r w:rsidRPr="0043157F">
              <w:t>Technical Engineering</w:t>
            </w:r>
            <w:r>
              <w:t xml:space="preserve"> </w:t>
            </w:r>
            <w:r w:rsidRPr="0043157F">
              <w:t>College</w:t>
            </w:r>
            <w:r>
              <w:t xml:space="preserve"> of </w:t>
            </w:r>
            <w:r w:rsidRPr="0043157F">
              <w:t>Petroleum and Energy / Al-Muthanna</w:t>
            </w:r>
          </w:p>
        </w:tc>
      </w:tr>
      <w:tr w:rsidR="0082448C" w14:paraId="71C660EA" w14:textId="77777777" w:rsidTr="00237F05">
        <w:trPr>
          <w:trHeight w:val="220"/>
        </w:trPr>
        <w:tc>
          <w:tcPr>
            <w:tcW w:w="1754"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CB23C3D"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color w:val="000000"/>
              </w:rPr>
            </w:pPr>
            <w:r>
              <w:rPr>
                <w:rFonts w:ascii="Cambria" w:eastAsia="Cambria" w:hAnsi="Cambria" w:cs="Cambria"/>
                <w:b/>
                <w:color w:val="000000"/>
              </w:rPr>
              <w:t>Module Lead</w:t>
            </w:r>
            <w:r>
              <w:rPr>
                <w:rFonts w:ascii="Cambria" w:eastAsia="Cambria" w:hAnsi="Cambria" w:cs="Cambria"/>
                <w:b/>
              </w:rPr>
              <w:t>er</w:t>
            </w:r>
          </w:p>
        </w:tc>
        <w:tc>
          <w:tcPr>
            <w:tcW w:w="34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DCB45" w14:textId="77777777" w:rsidR="0082448C" w:rsidRPr="000D24C3" w:rsidRDefault="000D24C3" w:rsidP="000D24C3">
            <w:pPr>
              <w:shd w:val="clear" w:color="auto" w:fill="FFFFFF"/>
              <w:spacing w:line="300" w:lineRule="atLeast"/>
              <w:rPr>
                <w:rFonts w:ascii="Roboto" w:eastAsia="Times New Roman" w:hAnsi="Roboto" w:cs="Times New Roman"/>
                <w:color w:val="202124"/>
                <w:spacing w:val="3"/>
                <w:sz w:val="21"/>
                <w:szCs w:val="21"/>
              </w:rPr>
            </w:pPr>
            <w:r w:rsidRPr="000D24C3">
              <w:rPr>
                <w:rFonts w:ascii="Roboto" w:eastAsia="Times New Roman" w:hAnsi="Roboto" w:cs="Times New Roman"/>
                <w:color w:val="202124"/>
                <w:spacing w:val="3"/>
                <w:sz w:val="21"/>
                <w:szCs w:val="21"/>
              </w:rPr>
              <w:t xml:space="preserve">Suad Abdullah Maeedi </w:t>
            </w:r>
          </w:p>
        </w:tc>
        <w:tc>
          <w:tcPr>
            <w:tcW w:w="109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2C1179" w14:textId="77777777" w:rsidR="0082448C" w:rsidRDefault="0082448C" w:rsidP="00237F05">
            <w:pPr>
              <w:pBdr>
                <w:top w:val="nil"/>
                <w:left w:val="nil"/>
                <w:bottom w:val="nil"/>
                <w:right w:val="nil"/>
                <w:between w:val="nil"/>
              </w:pBdr>
              <w:spacing w:before="80" w:after="80"/>
              <w:rPr>
                <w:rFonts w:ascii="Cambria" w:eastAsia="Cambria" w:hAnsi="Cambria" w:cs="Cambria"/>
                <w:color w:val="000000"/>
              </w:rPr>
            </w:pPr>
            <w:r>
              <w:rPr>
                <w:rFonts w:ascii="Cambria" w:eastAsia="Cambria" w:hAnsi="Cambria" w:cs="Cambria"/>
                <w:b/>
                <w:color w:val="000000"/>
              </w:rPr>
              <w:t>e-mail</w:t>
            </w:r>
          </w:p>
        </w:tc>
        <w:tc>
          <w:tcPr>
            <w:tcW w:w="4096" w:type="dxa"/>
            <w:gridSpan w:val="4"/>
            <w:tcBorders>
              <w:top w:val="single" w:sz="4" w:space="0" w:color="000000"/>
              <w:left w:val="single" w:sz="4" w:space="0" w:color="000000"/>
              <w:bottom w:val="single" w:sz="4" w:space="0" w:color="000000"/>
              <w:right w:val="single" w:sz="4" w:space="0" w:color="000000"/>
            </w:tcBorders>
            <w:vAlign w:val="center"/>
          </w:tcPr>
          <w:p w14:paraId="5DA72F17" w14:textId="77777777" w:rsidR="0082448C" w:rsidRPr="000D24C3" w:rsidRDefault="000D24C3" w:rsidP="000D24C3">
            <w:pPr>
              <w:shd w:val="clear" w:color="auto" w:fill="FFFFFF"/>
              <w:spacing w:line="300" w:lineRule="atLeast"/>
              <w:rPr>
                <w:rFonts w:ascii="Roboto" w:eastAsia="Times New Roman" w:hAnsi="Roboto" w:cs="Times New Roman"/>
                <w:color w:val="202124"/>
                <w:spacing w:val="3"/>
                <w:sz w:val="21"/>
                <w:szCs w:val="21"/>
              </w:rPr>
            </w:pPr>
            <w:r w:rsidRPr="000D24C3">
              <w:rPr>
                <w:rFonts w:ascii="Roboto" w:eastAsia="Times New Roman" w:hAnsi="Roboto" w:cs="Times New Roman"/>
                <w:color w:val="202124"/>
                <w:spacing w:val="3"/>
                <w:sz w:val="21"/>
                <w:szCs w:val="21"/>
              </w:rPr>
              <w:t>souad.maidi@atu.edu.i</w:t>
            </w:r>
            <w:r>
              <w:rPr>
                <w:rFonts w:ascii="Roboto" w:eastAsia="Times New Roman" w:hAnsi="Roboto" w:cs="Times New Roman"/>
                <w:color w:val="202124"/>
                <w:spacing w:val="3"/>
                <w:sz w:val="21"/>
                <w:szCs w:val="21"/>
              </w:rPr>
              <w:t>q</w:t>
            </w:r>
          </w:p>
        </w:tc>
      </w:tr>
      <w:tr w:rsidR="0082448C" w14:paraId="4A632158" w14:textId="77777777" w:rsidTr="00237F05">
        <w:trPr>
          <w:trHeight w:val="220"/>
        </w:trPr>
        <w:tc>
          <w:tcPr>
            <w:tcW w:w="3240" w:type="dxa"/>
            <w:gridSpan w:val="2"/>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280EFDC"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color w:val="000000"/>
              </w:rPr>
            </w:pPr>
            <w:r>
              <w:rPr>
                <w:rFonts w:ascii="Cambria" w:eastAsia="Cambria" w:hAnsi="Cambria" w:cs="Cambria"/>
                <w:b/>
                <w:color w:val="000000"/>
              </w:rPr>
              <w:t>Module Leader’s Acad. Title</w:t>
            </w:r>
          </w:p>
        </w:tc>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EB8B2" w14:textId="77777777" w:rsidR="0082448C" w:rsidRDefault="0082448C" w:rsidP="00237F05">
            <w:pPr>
              <w:pBdr>
                <w:top w:val="nil"/>
                <w:left w:val="nil"/>
                <w:bottom w:val="nil"/>
                <w:right w:val="nil"/>
                <w:between w:val="nil"/>
              </w:pBdr>
              <w:spacing w:before="80" w:after="80"/>
              <w:rPr>
                <w:rFonts w:ascii="Cambria" w:eastAsia="Cambria" w:hAnsi="Cambria" w:cs="Cambria"/>
                <w:color w:val="000000"/>
              </w:rPr>
            </w:pP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3803C1D" w14:textId="77777777" w:rsidR="0082448C" w:rsidRDefault="0082448C" w:rsidP="00237F05">
            <w:pPr>
              <w:pBdr>
                <w:top w:val="nil"/>
                <w:left w:val="nil"/>
                <w:bottom w:val="nil"/>
                <w:right w:val="nil"/>
                <w:between w:val="nil"/>
              </w:pBdr>
              <w:spacing w:before="80" w:after="80"/>
              <w:rPr>
                <w:rFonts w:ascii="Cambria" w:eastAsia="Cambria" w:hAnsi="Cambria" w:cs="Cambria"/>
                <w:b/>
                <w:color w:val="000000"/>
              </w:rPr>
            </w:pPr>
            <w:r>
              <w:rPr>
                <w:rFonts w:ascii="Cambria" w:eastAsia="Cambria" w:hAnsi="Cambria" w:cs="Cambria"/>
                <w:b/>
                <w:color w:val="000000"/>
              </w:rPr>
              <w:t>Module Leader’s Qualification</w:t>
            </w:r>
          </w:p>
        </w:tc>
        <w:tc>
          <w:tcPr>
            <w:tcW w:w="2070" w:type="dxa"/>
            <w:tcBorders>
              <w:top w:val="single" w:sz="4" w:space="0" w:color="000000"/>
              <w:left w:val="single" w:sz="4" w:space="0" w:color="000000"/>
              <w:bottom w:val="single" w:sz="4" w:space="0" w:color="000000"/>
              <w:right w:val="single" w:sz="4" w:space="0" w:color="000000"/>
            </w:tcBorders>
            <w:vAlign w:val="center"/>
          </w:tcPr>
          <w:p w14:paraId="098EE7E6" w14:textId="77777777" w:rsidR="0082448C" w:rsidRDefault="000D24C3" w:rsidP="00237F05">
            <w:pPr>
              <w:pBdr>
                <w:top w:val="nil"/>
                <w:left w:val="nil"/>
                <w:bottom w:val="nil"/>
                <w:right w:val="nil"/>
                <w:between w:val="nil"/>
              </w:pBdr>
              <w:spacing w:before="80" w:after="80"/>
              <w:rPr>
                <w:rFonts w:ascii="Cambria" w:eastAsia="Cambria" w:hAnsi="Cambria" w:cs="Cambria"/>
                <w:color w:val="000000"/>
              </w:rPr>
            </w:pPr>
            <w:r>
              <w:rPr>
                <w:rFonts w:ascii="Cambria" w:eastAsia="Cambria" w:hAnsi="Cambria" w:cs="Cambria"/>
                <w:color w:val="000000"/>
              </w:rPr>
              <w:t>M.Sc</w:t>
            </w:r>
          </w:p>
        </w:tc>
      </w:tr>
      <w:tr w:rsidR="0082448C" w14:paraId="3506B149" w14:textId="77777777" w:rsidTr="00237F05">
        <w:trPr>
          <w:trHeight w:val="220"/>
        </w:trPr>
        <w:tc>
          <w:tcPr>
            <w:tcW w:w="1754"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58030F0C" w14:textId="77777777" w:rsidR="0082448C" w:rsidRDefault="0082448C" w:rsidP="00237F05">
            <w:pPr>
              <w:pBdr>
                <w:top w:val="nil"/>
                <w:left w:val="nil"/>
                <w:bottom w:val="nil"/>
                <w:right w:val="nil"/>
                <w:between w:val="nil"/>
              </w:pBdr>
              <w:spacing w:before="80" w:after="80"/>
              <w:ind w:left="90" w:hanging="90"/>
              <w:rPr>
                <w:rFonts w:ascii="Cambria" w:eastAsia="Cambria" w:hAnsi="Cambria" w:cs="Cambria"/>
                <w:b/>
                <w:color w:val="000000"/>
              </w:rPr>
            </w:pPr>
            <w:r>
              <w:rPr>
                <w:rFonts w:ascii="Cambria" w:eastAsia="Cambria" w:hAnsi="Cambria" w:cs="Cambria"/>
                <w:b/>
                <w:color w:val="000000"/>
              </w:rPr>
              <w:t>Module Tutor</w:t>
            </w:r>
          </w:p>
        </w:tc>
        <w:tc>
          <w:tcPr>
            <w:tcW w:w="34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536A6" w14:textId="77777777" w:rsidR="0082448C" w:rsidRDefault="0082448C" w:rsidP="00237F05">
            <w:pPr>
              <w:pBdr>
                <w:top w:val="nil"/>
                <w:left w:val="nil"/>
                <w:bottom w:val="nil"/>
                <w:right w:val="nil"/>
                <w:between w:val="nil"/>
              </w:pBdr>
              <w:spacing w:before="80" w:after="80"/>
              <w:ind w:left="90"/>
              <w:rPr>
                <w:rFonts w:ascii="Cambria" w:eastAsia="Cambria" w:hAnsi="Cambria" w:cs="Cambria"/>
                <w:color w:val="000000"/>
              </w:rPr>
            </w:pPr>
            <w:r>
              <w:rPr>
                <w:rFonts w:ascii="Cambria" w:eastAsia="Cambria" w:hAnsi="Cambria" w:cs="Cambria"/>
              </w:rPr>
              <w:t>None</w:t>
            </w:r>
          </w:p>
        </w:tc>
        <w:tc>
          <w:tcPr>
            <w:tcW w:w="109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DEE3860" w14:textId="77777777" w:rsidR="0082448C" w:rsidRDefault="0082448C" w:rsidP="00237F05">
            <w:pPr>
              <w:pBdr>
                <w:top w:val="nil"/>
                <w:left w:val="nil"/>
                <w:bottom w:val="nil"/>
                <w:right w:val="nil"/>
                <w:between w:val="nil"/>
              </w:pBdr>
              <w:spacing w:before="80" w:after="80"/>
              <w:rPr>
                <w:rFonts w:ascii="Cambria" w:eastAsia="Cambria" w:hAnsi="Cambria" w:cs="Cambria"/>
                <w:color w:val="000000"/>
              </w:rPr>
            </w:pPr>
            <w:r>
              <w:rPr>
                <w:rFonts w:ascii="Cambria" w:eastAsia="Cambria" w:hAnsi="Cambria" w:cs="Cambria"/>
                <w:b/>
                <w:color w:val="000000"/>
              </w:rPr>
              <w:t>e-mail</w:t>
            </w:r>
          </w:p>
        </w:tc>
        <w:tc>
          <w:tcPr>
            <w:tcW w:w="4096" w:type="dxa"/>
            <w:gridSpan w:val="4"/>
            <w:tcBorders>
              <w:top w:val="single" w:sz="4" w:space="0" w:color="000000"/>
              <w:left w:val="single" w:sz="4" w:space="0" w:color="000000"/>
              <w:bottom w:val="single" w:sz="4" w:space="0" w:color="000000"/>
              <w:right w:val="single" w:sz="4" w:space="0" w:color="000000"/>
            </w:tcBorders>
            <w:vAlign w:val="center"/>
          </w:tcPr>
          <w:p w14:paraId="26F58BF3" w14:textId="77777777" w:rsidR="0082448C" w:rsidRDefault="0082448C" w:rsidP="00237F05">
            <w:pPr>
              <w:spacing w:before="80" w:after="80"/>
              <w:rPr>
                <w:rFonts w:ascii="Cambria" w:eastAsia="Cambria" w:hAnsi="Cambria" w:cs="Cambria"/>
              </w:rPr>
            </w:pPr>
            <w:r>
              <w:rPr>
                <w:rFonts w:ascii="Cambria" w:eastAsia="Cambria" w:hAnsi="Cambria" w:cs="Cambria"/>
              </w:rPr>
              <w:t>None</w:t>
            </w:r>
          </w:p>
        </w:tc>
      </w:tr>
      <w:tr w:rsidR="000D24C3" w14:paraId="593A6C0B" w14:textId="77777777" w:rsidTr="00237F05">
        <w:trPr>
          <w:trHeight w:val="220"/>
        </w:trPr>
        <w:tc>
          <w:tcPr>
            <w:tcW w:w="3240" w:type="dxa"/>
            <w:gridSpan w:val="2"/>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5CCC0659" w14:textId="77777777" w:rsidR="000D24C3" w:rsidRDefault="000D24C3" w:rsidP="00237F05">
            <w:pPr>
              <w:pBdr>
                <w:top w:val="nil"/>
                <w:left w:val="nil"/>
                <w:bottom w:val="nil"/>
                <w:right w:val="nil"/>
                <w:between w:val="nil"/>
              </w:pBdr>
              <w:spacing w:before="80" w:after="80"/>
              <w:ind w:left="90" w:hanging="90"/>
              <w:rPr>
                <w:rFonts w:ascii="Cambria" w:eastAsia="Cambria" w:hAnsi="Cambria" w:cs="Cambria"/>
                <w:b/>
                <w:color w:val="000000"/>
              </w:rPr>
            </w:pPr>
            <w:r>
              <w:rPr>
                <w:rFonts w:ascii="Cambria" w:eastAsia="Cambria" w:hAnsi="Cambria" w:cs="Cambria"/>
                <w:b/>
              </w:rPr>
              <w:t>Peer Reviewer Name</w:t>
            </w:r>
          </w:p>
        </w:tc>
        <w:tc>
          <w:tcPr>
            <w:tcW w:w="19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1C7374" w14:textId="77777777" w:rsidR="000D24C3" w:rsidRPr="000D24C3" w:rsidRDefault="000D24C3" w:rsidP="00E07649">
            <w:pPr>
              <w:shd w:val="clear" w:color="auto" w:fill="FFFFFF"/>
              <w:spacing w:line="300" w:lineRule="atLeast"/>
              <w:rPr>
                <w:rFonts w:ascii="Roboto" w:eastAsia="Times New Roman" w:hAnsi="Roboto" w:cs="Times New Roman"/>
                <w:color w:val="202124"/>
                <w:spacing w:val="3"/>
                <w:sz w:val="21"/>
                <w:szCs w:val="21"/>
              </w:rPr>
            </w:pPr>
            <w:r w:rsidRPr="000D24C3">
              <w:rPr>
                <w:rFonts w:ascii="Roboto" w:eastAsia="Times New Roman" w:hAnsi="Roboto" w:cs="Times New Roman"/>
                <w:color w:val="202124"/>
                <w:spacing w:val="3"/>
                <w:sz w:val="21"/>
                <w:szCs w:val="21"/>
              </w:rPr>
              <w:t xml:space="preserve">Suad Abdullah Maeedi </w:t>
            </w:r>
          </w:p>
        </w:tc>
        <w:tc>
          <w:tcPr>
            <w:tcW w:w="1093"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085EAED" w14:textId="77777777" w:rsidR="000D24C3" w:rsidRDefault="000D24C3" w:rsidP="00237F05">
            <w:pPr>
              <w:spacing w:before="80" w:after="80"/>
              <w:rPr>
                <w:rFonts w:ascii="Cambria" w:eastAsia="Cambria" w:hAnsi="Cambria" w:cs="Cambria"/>
              </w:rPr>
            </w:pPr>
            <w:r>
              <w:rPr>
                <w:rFonts w:ascii="Cambria" w:eastAsia="Cambria" w:hAnsi="Cambria" w:cs="Cambria"/>
                <w:b/>
              </w:rPr>
              <w:t>e-mail</w:t>
            </w:r>
          </w:p>
        </w:tc>
        <w:tc>
          <w:tcPr>
            <w:tcW w:w="40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92725F" w14:textId="77777777" w:rsidR="000D24C3" w:rsidRPr="000D24C3" w:rsidRDefault="000D24C3" w:rsidP="00E07649">
            <w:pPr>
              <w:shd w:val="clear" w:color="auto" w:fill="FFFFFF"/>
              <w:spacing w:line="300" w:lineRule="atLeast"/>
              <w:rPr>
                <w:rFonts w:ascii="Roboto" w:eastAsia="Times New Roman" w:hAnsi="Roboto" w:cs="Times New Roman"/>
                <w:color w:val="202124"/>
                <w:spacing w:val="3"/>
                <w:sz w:val="21"/>
                <w:szCs w:val="21"/>
              </w:rPr>
            </w:pPr>
            <w:r w:rsidRPr="000D24C3">
              <w:rPr>
                <w:rFonts w:ascii="Roboto" w:eastAsia="Times New Roman" w:hAnsi="Roboto" w:cs="Times New Roman"/>
                <w:color w:val="202124"/>
                <w:spacing w:val="3"/>
                <w:sz w:val="21"/>
                <w:szCs w:val="21"/>
              </w:rPr>
              <w:t>souad.maidi@atu.edu.i</w:t>
            </w:r>
            <w:r>
              <w:rPr>
                <w:rFonts w:ascii="Roboto" w:eastAsia="Times New Roman" w:hAnsi="Roboto" w:cs="Times New Roman"/>
                <w:color w:val="202124"/>
                <w:spacing w:val="3"/>
                <w:sz w:val="21"/>
                <w:szCs w:val="21"/>
              </w:rPr>
              <w:t>q</w:t>
            </w:r>
          </w:p>
        </w:tc>
      </w:tr>
      <w:tr w:rsidR="0082448C" w14:paraId="61B20CAE" w14:textId="77777777" w:rsidTr="00237F05">
        <w:trPr>
          <w:trHeight w:val="220"/>
        </w:trPr>
        <w:tc>
          <w:tcPr>
            <w:tcW w:w="3240" w:type="dxa"/>
            <w:gridSpan w:val="2"/>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14FD16A" w14:textId="77777777" w:rsidR="0082448C" w:rsidRDefault="0082448C" w:rsidP="00237F05">
            <w:pPr>
              <w:spacing w:before="80" w:after="80"/>
              <w:ind w:left="90"/>
              <w:rPr>
                <w:rFonts w:ascii="Cambria" w:eastAsia="Cambria" w:hAnsi="Cambria" w:cs="Cambria"/>
                <w:b/>
              </w:rPr>
            </w:pPr>
            <w:r>
              <w:rPr>
                <w:rFonts w:ascii="Cambria" w:eastAsia="Cambria" w:hAnsi="Cambria" w:cs="Cambria"/>
                <w:b/>
              </w:rPr>
              <w:t>Review Committee Approval</w:t>
            </w:r>
          </w:p>
        </w:tc>
        <w:tc>
          <w:tcPr>
            <w:tcW w:w="198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E21AD2B" w14:textId="77777777" w:rsidR="0082448C" w:rsidRDefault="004C42C8" w:rsidP="004C42C8">
            <w:pPr>
              <w:spacing w:before="80" w:after="80"/>
              <w:ind w:left="360"/>
              <w:rPr>
                <w:rFonts w:ascii="Cambria" w:eastAsia="Cambria" w:hAnsi="Cambria" w:cs="Cambria"/>
              </w:rPr>
            </w:pPr>
            <w:r>
              <w:rPr>
                <w:rFonts w:ascii="Cambria" w:eastAsia="Cambria" w:hAnsi="Cambria" w:cs="Cambria"/>
              </w:rPr>
              <w:t>08</w:t>
            </w:r>
            <w:r w:rsidR="0082448C">
              <w:rPr>
                <w:rFonts w:ascii="Cambria" w:eastAsia="Cambria" w:hAnsi="Cambria" w:cs="Cambria"/>
              </w:rPr>
              <w:t>/</w:t>
            </w:r>
            <w:r>
              <w:rPr>
                <w:rFonts w:ascii="Cambria" w:eastAsia="Cambria" w:hAnsi="Cambria" w:cs="Cambria"/>
              </w:rPr>
              <w:t>10</w:t>
            </w:r>
            <w:r w:rsidR="0082448C">
              <w:rPr>
                <w:rFonts w:ascii="Cambria" w:eastAsia="Cambria" w:hAnsi="Cambria" w:cs="Cambria"/>
              </w:rPr>
              <w:t>/202</w:t>
            </w:r>
            <w:r>
              <w:rPr>
                <w:rFonts w:ascii="Cambria" w:eastAsia="Cambria" w:hAnsi="Cambria" w:cs="Cambria"/>
              </w:rPr>
              <w:t>4</w:t>
            </w:r>
          </w:p>
        </w:tc>
        <w:tc>
          <w:tcPr>
            <w:tcW w:w="2069" w:type="dxa"/>
            <w:gridSpan w:val="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4CFD2668" w14:textId="77777777" w:rsidR="0082448C" w:rsidRDefault="0082448C" w:rsidP="00237F05">
            <w:pPr>
              <w:spacing w:before="80" w:after="80"/>
              <w:rPr>
                <w:rFonts w:ascii="Cambria" w:eastAsia="Cambria" w:hAnsi="Cambria" w:cs="Cambria"/>
                <w:b/>
              </w:rPr>
            </w:pPr>
            <w:r>
              <w:rPr>
                <w:rFonts w:ascii="Cambria" w:eastAsia="Cambria" w:hAnsi="Cambria" w:cs="Cambria"/>
                <w:b/>
              </w:rPr>
              <w:t>Version Number</w:t>
            </w:r>
          </w:p>
        </w:tc>
        <w:tc>
          <w:tcPr>
            <w:tcW w:w="31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7512E" w14:textId="77777777" w:rsidR="0082448C" w:rsidRDefault="0082448C" w:rsidP="00237F05">
            <w:pPr>
              <w:spacing w:before="80" w:after="80"/>
              <w:rPr>
                <w:rFonts w:ascii="Cambria" w:eastAsia="Cambria" w:hAnsi="Cambria" w:cs="Cambria"/>
              </w:rPr>
            </w:pPr>
            <w:r>
              <w:rPr>
                <w:rFonts w:ascii="Cambria" w:eastAsia="Cambria" w:hAnsi="Cambria" w:cs="Cambria"/>
              </w:rPr>
              <w:t>1.0</w:t>
            </w:r>
          </w:p>
        </w:tc>
      </w:tr>
    </w:tbl>
    <w:p w14:paraId="069D472E" w14:textId="77777777" w:rsidR="0082448C" w:rsidRDefault="0082448C">
      <w:pPr>
        <w:rPr>
          <w:rFonts w:ascii="Cambria" w:eastAsia="Cambria" w:hAnsi="Cambria" w:cs="Times New Roman"/>
        </w:rPr>
      </w:pPr>
    </w:p>
    <w:tbl>
      <w:tblPr>
        <w:tblW w:w="10500" w:type="dxa"/>
        <w:tblInd w:w="-540" w:type="dxa"/>
        <w:tblLayout w:type="fixed"/>
        <w:tblLook w:val="0000" w:firstRow="0" w:lastRow="0" w:firstColumn="0" w:lastColumn="0" w:noHBand="0" w:noVBand="0"/>
      </w:tblPr>
      <w:tblGrid>
        <w:gridCol w:w="2565"/>
        <w:gridCol w:w="5160"/>
        <w:gridCol w:w="1605"/>
        <w:gridCol w:w="1170"/>
      </w:tblGrid>
      <w:tr w:rsidR="0082448C" w14:paraId="5794FBC9" w14:textId="77777777" w:rsidTr="00237F05">
        <w:trPr>
          <w:trHeight w:val="620"/>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5AC06CA0"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b/>
                <w:color w:val="17365D"/>
                <w:sz w:val="28"/>
                <w:szCs w:val="28"/>
              </w:rPr>
            </w:pPr>
            <w:r>
              <w:rPr>
                <w:rFonts w:ascii="Cambria" w:eastAsia="Cambria" w:hAnsi="Cambria" w:cs="Cambria"/>
                <w:b/>
                <w:color w:val="17365D"/>
                <w:sz w:val="28"/>
                <w:szCs w:val="28"/>
              </w:rPr>
              <w:t>Relation With Other Modules</w:t>
            </w:r>
          </w:p>
          <w:p w14:paraId="231429D1" w14:textId="77777777" w:rsidR="0082448C" w:rsidRDefault="0082448C" w:rsidP="00237F05">
            <w:pPr>
              <w:pBdr>
                <w:top w:val="nil"/>
                <w:left w:val="nil"/>
                <w:bottom w:val="nil"/>
                <w:right w:val="nil"/>
                <w:between w:val="nil"/>
              </w:pBdr>
              <w:bidi/>
              <w:spacing w:line="276" w:lineRule="auto"/>
              <w:jc w:val="center"/>
              <w:rPr>
                <w:rFonts w:ascii="Cambria" w:eastAsia="Cambria" w:hAnsi="Cambria" w:cs="Cambria"/>
                <w:b/>
                <w:color w:val="17365D"/>
                <w:sz w:val="28"/>
                <w:szCs w:val="28"/>
              </w:rPr>
            </w:pPr>
            <w:r>
              <w:rPr>
                <w:rFonts w:ascii="Cambria" w:eastAsia="Cambria" w:hAnsi="Cambria" w:cs="Times New Roman"/>
                <w:b/>
                <w:color w:val="17365D"/>
                <w:sz w:val="28"/>
                <w:szCs w:val="28"/>
                <w:rtl/>
              </w:rPr>
              <w:t>العلاقة مع المواد الدراسية الأخرى</w:t>
            </w:r>
          </w:p>
        </w:tc>
      </w:tr>
      <w:tr w:rsidR="0082448C" w14:paraId="640B3CA7" w14:textId="77777777" w:rsidTr="00237F05">
        <w:trPr>
          <w:trHeight w:val="420"/>
        </w:trPr>
        <w:tc>
          <w:tcPr>
            <w:tcW w:w="256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98C2517"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rPr>
              <w:t xml:space="preserve">Prerequisite </w:t>
            </w:r>
            <w:r>
              <w:rPr>
                <w:rFonts w:ascii="Cambria" w:eastAsia="Cambria" w:hAnsi="Cambria" w:cs="Cambria"/>
                <w:b/>
                <w:color w:val="000000"/>
              </w:rPr>
              <w:t>module</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779961" w14:textId="77777777" w:rsidR="0082448C" w:rsidRDefault="0082448C" w:rsidP="00237F05">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6743F6A7" w14:textId="77777777" w:rsidR="0082448C" w:rsidRDefault="0082448C" w:rsidP="00237F05">
            <w:pPr>
              <w:pBdr>
                <w:top w:val="nil"/>
                <w:left w:val="nil"/>
                <w:bottom w:val="nil"/>
                <w:right w:val="nil"/>
                <w:between w:val="nil"/>
              </w:pBdr>
              <w:spacing w:line="276" w:lineRule="auto"/>
              <w:rPr>
                <w:rFonts w:ascii="Cambria" w:eastAsia="Cambria" w:hAnsi="Cambria" w:cs="Cambria"/>
                <w:b/>
              </w:rPr>
            </w:pPr>
            <w:r>
              <w:rPr>
                <w:rFonts w:ascii="Cambria" w:eastAsia="Cambria" w:hAnsi="Cambria" w:cs="Cambria"/>
                <w:b/>
              </w:rPr>
              <w:t>Semester</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5A4B65" w14:textId="77777777" w:rsidR="0082448C" w:rsidRDefault="0082448C" w:rsidP="00237F05">
            <w:pPr>
              <w:pBdr>
                <w:top w:val="nil"/>
                <w:left w:val="nil"/>
                <w:bottom w:val="nil"/>
                <w:right w:val="nil"/>
                <w:between w:val="nil"/>
              </w:pBdr>
              <w:spacing w:line="276" w:lineRule="auto"/>
              <w:rPr>
                <w:rFonts w:ascii="Cambria" w:eastAsia="Cambria" w:hAnsi="Cambria" w:cs="Cambria"/>
              </w:rPr>
            </w:pPr>
          </w:p>
        </w:tc>
      </w:tr>
      <w:tr w:rsidR="0082448C" w14:paraId="77E7DD81" w14:textId="77777777" w:rsidTr="00237F05">
        <w:trPr>
          <w:trHeight w:val="420"/>
        </w:trPr>
        <w:tc>
          <w:tcPr>
            <w:tcW w:w="256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1E22C024" w14:textId="77777777" w:rsidR="0082448C" w:rsidRDefault="0082448C" w:rsidP="00237F05">
            <w:pPr>
              <w:spacing w:line="276" w:lineRule="auto"/>
              <w:rPr>
                <w:rFonts w:ascii="Cambria" w:eastAsia="Cambria" w:hAnsi="Cambria" w:cs="Cambria"/>
                <w:b/>
              </w:rPr>
            </w:pPr>
            <w:r>
              <w:rPr>
                <w:rFonts w:ascii="Cambria" w:eastAsia="Cambria" w:hAnsi="Cambria" w:cs="Cambria"/>
                <w:b/>
              </w:rPr>
              <w:t>Co-requisites module</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31E704" w14:textId="77777777" w:rsidR="0082448C" w:rsidRDefault="0082448C" w:rsidP="00237F05">
            <w:pPr>
              <w:pBdr>
                <w:top w:val="nil"/>
                <w:left w:val="nil"/>
                <w:bottom w:val="nil"/>
                <w:right w:val="nil"/>
                <w:between w:val="nil"/>
              </w:pBdr>
              <w:spacing w:line="276" w:lineRule="auto"/>
              <w:rPr>
                <w:rFonts w:ascii="Cambria" w:eastAsia="Cambria" w:hAnsi="Cambria" w:cs="Cambria"/>
              </w:rPr>
            </w:pPr>
            <w:r>
              <w:rPr>
                <w:rFonts w:ascii="Cambria" w:eastAsia="Cambria" w:hAnsi="Cambria" w:cs="Cambria"/>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tcPr>
          <w:p w14:paraId="3378584D" w14:textId="77777777" w:rsidR="0082448C" w:rsidRDefault="0082448C" w:rsidP="00237F05">
            <w:pPr>
              <w:spacing w:line="276" w:lineRule="auto"/>
              <w:rPr>
                <w:rFonts w:ascii="Cambria" w:eastAsia="Cambria" w:hAnsi="Cambria" w:cs="Cambria"/>
              </w:rPr>
            </w:pPr>
            <w:r>
              <w:rPr>
                <w:rFonts w:ascii="Cambria" w:eastAsia="Cambria" w:hAnsi="Cambria" w:cs="Cambria"/>
                <w:b/>
              </w:rPr>
              <w:t>Semester</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E03F44" w14:textId="77777777" w:rsidR="0082448C" w:rsidRDefault="0082448C" w:rsidP="00237F05">
            <w:pPr>
              <w:pBdr>
                <w:top w:val="nil"/>
                <w:left w:val="nil"/>
                <w:bottom w:val="nil"/>
                <w:right w:val="nil"/>
                <w:between w:val="nil"/>
              </w:pBdr>
              <w:spacing w:line="276" w:lineRule="auto"/>
              <w:rPr>
                <w:rFonts w:ascii="Cambria" w:eastAsia="Cambria" w:hAnsi="Cambria" w:cs="Cambria"/>
              </w:rPr>
            </w:pPr>
          </w:p>
        </w:tc>
      </w:tr>
      <w:tr w:rsidR="0082448C" w14:paraId="6B0F6BEC" w14:textId="77777777" w:rsidTr="00237F05">
        <w:trPr>
          <w:trHeight w:val="580"/>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15299AD9"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b/>
                <w:color w:val="17365D"/>
                <w:sz w:val="28"/>
                <w:szCs w:val="28"/>
              </w:rPr>
            </w:pPr>
            <w:r>
              <w:rPr>
                <w:rFonts w:ascii="Cambria" w:eastAsia="Cambria" w:hAnsi="Cambria" w:cs="Cambria"/>
                <w:b/>
                <w:color w:val="17365D"/>
                <w:sz w:val="28"/>
                <w:szCs w:val="28"/>
              </w:rPr>
              <w:t>Module Aims, Learning Outcomes and Indicative Contents</w:t>
            </w:r>
          </w:p>
          <w:p w14:paraId="78262968"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b/>
                <w:color w:val="17365D"/>
                <w:sz w:val="28"/>
                <w:szCs w:val="28"/>
              </w:rPr>
            </w:pPr>
            <w:r>
              <w:rPr>
                <w:rFonts w:ascii="Cambria" w:eastAsia="Cambria" w:hAnsi="Cambria" w:cs="Times New Roman"/>
                <w:b/>
                <w:color w:val="17365D"/>
                <w:sz w:val="28"/>
                <w:szCs w:val="28"/>
                <w:rtl/>
              </w:rPr>
              <w:lastRenderedPageBreak/>
              <w:t>أهداف المادة الدراسية ونتائج التعلم والمحتويات الإرشادية</w:t>
            </w:r>
          </w:p>
        </w:tc>
      </w:tr>
      <w:tr w:rsidR="0082448C" w14:paraId="52643A04" w14:textId="77777777" w:rsidTr="00237F05">
        <w:trPr>
          <w:trHeight w:val="240"/>
        </w:trPr>
        <w:tc>
          <w:tcPr>
            <w:tcW w:w="256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9AC215D" w14:textId="77777777" w:rsidR="0082448C" w:rsidRDefault="0082448C" w:rsidP="00237F05">
            <w:pPr>
              <w:pBdr>
                <w:top w:val="nil"/>
                <w:left w:val="nil"/>
                <w:bottom w:val="nil"/>
                <w:right w:val="nil"/>
                <w:between w:val="nil"/>
              </w:pBdr>
              <w:spacing w:line="276" w:lineRule="auto"/>
              <w:jc w:val="both"/>
              <w:rPr>
                <w:rFonts w:ascii="Cambria" w:eastAsia="Cambria" w:hAnsi="Cambria" w:cs="Cambria"/>
                <w:b/>
                <w:color w:val="000000"/>
              </w:rPr>
            </w:pPr>
            <w:r>
              <w:rPr>
                <w:rFonts w:ascii="Cambria" w:eastAsia="Cambria" w:hAnsi="Cambria" w:cs="Cambria"/>
                <w:b/>
                <w:color w:val="000000"/>
              </w:rPr>
              <w:lastRenderedPageBreak/>
              <w:t xml:space="preserve"> Module Aims</w:t>
            </w:r>
          </w:p>
          <w:p w14:paraId="6B88C486" w14:textId="77777777" w:rsidR="0082448C" w:rsidRDefault="0082448C" w:rsidP="00237F05">
            <w:pPr>
              <w:pBdr>
                <w:top w:val="nil"/>
                <w:left w:val="nil"/>
                <w:bottom w:val="nil"/>
                <w:right w:val="nil"/>
                <w:between w:val="nil"/>
              </w:pBdr>
              <w:spacing w:line="276" w:lineRule="auto"/>
              <w:jc w:val="both"/>
              <w:rPr>
                <w:rFonts w:ascii="Cambria" w:eastAsia="Cambria" w:hAnsi="Cambria" w:cs="Cambria"/>
                <w:b/>
              </w:rPr>
            </w:pPr>
            <w:r>
              <w:rPr>
                <w:rFonts w:ascii="Cambria" w:eastAsia="Cambria" w:hAnsi="Cambria" w:cs="Times New Roman"/>
                <w:b/>
                <w:rtl/>
              </w:rPr>
              <w:t>أهداف المادة الدراسية</w:t>
            </w:r>
          </w:p>
          <w:p w14:paraId="78E83D6A" w14:textId="77777777" w:rsidR="0082448C" w:rsidRDefault="0082448C" w:rsidP="00237F05">
            <w:pPr>
              <w:pBdr>
                <w:top w:val="nil"/>
                <w:left w:val="nil"/>
                <w:bottom w:val="nil"/>
                <w:right w:val="nil"/>
                <w:between w:val="nil"/>
              </w:pBdr>
              <w:spacing w:line="276" w:lineRule="auto"/>
              <w:jc w:val="both"/>
              <w:rPr>
                <w:rFonts w:ascii="Cambria" w:eastAsia="Cambria" w:hAnsi="Cambria" w:cs="Cambria"/>
                <w:b/>
              </w:rPr>
            </w:pPr>
          </w:p>
        </w:tc>
        <w:tc>
          <w:tcPr>
            <w:tcW w:w="79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90BB7" w14:textId="77777777" w:rsidR="0082448C" w:rsidRPr="00E55182" w:rsidRDefault="0082448C" w:rsidP="00237F05">
            <w:pPr>
              <w:spacing w:line="276" w:lineRule="auto"/>
              <w:rPr>
                <w:rFonts w:asciiTheme="majorBidi" w:eastAsia="Cambria" w:hAnsiTheme="majorBidi" w:cstheme="majorBidi"/>
                <w:color w:val="000000"/>
              </w:rPr>
            </w:pPr>
            <w:r w:rsidRPr="00E55182">
              <w:rPr>
                <w:rFonts w:asciiTheme="majorBidi" w:eastAsia="Cambria" w:hAnsiTheme="majorBidi" w:cstheme="majorBidi"/>
                <w:color w:val="000000"/>
              </w:rPr>
              <w:t>In view of the growing importance of English as a tool for global communication and the consequent  emphasis on training students to acquire language skills, this syllabus of English has been designed to develop linguistic, communicative and critical thinking competencies of Engineering students. In English classes, the focus is going to be on the skills development in the areas of vocabulary, grammar, reading and writing. For this, we are going to use the prescribed text for detailed study. The students are encouraged to read the texts leading to reading comprehension and different passages may be given for practice in the class. The time should be utilized for working out the exercises given after each excerpt, and also for supplementing the exercises with authentic materials of a similar kind, for example, newspaper articles, advertisements, promotional material etc. The focus in this syllabus is on skill development, fostering ideas and practice of language skills in various contexts and cultures.</w:t>
            </w:r>
          </w:p>
          <w:p w14:paraId="249316DE" w14:textId="77777777" w:rsidR="0082448C" w:rsidRPr="00E55182" w:rsidRDefault="0082448C" w:rsidP="00237F05">
            <w:pPr>
              <w:spacing w:line="276" w:lineRule="auto"/>
              <w:rPr>
                <w:rFonts w:asciiTheme="majorBidi" w:eastAsia="Cambria" w:hAnsiTheme="majorBidi" w:cstheme="majorBidi"/>
                <w:color w:val="000000"/>
              </w:rPr>
            </w:pPr>
            <w:r w:rsidRPr="00E55182">
              <w:rPr>
                <w:rFonts w:asciiTheme="majorBidi" w:eastAsia="Cambria" w:hAnsiTheme="majorBidi" w:cstheme="majorBidi"/>
                <w:color w:val="000000"/>
              </w:rPr>
              <w:t>The course will help to:</w:t>
            </w:r>
          </w:p>
          <w:p w14:paraId="39E0FCA5" w14:textId="77777777" w:rsidR="0082448C" w:rsidRPr="00E55182" w:rsidRDefault="0082448C" w:rsidP="0082448C">
            <w:pPr>
              <w:pStyle w:val="a9"/>
              <w:numPr>
                <w:ilvl w:val="0"/>
                <w:numId w:val="20"/>
              </w:numPr>
              <w:spacing w:after="0" w:line="276" w:lineRule="auto"/>
              <w:rPr>
                <w:rFonts w:asciiTheme="majorBidi" w:eastAsia="Cambria" w:hAnsiTheme="majorBidi" w:cstheme="majorBidi"/>
                <w:color w:val="000000"/>
              </w:rPr>
            </w:pPr>
            <w:r w:rsidRPr="00E55182">
              <w:rPr>
                <w:rFonts w:asciiTheme="majorBidi" w:eastAsia="Cambria" w:hAnsiTheme="majorBidi" w:cstheme="majorBidi"/>
                <w:color w:val="000000"/>
              </w:rPr>
              <w:t>Improve the language proficiency of students in English with an emphasis on Vocabulary, Grammar, Reading and Writing skills.</w:t>
            </w:r>
          </w:p>
          <w:p w14:paraId="07491B8D" w14:textId="77777777" w:rsidR="0082448C" w:rsidRPr="00E55182" w:rsidRDefault="0082448C" w:rsidP="0082448C">
            <w:pPr>
              <w:pStyle w:val="a9"/>
              <w:numPr>
                <w:ilvl w:val="0"/>
                <w:numId w:val="20"/>
              </w:numPr>
              <w:spacing w:after="0" w:line="276" w:lineRule="auto"/>
              <w:rPr>
                <w:rFonts w:asciiTheme="majorBidi" w:eastAsia="Cambria" w:hAnsiTheme="majorBidi" w:cstheme="majorBidi"/>
                <w:color w:val="000000"/>
              </w:rPr>
            </w:pPr>
            <w:r w:rsidRPr="00E55182">
              <w:rPr>
                <w:rFonts w:asciiTheme="majorBidi" w:eastAsia="Cambria" w:hAnsiTheme="majorBidi" w:cstheme="majorBidi"/>
                <w:color w:val="000000"/>
              </w:rPr>
              <w:t>Equip students to study academic subjects more effectively and critically using the theoretical and practical components of English syllabus.</w:t>
            </w:r>
          </w:p>
          <w:p w14:paraId="1AB2A4AD" w14:textId="77777777" w:rsidR="0082448C" w:rsidRPr="00E55182" w:rsidRDefault="0082448C" w:rsidP="0082448C">
            <w:pPr>
              <w:pStyle w:val="a9"/>
              <w:numPr>
                <w:ilvl w:val="0"/>
                <w:numId w:val="20"/>
              </w:numPr>
              <w:spacing w:after="0" w:line="276" w:lineRule="auto"/>
              <w:rPr>
                <w:rFonts w:asciiTheme="majorBidi" w:eastAsia="Cambria" w:hAnsiTheme="majorBidi" w:cstheme="majorBidi"/>
                <w:color w:val="000000"/>
              </w:rPr>
            </w:pPr>
            <w:r w:rsidRPr="00E55182">
              <w:rPr>
                <w:rFonts w:asciiTheme="majorBidi" w:eastAsia="Cambria" w:hAnsiTheme="majorBidi" w:cstheme="majorBidi"/>
                <w:color w:val="000000"/>
              </w:rPr>
              <w:t>Develop study skills and communication skills in formal and informal situations.</w:t>
            </w:r>
          </w:p>
        </w:tc>
      </w:tr>
      <w:tr w:rsidR="0082448C" w14:paraId="44A4ED42" w14:textId="77777777" w:rsidTr="00237F05">
        <w:trPr>
          <w:trHeight w:val="240"/>
        </w:trPr>
        <w:tc>
          <w:tcPr>
            <w:tcW w:w="256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A129BFE"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Module Learning Outcomes</w:t>
            </w:r>
          </w:p>
          <w:p w14:paraId="66F758BB" w14:textId="77777777" w:rsidR="0082448C" w:rsidRDefault="0082448C" w:rsidP="00237F05">
            <w:pPr>
              <w:pBdr>
                <w:top w:val="nil"/>
                <w:left w:val="nil"/>
                <w:bottom w:val="nil"/>
                <w:right w:val="nil"/>
                <w:between w:val="nil"/>
              </w:pBdr>
              <w:spacing w:line="276" w:lineRule="auto"/>
              <w:rPr>
                <w:rFonts w:ascii="Cambria" w:eastAsia="Cambria" w:hAnsi="Cambria" w:cs="Cambria"/>
                <w:b/>
              </w:rPr>
            </w:pPr>
          </w:p>
          <w:p w14:paraId="3A13E8A2" w14:textId="77777777" w:rsidR="0082448C" w:rsidRDefault="0082448C" w:rsidP="00237F05">
            <w:pPr>
              <w:pBdr>
                <w:top w:val="nil"/>
                <w:left w:val="nil"/>
                <w:bottom w:val="nil"/>
                <w:right w:val="nil"/>
                <w:between w:val="nil"/>
              </w:pBdr>
              <w:spacing w:line="276" w:lineRule="auto"/>
              <w:rPr>
                <w:rFonts w:ascii="Cambria" w:eastAsia="Cambria" w:hAnsi="Cambria" w:cs="Cambria"/>
                <w:b/>
              </w:rPr>
            </w:pPr>
            <w:r>
              <w:rPr>
                <w:rFonts w:ascii="Cambria" w:eastAsia="Cambria" w:hAnsi="Cambria" w:cs="Times New Roman"/>
                <w:b/>
                <w:rtl/>
              </w:rPr>
              <w:t>مخرجات التعلم للمادة الدراسية</w:t>
            </w:r>
          </w:p>
        </w:tc>
        <w:tc>
          <w:tcPr>
            <w:tcW w:w="79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05B81" w14:textId="77777777" w:rsidR="0082448C" w:rsidRPr="00E55182" w:rsidRDefault="0082448C" w:rsidP="0082448C">
            <w:pPr>
              <w:widowControl w:val="0"/>
              <w:numPr>
                <w:ilvl w:val="0"/>
                <w:numId w:val="19"/>
              </w:numPr>
              <w:shd w:val="clear" w:color="auto" w:fill="FFFFFF"/>
              <w:spacing w:after="0" w:line="276" w:lineRule="auto"/>
              <w:rPr>
                <w:rFonts w:asciiTheme="majorBidi" w:eastAsia="Cambria" w:hAnsiTheme="majorBidi" w:cstheme="majorBidi"/>
                <w:color w:val="3F4A52"/>
              </w:rPr>
            </w:pPr>
            <w:r w:rsidRPr="00E55182">
              <w:rPr>
                <w:rFonts w:asciiTheme="majorBidi" w:eastAsia="Cambria" w:hAnsiTheme="majorBidi" w:cstheme="majorBidi"/>
                <w:color w:val="3F4A52"/>
              </w:rPr>
              <w:t>Use English Language effectively in spoken and written forms.</w:t>
            </w:r>
          </w:p>
          <w:p w14:paraId="5C5336BC" w14:textId="77777777" w:rsidR="0082448C" w:rsidRPr="00E55182" w:rsidRDefault="0082448C" w:rsidP="0082448C">
            <w:pPr>
              <w:widowControl w:val="0"/>
              <w:numPr>
                <w:ilvl w:val="0"/>
                <w:numId w:val="19"/>
              </w:numPr>
              <w:shd w:val="clear" w:color="auto" w:fill="FFFFFF"/>
              <w:spacing w:after="0" w:line="276" w:lineRule="auto"/>
              <w:rPr>
                <w:rFonts w:asciiTheme="majorBidi" w:eastAsia="Cambria" w:hAnsiTheme="majorBidi" w:cstheme="majorBidi"/>
                <w:color w:val="3F4A52"/>
              </w:rPr>
            </w:pPr>
            <w:r w:rsidRPr="00E55182">
              <w:rPr>
                <w:rFonts w:asciiTheme="majorBidi" w:eastAsia="Cambria" w:hAnsiTheme="majorBidi" w:cstheme="majorBidi"/>
                <w:color w:val="3F4A52"/>
              </w:rPr>
              <w:t>Comprehend the given texts and respond appropriately.</w:t>
            </w:r>
          </w:p>
          <w:p w14:paraId="7F67A016" w14:textId="77777777" w:rsidR="0082448C" w:rsidRPr="00E55182" w:rsidRDefault="0082448C" w:rsidP="0082448C">
            <w:pPr>
              <w:widowControl w:val="0"/>
              <w:numPr>
                <w:ilvl w:val="0"/>
                <w:numId w:val="19"/>
              </w:numPr>
              <w:shd w:val="clear" w:color="auto" w:fill="FFFFFF"/>
              <w:spacing w:after="0" w:line="276" w:lineRule="auto"/>
              <w:rPr>
                <w:rFonts w:asciiTheme="majorBidi" w:eastAsia="Cambria" w:hAnsiTheme="majorBidi" w:cstheme="majorBidi"/>
                <w:color w:val="3F4A52"/>
              </w:rPr>
            </w:pPr>
            <w:r w:rsidRPr="00E55182">
              <w:rPr>
                <w:rFonts w:asciiTheme="majorBidi" w:eastAsia="Cambria" w:hAnsiTheme="majorBidi" w:cstheme="majorBidi"/>
                <w:color w:val="3F4A52"/>
              </w:rPr>
              <w:t>Communicate confidently in various contexts and different cultures.</w:t>
            </w:r>
          </w:p>
          <w:p w14:paraId="45756B5F" w14:textId="77777777" w:rsidR="0082448C" w:rsidRPr="00045CC8" w:rsidRDefault="0082448C" w:rsidP="0082448C">
            <w:pPr>
              <w:widowControl w:val="0"/>
              <w:numPr>
                <w:ilvl w:val="0"/>
                <w:numId w:val="19"/>
              </w:numPr>
              <w:shd w:val="clear" w:color="auto" w:fill="FFFFFF"/>
              <w:spacing w:after="0" w:line="276" w:lineRule="auto"/>
              <w:rPr>
                <w:rFonts w:ascii="Cambria" w:eastAsia="Cambria" w:hAnsi="Cambria" w:cs="Cambria"/>
                <w:color w:val="3F4A52"/>
              </w:rPr>
            </w:pPr>
            <w:r w:rsidRPr="00E55182">
              <w:rPr>
                <w:rFonts w:asciiTheme="majorBidi" w:eastAsia="Cambria" w:hAnsiTheme="majorBidi" w:cstheme="majorBidi"/>
                <w:color w:val="3F4A52"/>
              </w:rPr>
              <w:t>Acquire basic proficiency in reading and listening, writing and speaking skills.</w:t>
            </w:r>
          </w:p>
        </w:tc>
      </w:tr>
      <w:tr w:rsidR="0082448C" w14:paraId="214D0919" w14:textId="77777777" w:rsidTr="00237F05">
        <w:trPr>
          <w:trHeight w:val="240"/>
        </w:trPr>
        <w:tc>
          <w:tcPr>
            <w:tcW w:w="256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62EDD57" w14:textId="77777777" w:rsidR="0082448C" w:rsidRDefault="0082448C" w:rsidP="00237F05">
            <w:pPr>
              <w:spacing w:line="276" w:lineRule="auto"/>
              <w:jc w:val="center"/>
              <w:rPr>
                <w:rFonts w:ascii="Cambria" w:eastAsia="Cambria" w:hAnsi="Cambria" w:cs="Cambria"/>
                <w:b/>
              </w:rPr>
            </w:pPr>
            <w:r>
              <w:rPr>
                <w:rFonts w:ascii="Cambria" w:eastAsia="Cambria" w:hAnsi="Cambria" w:cs="Cambria"/>
                <w:b/>
              </w:rPr>
              <w:t>Indicative Contents</w:t>
            </w:r>
          </w:p>
          <w:p w14:paraId="4EEDF658" w14:textId="77777777" w:rsidR="0082448C" w:rsidRDefault="0082448C" w:rsidP="00237F05">
            <w:pPr>
              <w:bidi/>
              <w:spacing w:line="276" w:lineRule="auto"/>
              <w:jc w:val="center"/>
              <w:rPr>
                <w:rFonts w:ascii="Cambria" w:eastAsia="Cambria" w:hAnsi="Cambria" w:cs="Cambria"/>
                <w:b/>
              </w:rPr>
            </w:pPr>
            <w:r>
              <w:rPr>
                <w:rFonts w:ascii="Cambria" w:eastAsia="Cambria" w:hAnsi="Cambria" w:cs="Times New Roman"/>
                <w:b/>
                <w:rtl/>
              </w:rPr>
              <w:t>المحتويات الإرشادية</w:t>
            </w:r>
          </w:p>
        </w:tc>
        <w:tc>
          <w:tcPr>
            <w:tcW w:w="79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08076" w14:textId="77777777" w:rsidR="0082448C" w:rsidRDefault="0082448C" w:rsidP="00237F05">
            <w:r>
              <w:t>Key skills taught will include:</w:t>
            </w:r>
          </w:p>
          <w:p w14:paraId="061CF754" w14:textId="77777777" w:rsidR="0082448C" w:rsidRDefault="0082448C" w:rsidP="00237F05">
            <w:r>
              <w:t>The basic structure and style of an academic essay.</w:t>
            </w:r>
          </w:p>
          <w:p w14:paraId="2048F76E" w14:textId="77777777" w:rsidR="0082448C" w:rsidRDefault="0082448C" w:rsidP="00237F05">
            <w:r>
              <w:t>How to read texts more quickly and more critically, and how to use their ideas in written and oral arguments.</w:t>
            </w:r>
          </w:p>
          <w:p w14:paraId="2A490D5B" w14:textId="77777777" w:rsidR="0082448C" w:rsidRDefault="0082448C" w:rsidP="00237F05">
            <w:r>
              <w:t>What to listen out for in lectures and how to take more effective notes.</w:t>
            </w:r>
          </w:p>
          <w:p w14:paraId="4F922018" w14:textId="77777777" w:rsidR="0082448C" w:rsidRDefault="0082448C" w:rsidP="00237F05">
            <w:r>
              <w:t>How to participate more confidently in group discussion work.</w:t>
            </w:r>
          </w:p>
          <w:p w14:paraId="33E60FDD" w14:textId="77777777" w:rsidR="0082448C" w:rsidRDefault="0082448C" w:rsidP="00237F05">
            <w:r>
              <w:t>Improving accuracy in speaking and writing.</w:t>
            </w:r>
          </w:p>
          <w:p w14:paraId="1BFB4E48" w14:textId="77777777" w:rsidR="0082448C" w:rsidRDefault="0082448C" w:rsidP="00237F05">
            <w:r>
              <w:t>Using a wider range of vocabulary to express your views more clearly.</w:t>
            </w:r>
          </w:p>
          <w:p w14:paraId="12F6CE17" w14:textId="77777777" w:rsidR="0082448C" w:rsidRDefault="0082448C" w:rsidP="00237F05">
            <w:r>
              <w:t>Giving formal presentations</w:t>
            </w:r>
          </w:p>
        </w:tc>
      </w:tr>
      <w:tr w:rsidR="0082448C" w14:paraId="75BF02A6" w14:textId="77777777" w:rsidTr="00237F05">
        <w:trPr>
          <w:trHeight w:val="460"/>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2362B52A"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b/>
                <w:color w:val="17365D"/>
                <w:sz w:val="28"/>
                <w:szCs w:val="28"/>
              </w:rPr>
            </w:pPr>
            <w:r>
              <w:rPr>
                <w:rFonts w:ascii="Cambria" w:eastAsia="Cambria" w:hAnsi="Cambria" w:cs="Cambria"/>
                <w:b/>
                <w:color w:val="17365D"/>
                <w:sz w:val="28"/>
                <w:szCs w:val="28"/>
              </w:rPr>
              <w:t>Learning and Teaching Strategies</w:t>
            </w:r>
          </w:p>
          <w:p w14:paraId="1CCCBEC3" w14:textId="77777777" w:rsidR="0082448C" w:rsidRDefault="0082448C" w:rsidP="00237F05">
            <w:pPr>
              <w:bidi/>
              <w:spacing w:line="276" w:lineRule="auto"/>
              <w:jc w:val="center"/>
              <w:rPr>
                <w:rFonts w:ascii="Cambria" w:eastAsia="Cambria" w:hAnsi="Cambria" w:cs="Cambria"/>
                <w:b/>
                <w:color w:val="17365D"/>
                <w:sz w:val="28"/>
                <w:szCs w:val="28"/>
              </w:rPr>
            </w:pPr>
            <w:r>
              <w:rPr>
                <w:rFonts w:ascii="Cambria" w:eastAsia="Cambria" w:hAnsi="Cambria" w:cs="Times New Roman"/>
                <w:b/>
                <w:sz w:val="28"/>
                <w:szCs w:val="28"/>
                <w:rtl/>
              </w:rPr>
              <w:t>استراتيجيات التعلم والتعليم</w:t>
            </w:r>
          </w:p>
        </w:tc>
      </w:tr>
      <w:tr w:rsidR="0082448C" w14:paraId="0438BF9A" w14:textId="77777777" w:rsidTr="00237F05">
        <w:trPr>
          <w:trHeight w:val="220"/>
        </w:trPr>
        <w:tc>
          <w:tcPr>
            <w:tcW w:w="256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BD582E8" w14:textId="77777777" w:rsidR="0082448C" w:rsidRDefault="0082448C" w:rsidP="00237F05">
            <w:pPr>
              <w:pBdr>
                <w:top w:val="nil"/>
                <w:left w:val="nil"/>
                <w:bottom w:val="nil"/>
                <w:right w:val="nil"/>
                <w:between w:val="nil"/>
              </w:pBdr>
              <w:spacing w:line="276" w:lineRule="auto"/>
              <w:rPr>
                <w:rFonts w:ascii="Cambria" w:eastAsia="Cambria" w:hAnsi="Cambria" w:cs="Cambria"/>
                <w:b/>
              </w:rPr>
            </w:pPr>
            <w:r>
              <w:rPr>
                <w:rFonts w:ascii="Cambria" w:eastAsia="Cambria" w:hAnsi="Cambria" w:cs="Cambria"/>
                <w:b/>
                <w:color w:val="000000"/>
              </w:rPr>
              <w:t>Strategies</w:t>
            </w:r>
          </w:p>
        </w:tc>
        <w:tc>
          <w:tcPr>
            <w:tcW w:w="793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0BC7A4" w14:textId="77777777" w:rsidR="0082448C" w:rsidRPr="00E55182" w:rsidRDefault="0082448C" w:rsidP="00237F05">
            <w:pPr>
              <w:spacing w:line="276" w:lineRule="auto"/>
              <w:rPr>
                <w:rFonts w:ascii="Cambria" w:eastAsia="Cambria" w:hAnsi="Cambria" w:cs="Cambria"/>
                <w:color w:val="000000"/>
              </w:rPr>
            </w:pPr>
            <w:r w:rsidRPr="00E55182">
              <w:rPr>
                <w:rFonts w:ascii="Cambria" w:eastAsia="Cambria" w:hAnsi="Cambria" w:cs="Cambria"/>
                <w:color w:val="000000"/>
              </w:rPr>
              <w:t xml:space="preserve">Vocabulary building. This is an important component of any English class. This strategy focuses a portion of each classroom session on building a better vocabulary. </w:t>
            </w:r>
          </w:p>
          <w:p w14:paraId="23F68B63" w14:textId="77777777" w:rsidR="0082448C" w:rsidRPr="00E55182" w:rsidRDefault="0082448C" w:rsidP="00237F05">
            <w:pPr>
              <w:spacing w:line="276" w:lineRule="auto"/>
              <w:rPr>
                <w:rFonts w:ascii="Cambria" w:eastAsia="Cambria" w:hAnsi="Cambria" w:cs="Cambria"/>
                <w:color w:val="000000"/>
              </w:rPr>
            </w:pPr>
            <w:r w:rsidRPr="00E55182">
              <w:rPr>
                <w:rFonts w:ascii="Cambria" w:eastAsia="Cambria" w:hAnsi="Cambria" w:cs="Cambria"/>
                <w:color w:val="000000"/>
              </w:rPr>
              <w:lastRenderedPageBreak/>
              <w:t>Writer’s workshop. Have students participate in a writer’s workshop several times each year. The writing workshop model allows students to learn about and participate in all aspects of the writing process: drafting, revision, editing and publishing.</w:t>
            </w:r>
          </w:p>
          <w:p w14:paraId="444E2045" w14:textId="77777777" w:rsidR="0082448C" w:rsidRPr="00E55182" w:rsidRDefault="0082448C" w:rsidP="00237F05">
            <w:pPr>
              <w:spacing w:line="276" w:lineRule="auto"/>
              <w:jc w:val="both"/>
              <w:rPr>
                <w:rFonts w:ascii="Cambria" w:eastAsia="Cambria" w:hAnsi="Cambria" w:cs="Cambria"/>
                <w:color w:val="000000"/>
              </w:rPr>
            </w:pPr>
            <w:r w:rsidRPr="00E55182">
              <w:rPr>
                <w:rFonts w:ascii="Cambria" w:eastAsia="Cambria" w:hAnsi="Cambria" w:cs="Cambria"/>
                <w:color w:val="000000"/>
              </w:rPr>
              <w:t xml:space="preserve">Peer response and editing. This can be a very valuable teaching strategy for both the teacher and the student, and there are many peer response strategies to try in class. Students get a chance to think critically about others’ writing and see the results their classmates got from a writing assignment.  </w:t>
            </w:r>
          </w:p>
        </w:tc>
      </w:tr>
    </w:tbl>
    <w:p w14:paraId="101B23D5" w14:textId="77777777" w:rsidR="00C16661" w:rsidRDefault="00C16661" w:rsidP="0082448C">
      <w:pPr>
        <w:rPr>
          <w:rFonts w:ascii="Cambria" w:eastAsia="Cambria" w:hAnsi="Cambria" w:cs="Times New Roman"/>
        </w:rPr>
      </w:pPr>
    </w:p>
    <w:p w14:paraId="7C3A4E49" w14:textId="77777777" w:rsidR="0082448C" w:rsidRDefault="0082448C" w:rsidP="0082448C">
      <w:pPr>
        <w:rPr>
          <w:rFonts w:ascii="Cambria" w:eastAsia="Cambria" w:hAnsi="Cambria" w:cs="Times New Roman"/>
        </w:rPr>
      </w:pPr>
    </w:p>
    <w:tbl>
      <w:tblPr>
        <w:tblW w:w="10515" w:type="dxa"/>
        <w:tblInd w:w="-540" w:type="dxa"/>
        <w:tblLayout w:type="fixed"/>
        <w:tblLook w:val="0000" w:firstRow="0" w:lastRow="0" w:firstColumn="0" w:lastColumn="0" w:noHBand="0" w:noVBand="0"/>
      </w:tblPr>
      <w:tblGrid>
        <w:gridCol w:w="3690"/>
        <w:gridCol w:w="1215"/>
        <w:gridCol w:w="3660"/>
        <w:gridCol w:w="1950"/>
      </w:tblGrid>
      <w:tr w:rsidR="0082448C" w14:paraId="10CC3C46" w14:textId="77777777" w:rsidTr="00237F05">
        <w:trPr>
          <w:trHeight w:val="440"/>
        </w:trPr>
        <w:tc>
          <w:tcPr>
            <w:tcW w:w="10515" w:type="dxa"/>
            <w:gridSpan w:val="4"/>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63DA314A"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b/>
                <w:color w:val="17365D"/>
                <w:sz w:val="28"/>
                <w:szCs w:val="28"/>
              </w:rPr>
            </w:pPr>
            <w:r>
              <w:rPr>
                <w:rFonts w:ascii="Cambria" w:eastAsia="Cambria" w:hAnsi="Cambria" w:cs="Cambria"/>
                <w:b/>
                <w:color w:val="17365D"/>
                <w:sz w:val="28"/>
                <w:szCs w:val="28"/>
              </w:rPr>
              <w:t>Student Workload (SWL)</w:t>
            </w:r>
          </w:p>
          <w:p w14:paraId="44A1DDF1" w14:textId="77777777" w:rsidR="0082448C" w:rsidRDefault="0082448C" w:rsidP="00237F05">
            <w:pPr>
              <w:pBdr>
                <w:top w:val="nil"/>
                <w:left w:val="nil"/>
                <w:bottom w:val="nil"/>
                <w:right w:val="nil"/>
                <w:between w:val="nil"/>
              </w:pBdr>
              <w:bidi/>
              <w:spacing w:line="276" w:lineRule="auto"/>
              <w:jc w:val="center"/>
              <w:rPr>
                <w:rFonts w:ascii="Cambria" w:eastAsia="Cambria" w:hAnsi="Cambria" w:cs="Cambria"/>
                <w:b/>
                <w:color w:val="17365D"/>
                <w:sz w:val="28"/>
                <w:szCs w:val="28"/>
              </w:rPr>
            </w:pPr>
            <w:r>
              <w:rPr>
                <w:rFonts w:ascii="Cambria" w:eastAsia="Cambria" w:hAnsi="Cambria" w:cs="Times New Roman"/>
                <w:b/>
                <w:color w:val="17365D"/>
                <w:sz w:val="28"/>
                <w:szCs w:val="28"/>
                <w:rtl/>
              </w:rPr>
              <w:t>الحمل الدراسي للطالب</w:t>
            </w:r>
          </w:p>
        </w:tc>
      </w:tr>
      <w:tr w:rsidR="0082448C" w14:paraId="58322AD6" w14:textId="77777777" w:rsidTr="00237F05">
        <w:tc>
          <w:tcPr>
            <w:tcW w:w="369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630F51E"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 xml:space="preserve">Structured </w:t>
            </w:r>
            <w:r>
              <w:rPr>
                <w:rFonts w:ascii="Cambria" w:eastAsia="Cambria" w:hAnsi="Cambria" w:cs="Cambria"/>
                <w:b/>
              </w:rPr>
              <w:t xml:space="preserve">SWL </w:t>
            </w:r>
            <w:r>
              <w:rPr>
                <w:rFonts w:ascii="Cambria" w:eastAsia="Cambria" w:hAnsi="Cambria" w:cs="Cambria"/>
                <w:b/>
                <w:color w:val="000000"/>
              </w:rPr>
              <w:t>(h/</w:t>
            </w:r>
            <w:r>
              <w:rPr>
                <w:rFonts w:ascii="Cambria" w:eastAsia="Cambria" w:hAnsi="Cambria" w:cs="Cambria"/>
                <w:b/>
              </w:rPr>
              <w:t>sem</w:t>
            </w:r>
            <w:r>
              <w:rPr>
                <w:rFonts w:ascii="Cambria" w:eastAsia="Cambria" w:hAnsi="Cambria" w:cs="Cambria"/>
                <w:b/>
                <w:color w:val="000000"/>
              </w:rPr>
              <w:t>)</w:t>
            </w:r>
          </w:p>
          <w:p w14:paraId="1F382F68" w14:textId="77777777" w:rsidR="0082448C" w:rsidRDefault="0082448C" w:rsidP="00237F05">
            <w:pPr>
              <w:pBdr>
                <w:top w:val="nil"/>
                <w:left w:val="nil"/>
                <w:bottom w:val="nil"/>
                <w:right w:val="nil"/>
                <w:between w:val="nil"/>
              </w:pBdr>
              <w:spacing w:line="276" w:lineRule="auto"/>
              <w:rPr>
                <w:rFonts w:ascii="Cambria" w:eastAsia="Cambria" w:hAnsi="Cambria" w:cs="Cambria"/>
                <w:b/>
              </w:rPr>
            </w:pPr>
            <w:r>
              <w:rPr>
                <w:rFonts w:ascii="Cambria" w:eastAsia="Cambria" w:hAnsi="Cambria" w:cs="Times New Roman"/>
                <w:b/>
                <w:rtl/>
              </w:rPr>
              <w:t>الحمل الدراسي المنتظم للطالب خلال الفصل</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F6267" w14:textId="77777777" w:rsidR="0082448C" w:rsidRDefault="004C42C8"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48</w:t>
            </w:r>
          </w:p>
        </w:tc>
        <w:tc>
          <w:tcPr>
            <w:tcW w:w="3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6EED70B" w14:textId="77777777" w:rsidR="0082448C" w:rsidRDefault="0082448C" w:rsidP="00237F05">
            <w:pPr>
              <w:spacing w:line="276" w:lineRule="auto"/>
              <w:rPr>
                <w:rFonts w:ascii="Cambria" w:eastAsia="Cambria" w:hAnsi="Cambria" w:cs="Cambria"/>
                <w:b/>
              </w:rPr>
            </w:pPr>
            <w:r>
              <w:rPr>
                <w:rFonts w:ascii="Cambria" w:eastAsia="Cambria" w:hAnsi="Cambria" w:cs="Cambria"/>
                <w:b/>
              </w:rPr>
              <w:t>Structured SWL (h/w)</w:t>
            </w:r>
          </w:p>
          <w:p w14:paraId="03BCA1BC" w14:textId="77777777" w:rsidR="0082448C" w:rsidRDefault="0082448C" w:rsidP="00237F05">
            <w:pPr>
              <w:spacing w:line="276" w:lineRule="auto"/>
              <w:rPr>
                <w:rFonts w:ascii="Cambria" w:eastAsia="Cambria" w:hAnsi="Cambria" w:cs="Cambria"/>
                <w:b/>
              </w:rPr>
            </w:pPr>
            <w:r>
              <w:rPr>
                <w:rFonts w:ascii="Cambria" w:eastAsia="Cambria" w:hAnsi="Cambria" w:cs="Times New Roman"/>
                <w:b/>
                <w:rtl/>
              </w:rPr>
              <w:t>الحمل الدراسي المنتظم للطالب أسبوعيا</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54983" w14:textId="77777777" w:rsidR="0082448C" w:rsidRDefault="004C42C8" w:rsidP="00237F05">
            <w:pPr>
              <w:pBdr>
                <w:top w:val="nil"/>
                <w:left w:val="nil"/>
                <w:bottom w:val="nil"/>
                <w:right w:val="nil"/>
                <w:between w:val="nil"/>
              </w:pBdr>
              <w:spacing w:line="276" w:lineRule="auto"/>
              <w:jc w:val="center"/>
              <w:rPr>
                <w:rFonts w:ascii="Cambria" w:eastAsia="Cambria" w:hAnsi="Cambria" w:cs="Cambria"/>
              </w:rPr>
            </w:pPr>
            <w:r>
              <w:rPr>
                <w:rFonts w:ascii="Cambria" w:eastAsia="Cambria" w:hAnsi="Cambria" w:cs="Cambria"/>
              </w:rPr>
              <w:t>3</w:t>
            </w:r>
          </w:p>
        </w:tc>
      </w:tr>
      <w:tr w:rsidR="0082448C" w14:paraId="48EC1AEE" w14:textId="77777777" w:rsidTr="00237F05">
        <w:trPr>
          <w:trHeight w:val="220"/>
        </w:trPr>
        <w:tc>
          <w:tcPr>
            <w:tcW w:w="369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17A24483" w14:textId="77777777" w:rsidR="0082448C" w:rsidRDefault="0082448C" w:rsidP="00237F05">
            <w:pPr>
              <w:pBdr>
                <w:top w:val="nil"/>
                <w:left w:val="nil"/>
                <w:bottom w:val="nil"/>
                <w:right w:val="nil"/>
                <w:between w:val="nil"/>
              </w:pBdr>
              <w:spacing w:line="276" w:lineRule="auto"/>
              <w:rPr>
                <w:rFonts w:ascii="Cambria" w:eastAsia="Cambria" w:hAnsi="Cambria" w:cs="Cambria"/>
                <w:b/>
              </w:rPr>
            </w:pPr>
            <w:r>
              <w:rPr>
                <w:rFonts w:ascii="Cambria" w:eastAsia="Cambria" w:hAnsi="Cambria" w:cs="Cambria"/>
                <w:b/>
                <w:color w:val="000000"/>
              </w:rPr>
              <w:t xml:space="preserve">Unstructured </w:t>
            </w:r>
            <w:r>
              <w:rPr>
                <w:rFonts w:ascii="Cambria" w:eastAsia="Cambria" w:hAnsi="Cambria" w:cs="Cambria"/>
                <w:b/>
              </w:rPr>
              <w:t>SWL</w:t>
            </w:r>
            <w:r>
              <w:rPr>
                <w:rFonts w:ascii="Cambria" w:eastAsia="Cambria" w:hAnsi="Cambria" w:cs="Cambria"/>
                <w:b/>
                <w:color w:val="000000"/>
              </w:rPr>
              <w:t xml:space="preserve"> (h/</w:t>
            </w:r>
            <w:r>
              <w:rPr>
                <w:rFonts w:ascii="Cambria" w:eastAsia="Cambria" w:hAnsi="Cambria" w:cs="Cambria"/>
                <w:b/>
              </w:rPr>
              <w:t>sem)</w:t>
            </w:r>
          </w:p>
          <w:p w14:paraId="472B173A" w14:textId="77777777" w:rsidR="0082448C" w:rsidRDefault="0082448C" w:rsidP="00237F05">
            <w:pPr>
              <w:pBdr>
                <w:top w:val="nil"/>
                <w:left w:val="nil"/>
                <w:bottom w:val="nil"/>
                <w:right w:val="nil"/>
                <w:between w:val="nil"/>
              </w:pBdr>
              <w:spacing w:line="276" w:lineRule="auto"/>
              <w:rPr>
                <w:rFonts w:ascii="Cambria" w:eastAsia="Cambria" w:hAnsi="Cambria" w:cs="Cambria"/>
                <w:b/>
              </w:rPr>
            </w:pPr>
            <w:r>
              <w:rPr>
                <w:rFonts w:ascii="Cambria" w:eastAsia="Cambria" w:hAnsi="Cambria" w:cs="Times New Roman"/>
                <w:b/>
                <w:rtl/>
              </w:rPr>
              <w:t>الحمل الدراسي غير المنتظم للطالب خلال الفصل</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6EA67" w14:textId="77777777" w:rsidR="0082448C" w:rsidRDefault="004C42C8"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2</w:t>
            </w:r>
          </w:p>
        </w:tc>
        <w:tc>
          <w:tcPr>
            <w:tcW w:w="3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7EFB658E" w14:textId="77777777" w:rsidR="0082448C" w:rsidRDefault="0082448C" w:rsidP="00237F05">
            <w:pPr>
              <w:spacing w:line="276" w:lineRule="auto"/>
              <w:rPr>
                <w:rFonts w:ascii="Cambria" w:eastAsia="Cambria" w:hAnsi="Cambria" w:cs="Cambria"/>
                <w:b/>
              </w:rPr>
            </w:pPr>
            <w:r>
              <w:rPr>
                <w:rFonts w:ascii="Cambria" w:eastAsia="Cambria" w:hAnsi="Cambria" w:cs="Cambria"/>
                <w:b/>
              </w:rPr>
              <w:t>Unstructured SWL (h/w)</w:t>
            </w:r>
          </w:p>
          <w:p w14:paraId="0D73E742" w14:textId="77777777" w:rsidR="0082448C" w:rsidRDefault="0082448C" w:rsidP="00237F05">
            <w:pPr>
              <w:spacing w:line="276" w:lineRule="auto"/>
              <w:rPr>
                <w:rFonts w:ascii="Cambria" w:eastAsia="Cambria" w:hAnsi="Cambria" w:cs="Cambria"/>
                <w:b/>
              </w:rPr>
            </w:pPr>
            <w:r>
              <w:rPr>
                <w:rFonts w:ascii="Cambria" w:eastAsia="Cambria" w:hAnsi="Cambria" w:cs="Times New Roman"/>
                <w:b/>
                <w:rtl/>
              </w:rPr>
              <w:t>الحمل الدراسي غير المنتظم للطالب أسبوعيا</w:t>
            </w:r>
          </w:p>
        </w:tc>
        <w:tc>
          <w:tcPr>
            <w:tcW w:w="1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B8D65" w14:textId="77777777" w:rsidR="0082448C" w:rsidRDefault="0082448C" w:rsidP="00237F05">
            <w:pPr>
              <w:pBdr>
                <w:top w:val="nil"/>
                <w:left w:val="nil"/>
                <w:bottom w:val="nil"/>
                <w:right w:val="nil"/>
                <w:between w:val="nil"/>
              </w:pBdr>
              <w:jc w:val="center"/>
              <w:rPr>
                <w:rFonts w:ascii="Cambria" w:eastAsia="Cambria" w:hAnsi="Cambria" w:cs="Cambria"/>
              </w:rPr>
            </w:pPr>
          </w:p>
        </w:tc>
      </w:tr>
      <w:tr w:rsidR="0082448C" w14:paraId="36AB12BD" w14:textId="77777777" w:rsidTr="00237F05">
        <w:trPr>
          <w:trHeight w:val="220"/>
        </w:trPr>
        <w:tc>
          <w:tcPr>
            <w:tcW w:w="369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24D201FE"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 xml:space="preserve">Total </w:t>
            </w:r>
            <w:r>
              <w:rPr>
                <w:rFonts w:ascii="Cambria" w:eastAsia="Cambria" w:hAnsi="Cambria" w:cs="Cambria"/>
                <w:b/>
              </w:rPr>
              <w:t xml:space="preserve">SWL </w:t>
            </w:r>
            <w:r>
              <w:rPr>
                <w:rFonts w:ascii="Cambria" w:eastAsia="Cambria" w:hAnsi="Cambria" w:cs="Cambria"/>
                <w:b/>
                <w:color w:val="000000"/>
              </w:rPr>
              <w:t>(h/</w:t>
            </w:r>
            <w:r>
              <w:rPr>
                <w:rFonts w:ascii="Cambria" w:eastAsia="Cambria" w:hAnsi="Cambria" w:cs="Cambria"/>
                <w:b/>
              </w:rPr>
              <w:t>sem</w:t>
            </w:r>
            <w:r>
              <w:rPr>
                <w:rFonts w:ascii="Cambria" w:eastAsia="Cambria" w:hAnsi="Cambria" w:cs="Cambria"/>
                <w:b/>
                <w:color w:val="000000"/>
              </w:rPr>
              <w:t>)</w:t>
            </w:r>
          </w:p>
          <w:p w14:paraId="27A32579" w14:textId="77777777" w:rsidR="0082448C" w:rsidRDefault="0082448C" w:rsidP="00237F05">
            <w:pPr>
              <w:pBdr>
                <w:top w:val="nil"/>
                <w:left w:val="nil"/>
                <w:bottom w:val="nil"/>
                <w:right w:val="nil"/>
                <w:between w:val="nil"/>
              </w:pBdr>
              <w:spacing w:line="276" w:lineRule="auto"/>
              <w:rPr>
                <w:rFonts w:ascii="Cambria" w:eastAsia="Cambria" w:hAnsi="Cambria" w:cs="Cambria"/>
                <w:b/>
              </w:rPr>
            </w:pPr>
            <w:r>
              <w:rPr>
                <w:rFonts w:ascii="Cambria" w:eastAsia="Cambria" w:hAnsi="Cambria" w:cs="Times New Roman"/>
                <w:b/>
                <w:rtl/>
              </w:rPr>
              <w:t>الحمل الدراسي الكلي للطالب خلال الفصل</w:t>
            </w:r>
          </w:p>
        </w:tc>
        <w:tc>
          <w:tcPr>
            <w:tcW w:w="68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14F46" w14:textId="77777777" w:rsidR="0082448C" w:rsidRDefault="004C42C8"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50</w:t>
            </w:r>
          </w:p>
        </w:tc>
      </w:tr>
    </w:tbl>
    <w:p w14:paraId="5BFA9C1F" w14:textId="77777777" w:rsidR="0082448C" w:rsidRDefault="0082448C" w:rsidP="0082448C">
      <w:pPr>
        <w:rPr>
          <w:rFonts w:ascii="Cambria" w:eastAsia="Cambria" w:hAnsi="Cambria" w:cs="Cambria"/>
        </w:rPr>
      </w:pPr>
    </w:p>
    <w:tbl>
      <w:tblPr>
        <w:tblW w:w="10500" w:type="dxa"/>
        <w:tblInd w:w="-540" w:type="dxa"/>
        <w:tblLayout w:type="fixed"/>
        <w:tblLook w:val="0000" w:firstRow="0" w:lastRow="0" w:firstColumn="0" w:lastColumn="0" w:noHBand="0" w:noVBand="0"/>
      </w:tblPr>
      <w:tblGrid>
        <w:gridCol w:w="1485"/>
        <w:gridCol w:w="1785"/>
        <w:gridCol w:w="1140"/>
        <w:gridCol w:w="2250"/>
        <w:gridCol w:w="1455"/>
        <w:gridCol w:w="2385"/>
      </w:tblGrid>
      <w:tr w:rsidR="0082448C" w14:paraId="633884B9" w14:textId="77777777" w:rsidTr="00237F05">
        <w:trPr>
          <w:trHeight w:val="320"/>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38444BB2" w14:textId="77777777" w:rsidR="0082448C" w:rsidRDefault="0082448C" w:rsidP="00237F05">
            <w:pPr>
              <w:spacing w:line="276" w:lineRule="auto"/>
              <w:jc w:val="center"/>
              <w:rPr>
                <w:rFonts w:ascii="Cambria" w:eastAsia="Cambria" w:hAnsi="Cambria" w:cs="Cambria"/>
                <w:b/>
                <w:color w:val="17365D"/>
                <w:sz w:val="32"/>
                <w:szCs w:val="32"/>
              </w:rPr>
            </w:pPr>
            <w:r>
              <w:rPr>
                <w:rFonts w:ascii="Cambria" w:eastAsia="Cambria" w:hAnsi="Cambria" w:cs="Cambria"/>
                <w:b/>
                <w:color w:val="17365D"/>
                <w:sz w:val="32"/>
                <w:szCs w:val="32"/>
              </w:rPr>
              <w:t>Module Evaluation</w:t>
            </w:r>
          </w:p>
          <w:p w14:paraId="2F18BDDD" w14:textId="77777777" w:rsidR="0082448C" w:rsidRDefault="0082448C" w:rsidP="00237F05">
            <w:pPr>
              <w:spacing w:line="276" w:lineRule="auto"/>
              <w:jc w:val="center"/>
              <w:rPr>
                <w:rFonts w:ascii="Cambria" w:eastAsia="Cambria" w:hAnsi="Cambria" w:cs="Cambria"/>
                <w:b/>
                <w:color w:val="17365D"/>
                <w:sz w:val="32"/>
                <w:szCs w:val="32"/>
              </w:rPr>
            </w:pPr>
            <w:r>
              <w:rPr>
                <w:rFonts w:ascii="Cambria" w:eastAsia="Cambria" w:hAnsi="Cambria" w:cs="Times New Roman"/>
                <w:b/>
                <w:color w:val="17365D"/>
                <w:sz w:val="32"/>
                <w:szCs w:val="32"/>
                <w:rtl/>
              </w:rPr>
              <w:t>تقييم المادة الدراسية</w:t>
            </w:r>
          </w:p>
        </w:tc>
      </w:tr>
      <w:tr w:rsidR="0082448C" w14:paraId="0719432E" w14:textId="77777777" w:rsidTr="00237F05">
        <w:trPr>
          <w:trHeight w:val="200"/>
        </w:trPr>
        <w:tc>
          <w:tcPr>
            <w:tcW w:w="327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A48AB51" w14:textId="77777777" w:rsidR="0082448C" w:rsidRDefault="0082448C" w:rsidP="00237F05">
            <w:pPr>
              <w:spacing w:line="276" w:lineRule="auto"/>
              <w:ind w:left="360" w:hanging="720"/>
              <w:rPr>
                <w:rFonts w:ascii="Cambria" w:eastAsia="Cambria" w:hAnsi="Cambria" w:cs="Cambria"/>
                <w:b/>
                <w:sz w:val="20"/>
                <w:szCs w:val="20"/>
              </w:rPr>
            </w:pPr>
          </w:p>
          <w:p w14:paraId="20E0EA71" w14:textId="77777777" w:rsidR="0082448C" w:rsidRDefault="0082448C" w:rsidP="00237F05">
            <w:pPr>
              <w:spacing w:line="276" w:lineRule="auto"/>
              <w:ind w:left="360" w:hanging="720"/>
              <w:rPr>
                <w:rFonts w:ascii="Cambria" w:eastAsia="Cambria" w:hAnsi="Cambria" w:cs="Cambria"/>
                <w:b/>
                <w:sz w:val="20"/>
                <w:szCs w:val="20"/>
              </w:rPr>
            </w:pPr>
            <w:r>
              <w:rPr>
                <w:rFonts w:ascii="Cambria" w:eastAsia="Cambria" w:hAnsi="Cambria" w:cs="Cambria"/>
                <w:b/>
                <w:sz w:val="20"/>
                <w:szCs w:val="20"/>
              </w:rPr>
              <w:t>As</w:t>
            </w:r>
          </w:p>
        </w:tc>
        <w:tc>
          <w:tcPr>
            <w:tcW w:w="114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F8EA460"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Time/Number</w:t>
            </w:r>
          </w:p>
        </w:tc>
        <w:tc>
          <w:tcPr>
            <w:tcW w:w="225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E44E0F9"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Weight (Marks)</w:t>
            </w:r>
          </w:p>
        </w:tc>
        <w:tc>
          <w:tcPr>
            <w:tcW w:w="145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3779217"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b/>
                <w:color w:val="000000"/>
              </w:rPr>
            </w:pPr>
            <w:r>
              <w:rPr>
                <w:rFonts w:ascii="Cambria" w:eastAsia="Cambria" w:hAnsi="Cambria" w:cs="Cambria"/>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5D2C49D4"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Relevant Learning Outcome</w:t>
            </w:r>
          </w:p>
        </w:tc>
      </w:tr>
      <w:tr w:rsidR="0082448C" w14:paraId="47C9E499" w14:textId="77777777" w:rsidTr="00237F05">
        <w:trPr>
          <w:trHeight w:val="220"/>
        </w:trPr>
        <w:tc>
          <w:tcPr>
            <w:tcW w:w="1485" w:type="dxa"/>
            <w:vMerge w:val="restar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F32E42B" w14:textId="77777777" w:rsidR="0082448C" w:rsidRDefault="0082448C" w:rsidP="00237F05">
            <w:pPr>
              <w:pBdr>
                <w:top w:val="nil"/>
                <w:left w:val="nil"/>
                <w:bottom w:val="nil"/>
                <w:right w:val="nil"/>
                <w:between w:val="nil"/>
              </w:pBdr>
              <w:rPr>
                <w:rFonts w:ascii="Cambria" w:eastAsia="Cambria" w:hAnsi="Cambria" w:cs="Cambria"/>
                <w:b/>
                <w:color w:val="000000"/>
              </w:rPr>
            </w:pPr>
            <w:r>
              <w:rPr>
                <w:rFonts w:ascii="Cambria" w:eastAsia="Cambria" w:hAnsi="Cambria" w:cs="Cambria"/>
                <w:b/>
              </w:rPr>
              <w:t>Formative assessment</w:t>
            </w:r>
          </w:p>
        </w:tc>
        <w:tc>
          <w:tcPr>
            <w:tcW w:w="178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E684920"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Quizzes</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1C9FBB5"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color w:val="000000"/>
              </w:rPr>
              <w:t>10</w:t>
            </w: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CCA399A"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10</w:t>
            </w:r>
            <w:r>
              <w:rPr>
                <w:rFonts w:ascii="Cambria" w:eastAsia="Cambria" w:hAnsi="Cambria" w:cs="Cambria"/>
                <w:color w:val="000000"/>
              </w:rPr>
              <w:t>% (</w:t>
            </w:r>
            <w:r>
              <w:rPr>
                <w:rFonts w:ascii="Cambria" w:eastAsia="Cambria" w:hAnsi="Cambria" w:cs="Cambria"/>
              </w:rPr>
              <w:t>10</w:t>
            </w:r>
            <w:r>
              <w:rPr>
                <w:rFonts w:ascii="Cambria" w:eastAsia="Cambria" w:hAnsi="Cambria" w:cs="Cambria"/>
                <w:color w:val="000000"/>
              </w:rPr>
              <w:t>)</w:t>
            </w:r>
          </w:p>
        </w:tc>
        <w:tc>
          <w:tcPr>
            <w:tcW w:w="14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10A38A"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color w:val="000000"/>
              </w:rPr>
              <w:t>1- 10</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E8965" w14:textId="77777777" w:rsidR="0082448C" w:rsidRDefault="0082448C" w:rsidP="00237F05">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rPr>
              <w:t>LO # 1-4</w:t>
            </w:r>
          </w:p>
        </w:tc>
      </w:tr>
      <w:tr w:rsidR="0082448C" w14:paraId="44DE2593" w14:textId="77777777" w:rsidTr="00237F05">
        <w:trPr>
          <w:trHeight w:val="220"/>
        </w:trPr>
        <w:tc>
          <w:tcPr>
            <w:tcW w:w="1485" w:type="dxa"/>
            <w:vMerge/>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2753938E" w14:textId="77777777" w:rsidR="0082448C" w:rsidRDefault="0082448C" w:rsidP="00237F05">
            <w:pPr>
              <w:pBdr>
                <w:top w:val="nil"/>
                <w:left w:val="nil"/>
                <w:bottom w:val="nil"/>
                <w:right w:val="nil"/>
                <w:between w:val="nil"/>
              </w:pBdr>
              <w:rPr>
                <w:rFonts w:ascii="Cambria" w:eastAsia="Cambria" w:hAnsi="Cambria" w:cs="Cambria"/>
                <w:b/>
                <w:color w:val="000000"/>
              </w:rPr>
            </w:pPr>
          </w:p>
        </w:tc>
        <w:tc>
          <w:tcPr>
            <w:tcW w:w="178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C507D7C"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Assignments</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6EAE227"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color w:val="000000"/>
              </w:rPr>
              <w:t>5</w:t>
            </w: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BF2BF6B"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10</w:t>
            </w:r>
            <w:r>
              <w:rPr>
                <w:rFonts w:ascii="Cambria" w:eastAsia="Cambria" w:hAnsi="Cambria" w:cs="Cambria"/>
                <w:color w:val="000000"/>
              </w:rPr>
              <w:t>% (</w:t>
            </w:r>
            <w:r>
              <w:rPr>
                <w:rFonts w:ascii="Cambria" w:eastAsia="Cambria" w:hAnsi="Cambria" w:cs="Cambria"/>
              </w:rPr>
              <w:t>10</w:t>
            </w:r>
            <w:r>
              <w:rPr>
                <w:rFonts w:ascii="Cambria" w:eastAsia="Cambria" w:hAnsi="Cambria" w:cs="Cambria"/>
                <w:color w:val="000000"/>
              </w:rPr>
              <w:t>)</w:t>
            </w: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A6501F"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11-14</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CB6D1" w14:textId="77777777" w:rsidR="0082448C" w:rsidRDefault="0082448C" w:rsidP="00237F05">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rPr>
              <w:t>LO # 1-4</w:t>
            </w:r>
          </w:p>
        </w:tc>
      </w:tr>
      <w:tr w:rsidR="0082448C" w14:paraId="405C74A0" w14:textId="77777777" w:rsidTr="00237F05">
        <w:trPr>
          <w:trHeight w:val="220"/>
        </w:trPr>
        <w:tc>
          <w:tcPr>
            <w:tcW w:w="1485" w:type="dxa"/>
            <w:vMerge/>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19545458" w14:textId="77777777" w:rsidR="0082448C" w:rsidRDefault="0082448C" w:rsidP="00237F05">
            <w:pPr>
              <w:pBdr>
                <w:top w:val="nil"/>
                <w:left w:val="nil"/>
                <w:bottom w:val="nil"/>
                <w:right w:val="nil"/>
                <w:between w:val="nil"/>
              </w:pBdr>
              <w:rPr>
                <w:rFonts w:ascii="Cambria" w:eastAsia="Cambria" w:hAnsi="Cambria" w:cs="Cambria"/>
                <w:b/>
                <w:color w:val="000000"/>
              </w:rPr>
            </w:pPr>
          </w:p>
        </w:tc>
        <w:tc>
          <w:tcPr>
            <w:tcW w:w="178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53346293"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 xml:space="preserve">Projects </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B67A7F"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color w:val="000000"/>
              </w:rPr>
              <w:t>1</w:t>
            </w: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860C7D"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10</w:t>
            </w:r>
            <w:r>
              <w:rPr>
                <w:rFonts w:ascii="Cambria" w:eastAsia="Cambria" w:hAnsi="Cambria" w:cs="Cambria"/>
                <w:color w:val="000000"/>
              </w:rPr>
              <w:t>% (</w:t>
            </w:r>
            <w:r>
              <w:rPr>
                <w:rFonts w:ascii="Cambria" w:eastAsia="Cambria" w:hAnsi="Cambria" w:cs="Cambria"/>
              </w:rPr>
              <w:t>10</w:t>
            </w:r>
            <w:r>
              <w:rPr>
                <w:rFonts w:ascii="Cambria" w:eastAsia="Cambria" w:hAnsi="Cambria" w:cs="Cambria"/>
                <w:color w:val="000000"/>
              </w:rPr>
              <w:t>)</w:t>
            </w: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9F3A6"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color w:val="000000"/>
              </w:rPr>
              <w:t>Continuous</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4F1C8" w14:textId="77777777" w:rsidR="0082448C" w:rsidRDefault="0082448C" w:rsidP="00237F05">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rPr>
              <w:t>LO # 1, 2</w:t>
            </w:r>
          </w:p>
        </w:tc>
      </w:tr>
      <w:tr w:rsidR="0082448C" w14:paraId="68C0B023" w14:textId="77777777" w:rsidTr="00237F05">
        <w:trPr>
          <w:trHeight w:val="220"/>
        </w:trPr>
        <w:tc>
          <w:tcPr>
            <w:tcW w:w="1485" w:type="dxa"/>
            <w:vMerge/>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35F2F857" w14:textId="77777777" w:rsidR="0082448C" w:rsidRDefault="0082448C" w:rsidP="00237F05">
            <w:pPr>
              <w:pBdr>
                <w:top w:val="nil"/>
                <w:left w:val="nil"/>
                <w:bottom w:val="nil"/>
                <w:right w:val="nil"/>
                <w:between w:val="nil"/>
              </w:pBdr>
              <w:rPr>
                <w:rFonts w:ascii="Cambria" w:eastAsia="Cambria" w:hAnsi="Cambria" w:cs="Cambria"/>
                <w:b/>
                <w:color w:val="000000"/>
              </w:rPr>
            </w:pPr>
          </w:p>
        </w:tc>
        <w:tc>
          <w:tcPr>
            <w:tcW w:w="178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52DEFC1"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rPr>
              <w:t>Report</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53AA44"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1</w:t>
            </w: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AB79C70"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rPr>
            </w:pPr>
            <w:r>
              <w:rPr>
                <w:rFonts w:ascii="Cambria" w:eastAsia="Cambria" w:hAnsi="Cambria" w:cs="Cambria"/>
              </w:rPr>
              <w:t>10% (10)</w:t>
            </w: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95532"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15</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63734" w14:textId="77777777" w:rsidR="0082448C" w:rsidRDefault="0082448C" w:rsidP="00237F05">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rPr>
              <w:t>LO # 3</w:t>
            </w:r>
          </w:p>
        </w:tc>
      </w:tr>
      <w:tr w:rsidR="0082448C" w14:paraId="6D3D3B1B" w14:textId="77777777" w:rsidTr="00237F05">
        <w:trPr>
          <w:trHeight w:val="220"/>
        </w:trPr>
        <w:tc>
          <w:tcPr>
            <w:tcW w:w="1485" w:type="dxa"/>
            <w:vMerge w:val="restart"/>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3321E48" w14:textId="77777777" w:rsidR="0082448C" w:rsidRDefault="0082448C" w:rsidP="00237F05">
            <w:pPr>
              <w:pBdr>
                <w:top w:val="nil"/>
                <w:left w:val="nil"/>
                <w:bottom w:val="nil"/>
                <w:right w:val="nil"/>
                <w:between w:val="nil"/>
              </w:pBdr>
              <w:rPr>
                <w:rFonts w:ascii="Cambria" w:eastAsia="Cambria" w:hAnsi="Cambria" w:cs="Cambria"/>
                <w:b/>
                <w:color w:val="000000"/>
              </w:rPr>
            </w:pPr>
            <w:r>
              <w:rPr>
                <w:rFonts w:ascii="Cambria" w:eastAsia="Cambria" w:hAnsi="Cambria" w:cs="Cambria"/>
                <w:b/>
              </w:rPr>
              <w:t>Summative assessment</w:t>
            </w:r>
          </w:p>
        </w:tc>
        <w:tc>
          <w:tcPr>
            <w:tcW w:w="178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74C09BC0"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Midterm Exam</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C240EA9"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color w:val="000000"/>
              </w:rPr>
              <w:t>2hr</w:t>
            </w: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533141"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10</w:t>
            </w:r>
            <w:r>
              <w:rPr>
                <w:rFonts w:ascii="Cambria" w:eastAsia="Cambria" w:hAnsi="Cambria" w:cs="Cambria"/>
                <w:color w:val="000000"/>
              </w:rPr>
              <w:t>% (</w:t>
            </w:r>
            <w:r>
              <w:rPr>
                <w:rFonts w:ascii="Cambria" w:eastAsia="Cambria" w:hAnsi="Cambria" w:cs="Cambria"/>
              </w:rPr>
              <w:t>10</w:t>
            </w:r>
            <w:r>
              <w:rPr>
                <w:rFonts w:ascii="Cambria" w:eastAsia="Cambria" w:hAnsi="Cambria" w:cs="Cambria"/>
                <w:color w:val="000000"/>
              </w:rPr>
              <w:t>)</w:t>
            </w:r>
          </w:p>
        </w:tc>
        <w:tc>
          <w:tcPr>
            <w:tcW w:w="1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54582"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7</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85D3A" w14:textId="77777777" w:rsidR="0082448C" w:rsidRDefault="0082448C" w:rsidP="00237F05">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rPr>
              <w:t>LO # 1-4</w:t>
            </w:r>
          </w:p>
        </w:tc>
      </w:tr>
      <w:tr w:rsidR="0082448C" w14:paraId="44174449" w14:textId="77777777" w:rsidTr="00237F05">
        <w:trPr>
          <w:trHeight w:val="220"/>
        </w:trPr>
        <w:tc>
          <w:tcPr>
            <w:tcW w:w="1485" w:type="dxa"/>
            <w:vMerge/>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61116E1F" w14:textId="77777777" w:rsidR="0082448C" w:rsidRDefault="0082448C" w:rsidP="00237F05">
            <w:pPr>
              <w:pBdr>
                <w:top w:val="nil"/>
                <w:left w:val="nil"/>
                <w:bottom w:val="nil"/>
                <w:right w:val="nil"/>
                <w:between w:val="nil"/>
              </w:pBdr>
              <w:rPr>
                <w:rFonts w:ascii="Cambria" w:eastAsia="Cambria" w:hAnsi="Cambria" w:cs="Cambria"/>
                <w:b/>
                <w:color w:val="000000"/>
              </w:rPr>
            </w:pPr>
          </w:p>
        </w:tc>
        <w:tc>
          <w:tcPr>
            <w:tcW w:w="178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74BA8A14" w14:textId="77777777" w:rsidR="0082448C" w:rsidRDefault="0082448C" w:rsidP="00237F05">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Final Exam</w:t>
            </w:r>
          </w:p>
        </w:tc>
        <w:tc>
          <w:tcPr>
            <w:tcW w:w="114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35013E8"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2</w:t>
            </w:r>
            <w:r>
              <w:rPr>
                <w:rFonts w:ascii="Cambria" w:eastAsia="Cambria" w:hAnsi="Cambria" w:cs="Cambria"/>
                <w:color w:val="000000"/>
              </w:rPr>
              <w:t>hr</w:t>
            </w: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1881D3"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rPr>
              <w:t>5</w:t>
            </w:r>
            <w:r>
              <w:rPr>
                <w:rFonts w:ascii="Cambria" w:eastAsia="Cambria" w:hAnsi="Cambria" w:cs="Cambria"/>
                <w:color w:val="000000"/>
              </w:rPr>
              <w:t>0% (</w:t>
            </w:r>
            <w:r>
              <w:rPr>
                <w:rFonts w:ascii="Cambria" w:eastAsia="Cambria" w:hAnsi="Cambria" w:cs="Cambria"/>
              </w:rPr>
              <w:t>5</w:t>
            </w:r>
            <w:r>
              <w:rPr>
                <w:rFonts w:ascii="Cambria" w:eastAsia="Cambria" w:hAnsi="Cambria" w:cs="Cambria"/>
                <w:color w:val="000000"/>
              </w:rPr>
              <w:t>0)</w:t>
            </w:r>
          </w:p>
        </w:tc>
        <w:tc>
          <w:tcPr>
            <w:tcW w:w="14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394DA0"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color w:val="000000"/>
              </w:rPr>
              <w:t>15</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3C207" w14:textId="77777777" w:rsidR="0082448C" w:rsidRDefault="0082448C" w:rsidP="00237F05">
            <w:pPr>
              <w:pBdr>
                <w:top w:val="nil"/>
                <w:left w:val="nil"/>
                <w:bottom w:val="nil"/>
                <w:right w:val="nil"/>
                <w:between w:val="nil"/>
              </w:pBdr>
              <w:spacing w:line="276" w:lineRule="auto"/>
              <w:rPr>
                <w:rFonts w:ascii="Cambria" w:eastAsia="Cambria" w:hAnsi="Cambria" w:cs="Cambria"/>
                <w:color w:val="000000"/>
              </w:rPr>
            </w:pPr>
            <w:r>
              <w:rPr>
                <w:rFonts w:ascii="Cambria" w:eastAsia="Cambria" w:hAnsi="Cambria" w:cs="Cambria"/>
                <w:color w:val="000000"/>
              </w:rPr>
              <w:t>All</w:t>
            </w:r>
          </w:p>
        </w:tc>
      </w:tr>
      <w:tr w:rsidR="0082448C" w14:paraId="689825D0" w14:textId="77777777" w:rsidTr="00237F05">
        <w:trPr>
          <w:trHeight w:val="220"/>
        </w:trPr>
        <w:tc>
          <w:tcPr>
            <w:tcW w:w="4410" w:type="dxa"/>
            <w:gridSpan w:val="3"/>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BA371C5" w14:textId="77777777" w:rsidR="0082448C" w:rsidRDefault="0082448C" w:rsidP="00237F05">
            <w:pPr>
              <w:spacing w:line="276" w:lineRule="auto"/>
              <w:rPr>
                <w:rFonts w:ascii="Cambria" w:eastAsia="Cambria" w:hAnsi="Cambria" w:cs="Cambria"/>
                <w:b/>
              </w:rPr>
            </w:pPr>
            <w:r>
              <w:rPr>
                <w:rFonts w:ascii="Cambria" w:eastAsia="Cambria" w:hAnsi="Cambria" w:cs="Cambria"/>
                <w:b/>
              </w:rPr>
              <w:t>Total assessment</w:t>
            </w:r>
          </w:p>
        </w:tc>
        <w:tc>
          <w:tcPr>
            <w:tcW w:w="22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5076D2"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r>
              <w:rPr>
                <w:rFonts w:ascii="Cambria" w:eastAsia="Cambria" w:hAnsi="Cambria" w:cs="Cambria"/>
                <w:color w:val="000000"/>
              </w:rPr>
              <w:t>100% (100 Marks)</w:t>
            </w:r>
          </w:p>
        </w:tc>
        <w:tc>
          <w:tcPr>
            <w:tcW w:w="14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EB317B" w14:textId="77777777" w:rsidR="0082448C" w:rsidRDefault="0082448C" w:rsidP="00237F05">
            <w:pPr>
              <w:pBdr>
                <w:top w:val="nil"/>
                <w:left w:val="nil"/>
                <w:bottom w:val="nil"/>
                <w:right w:val="nil"/>
                <w:between w:val="nil"/>
              </w:pBdr>
              <w:spacing w:line="276" w:lineRule="auto"/>
              <w:jc w:val="center"/>
              <w:rPr>
                <w:rFonts w:ascii="Cambria" w:eastAsia="Cambria" w:hAnsi="Cambria" w:cs="Cambria"/>
                <w:color w:val="000000"/>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5F155" w14:textId="77777777" w:rsidR="0082448C" w:rsidRDefault="0082448C" w:rsidP="00237F05">
            <w:pPr>
              <w:pBdr>
                <w:top w:val="nil"/>
                <w:left w:val="nil"/>
                <w:bottom w:val="nil"/>
                <w:right w:val="nil"/>
                <w:between w:val="nil"/>
              </w:pBdr>
              <w:spacing w:line="276" w:lineRule="auto"/>
              <w:rPr>
                <w:rFonts w:ascii="Cambria" w:eastAsia="Cambria" w:hAnsi="Cambria" w:cs="Cambria"/>
                <w:color w:val="000000"/>
              </w:rPr>
            </w:pPr>
          </w:p>
        </w:tc>
      </w:tr>
    </w:tbl>
    <w:p w14:paraId="2FEF97E5" w14:textId="77777777" w:rsidR="0082448C" w:rsidRDefault="0082448C" w:rsidP="0082448C">
      <w:pPr>
        <w:rPr>
          <w:rFonts w:ascii="Cambria" w:eastAsia="Cambria" w:hAnsi="Cambria" w:cs="Cambria"/>
        </w:rPr>
      </w:pPr>
    </w:p>
    <w:p w14:paraId="15A30549" w14:textId="77777777" w:rsidR="001C796C" w:rsidRDefault="001C796C" w:rsidP="0082448C">
      <w:pPr>
        <w:rPr>
          <w:rFonts w:ascii="Cambria" w:eastAsia="Cambria" w:hAnsi="Cambria" w:cs="Cambria"/>
        </w:rPr>
      </w:pPr>
    </w:p>
    <w:p w14:paraId="2A0E73DF" w14:textId="77777777" w:rsidR="001C796C" w:rsidRDefault="001C796C" w:rsidP="0082448C">
      <w:pPr>
        <w:rPr>
          <w:rFonts w:ascii="Cambria" w:eastAsia="Cambria" w:hAnsi="Cambria" w:cs="Cambria"/>
        </w:rPr>
      </w:pPr>
    </w:p>
    <w:p w14:paraId="07800E41" w14:textId="77777777" w:rsidR="001C796C" w:rsidRDefault="001C796C" w:rsidP="0082448C">
      <w:pPr>
        <w:rPr>
          <w:rFonts w:ascii="Cambria" w:eastAsia="Cambria" w:hAnsi="Cambria" w:cs="Cambria"/>
        </w:rPr>
      </w:pPr>
    </w:p>
    <w:p w14:paraId="56AF77BA" w14:textId="77777777" w:rsidR="001C796C" w:rsidRDefault="001C796C" w:rsidP="0082448C">
      <w:pPr>
        <w:rPr>
          <w:rFonts w:ascii="Cambria" w:eastAsia="Cambria" w:hAnsi="Cambria" w:cs="Cambria"/>
        </w:rPr>
      </w:pPr>
    </w:p>
    <w:tbl>
      <w:tblPr>
        <w:tblW w:w="10522"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081"/>
        <w:gridCol w:w="5839"/>
        <w:gridCol w:w="2342"/>
      </w:tblGrid>
      <w:tr w:rsidR="0082448C" w14:paraId="70FD9D7B" w14:textId="77777777" w:rsidTr="0082448C">
        <w:trPr>
          <w:trHeight w:val="778"/>
        </w:trPr>
        <w:tc>
          <w:tcPr>
            <w:tcW w:w="10500"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491098B" w14:textId="77777777" w:rsidR="0082448C" w:rsidRDefault="0082448C" w:rsidP="00237F05">
            <w:pPr>
              <w:jc w:val="center"/>
              <w:rPr>
                <w:b/>
                <w:color w:val="17365D"/>
                <w:sz w:val="28"/>
                <w:szCs w:val="28"/>
              </w:rPr>
            </w:pPr>
            <w:r>
              <w:rPr>
                <w:b/>
                <w:color w:val="17365D"/>
                <w:sz w:val="28"/>
                <w:szCs w:val="28"/>
              </w:rPr>
              <w:t>Delivery Plan (Weekly Syllabus)</w:t>
            </w:r>
          </w:p>
          <w:p w14:paraId="6B27CD58" w14:textId="77777777" w:rsidR="0082448C" w:rsidRDefault="0082448C" w:rsidP="00237F05">
            <w:pPr>
              <w:bidi/>
              <w:jc w:val="center"/>
              <w:rPr>
                <w:b/>
                <w:color w:val="17365D"/>
                <w:sz w:val="28"/>
                <w:szCs w:val="28"/>
              </w:rPr>
            </w:pPr>
            <w:r>
              <w:rPr>
                <w:rFonts w:cs="Times New Roman"/>
                <w:b/>
                <w:color w:val="17365D"/>
                <w:sz w:val="28"/>
                <w:szCs w:val="28"/>
                <w:rtl/>
              </w:rPr>
              <w:t>المنهاج الاسبوعي النظري</w:t>
            </w:r>
          </w:p>
        </w:tc>
      </w:tr>
      <w:tr w:rsidR="0082448C" w14:paraId="22585397"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8F62E8" w14:textId="77777777" w:rsidR="0082448C" w:rsidRDefault="0082448C" w:rsidP="00237F05">
            <w:pPr>
              <w:pBdr>
                <w:top w:val="nil"/>
                <w:left w:val="nil"/>
                <w:bottom w:val="nil"/>
                <w:right w:val="nil"/>
                <w:between w:val="nil"/>
              </w:pBdr>
              <w:spacing w:line="360" w:lineRule="auto"/>
              <w:ind w:left="-18" w:hanging="720"/>
              <w:rPr>
                <w:rFonts w:ascii="Cambria" w:eastAsia="Cambria" w:hAnsi="Cambria" w:cs="Cambria"/>
                <w:b/>
                <w:color w:val="000000"/>
              </w:rPr>
            </w:pPr>
            <w:r>
              <w:rPr>
                <w:rFonts w:ascii="Cambria" w:eastAsia="Cambria" w:hAnsi="Cambria" w:cs="Cambria"/>
                <w:b/>
                <w:color w:val="000000"/>
              </w:rPr>
              <w:t xml:space="preserve">Week  </w:t>
            </w:r>
          </w:p>
        </w:tc>
        <w:tc>
          <w:tcPr>
            <w:tcW w:w="9240"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33D2356D" w14:textId="77777777" w:rsidR="0082448C" w:rsidRDefault="0082448C" w:rsidP="00237F05">
            <w:pPr>
              <w:jc w:val="center"/>
              <w:rPr>
                <w:b/>
              </w:rPr>
            </w:pPr>
            <w:r>
              <w:rPr>
                <w:b/>
              </w:rPr>
              <w:t>Material Covered</w:t>
            </w:r>
          </w:p>
        </w:tc>
      </w:tr>
      <w:tr w:rsidR="0082448C" w14:paraId="104A4FBA"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8B9C27"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1</w:t>
            </w:r>
          </w:p>
        </w:tc>
        <w:tc>
          <w:tcPr>
            <w:tcW w:w="9240" w:type="dxa"/>
            <w:gridSpan w:val="3"/>
          </w:tcPr>
          <w:p w14:paraId="53F244E8" w14:textId="77777777" w:rsidR="0082448C" w:rsidRPr="00E55182" w:rsidRDefault="0082448C" w:rsidP="00237F05">
            <w:pPr>
              <w:pStyle w:val="af2"/>
              <w:shd w:val="clear" w:color="auto" w:fill="FFFFFF"/>
              <w:spacing w:before="180" w:after="180"/>
              <w:rPr>
                <w:color w:val="2D3B45"/>
              </w:rPr>
            </w:pPr>
            <w:r w:rsidRPr="00E55182">
              <w:rPr>
                <w:color w:val="2D3B45"/>
              </w:rPr>
              <w:t>An international industry</w:t>
            </w:r>
          </w:p>
        </w:tc>
      </w:tr>
      <w:tr w:rsidR="0082448C" w14:paraId="71CC07B7"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E14513"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2</w:t>
            </w:r>
          </w:p>
        </w:tc>
        <w:tc>
          <w:tcPr>
            <w:tcW w:w="9240" w:type="dxa"/>
            <w:gridSpan w:val="3"/>
          </w:tcPr>
          <w:p w14:paraId="1623ADB7" w14:textId="77777777" w:rsidR="0082448C" w:rsidRPr="00E55182" w:rsidRDefault="0082448C" w:rsidP="00237F05">
            <w:pPr>
              <w:pStyle w:val="af2"/>
              <w:shd w:val="clear" w:color="auto" w:fill="FFFFFF"/>
              <w:spacing w:before="180" w:after="180"/>
              <w:rPr>
                <w:color w:val="2D3B45"/>
              </w:rPr>
            </w:pPr>
            <w:r w:rsidRPr="00E55182">
              <w:rPr>
                <w:color w:val="2D3B45"/>
              </w:rPr>
              <w:t>Oil &amp; Gas –Upstream</w:t>
            </w:r>
          </w:p>
        </w:tc>
      </w:tr>
      <w:tr w:rsidR="0082448C" w14:paraId="21541834" w14:textId="77777777" w:rsidTr="0082448C">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50E733"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3</w:t>
            </w:r>
          </w:p>
        </w:tc>
        <w:tc>
          <w:tcPr>
            <w:tcW w:w="9240" w:type="dxa"/>
            <w:gridSpan w:val="3"/>
          </w:tcPr>
          <w:p w14:paraId="29C262C6" w14:textId="77777777" w:rsidR="0082448C" w:rsidRPr="00E55182" w:rsidRDefault="0082448C" w:rsidP="00237F05">
            <w:pPr>
              <w:pStyle w:val="af2"/>
              <w:shd w:val="clear" w:color="auto" w:fill="FFFFFF"/>
              <w:spacing w:before="180" w:after="180"/>
              <w:rPr>
                <w:color w:val="2D3B45"/>
              </w:rPr>
            </w:pPr>
            <w:r w:rsidRPr="00E55182">
              <w:rPr>
                <w:color w:val="2D3B45"/>
              </w:rPr>
              <w:t>Oil and Gas –Downstream</w:t>
            </w:r>
          </w:p>
        </w:tc>
      </w:tr>
      <w:tr w:rsidR="0082448C" w14:paraId="53E71DF8"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31474D"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4</w:t>
            </w:r>
          </w:p>
        </w:tc>
        <w:tc>
          <w:tcPr>
            <w:tcW w:w="9240" w:type="dxa"/>
            <w:gridSpan w:val="3"/>
          </w:tcPr>
          <w:p w14:paraId="27892898" w14:textId="77777777" w:rsidR="0082448C" w:rsidRPr="00E55182" w:rsidRDefault="0082448C" w:rsidP="00237F05">
            <w:pPr>
              <w:pStyle w:val="af2"/>
              <w:shd w:val="clear" w:color="auto" w:fill="FFFFFF"/>
              <w:spacing w:before="180" w:after="180"/>
              <w:rPr>
                <w:color w:val="2D3B45"/>
              </w:rPr>
            </w:pPr>
            <w:r w:rsidRPr="00E55182">
              <w:rPr>
                <w:color w:val="2D3B45"/>
              </w:rPr>
              <w:t>Oil and Gas: Safety First</w:t>
            </w:r>
          </w:p>
        </w:tc>
      </w:tr>
      <w:tr w:rsidR="0082448C" w14:paraId="350362E2"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758942"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5</w:t>
            </w:r>
          </w:p>
        </w:tc>
        <w:tc>
          <w:tcPr>
            <w:tcW w:w="9240" w:type="dxa"/>
            <w:gridSpan w:val="3"/>
          </w:tcPr>
          <w:p w14:paraId="0C1FA4D6" w14:textId="77777777" w:rsidR="0082448C" w:rsidRPr="00E55182" w:rsidRDefault="0082448C" w:rsidP="00237F05">
            <w:pPr>
              <w:pStyle w:val="af2"/>
              <w:shd w:val="clear" w:color="auto" w:fill="FFFFFF"/>
              <w:spacing w:before="180" w:after="180"/>
              <w:rPr>
                <w:color w:val="2D3B45"/>
              </w:rPr>
            </w:pPr>
            <w:r w:rsidRPr="00E55182">
              <w:rPr>
                <w:color w:val="2D3B45"/>
              </w:rPr>
              <w:t>Finding Oil and Gas</w:t>
            </w:r>
          </w:p>
        </w:tc>
      </w:tr>
      <w:tr w:rsidR="0082448C" w14:paraId="4F8E23DA"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F55A55"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6</w:t>
            </w:r>
          </w:p>
        </w:tc>
        <w:tc>
          <w:tcPr>
            <w:tcW w:w="9240" w:type="dxa"/>
            <w:gridSpan w:val="3"/>
          </w:tcPr>
          <w:p w14:paraId="28974DBD" w14:textId="77777777" w:rsidR="0082448C" w:rsidRPr="00E55182" w:rsidRDefault="0082448C" w:rsidP="00237F05">
            <w:pPr>
              <w:pStyle w:val="af2"/>
              <w:shd w:val="clear" w:color="auto" w:fill="FFFFFF"/>
              <w:spacing w:before="180" w:after="180"/>
              <w:rPr>
                <w:color w:val="2D3B45"/>
              </w:rPr>
            </w:pPr>
            <w:r w:rsidRPr="00E55182">
              <w:rPr>
                <w:color w:val="2D3B45"/>
              </w:rPr>
              <w:t>Drilling</w:t>
            </w:r>
          </w:p>
        </w:tc>
      </w:tr>
      <w:tr w:rsidR="0082448C" w14:paraId="113112A4"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023405"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7</w:t>
            </w:r>
          </w:p>
        </w:tc>
        <w:tc>
          <w:tcPr>
            <w:tcW w:w="9240" w:type="dxa"/>
            <w:gridSpan w:val="3"/>
          </w:tcPr>
          <w:p w14:paraId="3E9264C8" w14:textId="77777777" w:rsidR="0082448C" w:rsidRPr="00E55182" w:rsidRDefault="0082448C" w:rsidP="00237F05">
            <w:pPr>
              <w:pStyle w:val="af2"/>
              <w:shd w:val="clear" w:color="auto" w:fill="FFFFFF"/>
              <w:spacing w:before="180" w:after="180"/>
              <w:rPr>
                <w:color w:val="2D3B45"/>
              </w:rPr>
            </w:pPr>
            <w:r w:rsidRPr="00E55182">
              <w:rPr>
                <w:color w:val="2D3B45"/>
              </w:rPr>
              <w:t>Pipes and Pipelines</w:t>
            </w:r>
          </w:p>
        </w:tc>
      </w:tr>
      <w:tr w:rsidR="0082448C" w14:paraId="56E42E59"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A4EA15"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8</w:t>
            </w:r>
          </w:p>
        </w:tc>
        <w:tc>
          <w:tcPr>
            <w:tcW w:w="9240" w:type="dxa"/>
            <w:gridSpan w:val="3"/>
          </w:tcPr>
          <w:p w14:paraId="2BB4EC91" w14:textId="77777777" w:rsidR="0082448C" w:rsidRPr="00E55182" w:rsidRDefault="0082448C" w:rsidP="00237F05">
            <w:pPr>
              <w:pStyle w:val="af2"/>
              <w:shd w:val="clear" w:color="auto" w:fill="FFFFFF"/>
              <w:spacing w:before="180" w:after="180"/>
              <w:rPr>
                <w:color w:val="2D3B45"/>
              </w:rPr>
            </w:pPr>
            <w:r w:rsidRPr="00E55182">
              <w:rPr>
                <w:color w:val="2D3B45"/>
              </w:rPr>
              <w:t>Working Offshore</w:t>
            </w:r>
          </w:p>
        </w:tc>
      </w:tr>
      <w:tr w:rsidR="0082448C" w14:paraId="146711B8"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D2E49A"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9</w:t>
            </w:r>
          </w:p>
        </w:tc>
        <w:tc>
          <w:tcPr>
            <w:tcW w:w="9240" w:type="dxa"/>
            <w:gridSpan w:val="3"/>
          </w:tcPr>
          <w:p w14:paraId="57989A5F" w14:textId="77777777" w:rsidR="0082448C" w:rsidRPr="00E55182" w:rsidRDefault="0082448C" w:rsidP="00237F05">
            <w:pPr>
              <w:pStyle w:val="af2"/>
              <w:shd w:val="clear" w:color="auto" w:fill="FFFFFF"/>
              <w:spacing w:before="180" w:after="180"/>
              <w:rPr>
                <w:color w:val="2D3B45"/>
              </w:rPr>
            </w:pPr>
            <w:r w:rsidRPr="00E55182">
              <w:rPr>
                <w:color w:val="2D3B45"/>
              </w:rPr>
              <w:t>Natural Gas</w:t>
            </w:r>
          </w:p>
        </w:tc>
      </w:tr>
      <w:tr w:rsidR="0082448C" w14:paraId="7127DEB3"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1F8633"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10</w:t>
            </w:r>
          </w:p>
        </w:tc>
        <w:tc>
          <w:tcPr>
            <w:tcW w:w="9240" w:type="dxa"/>
            <w:gridSpan w:val="3"/>
          </w:tcPr>
          <w:p w14:paraId="416C41DF" w14:textId="77777777" w:rsidR="0082448C" w:rsidRPr="00E55182" w:rsidRDefault="0082448C" w:rsidP="00237F05">
            <w:pPr>
              <w:pStyle w:val="af2"/>
              <w:shd w:val="clear" w:color="auto" w:fill="FFFFFF"/>
              <w:spacing w:before="180" w:after="180"/>
              <w:rPr>
                <w:color w:val="2D3B45"/>
              </w:rPr>
            </w:pPr>
            <w:r w:rsidRPr="00E55182">
              <w:rPr>
                <w:color w:val="2D3B45"/>
              </w:rPr>
              <w:t>Oil and the Environment</w:t>
            </w:r>
          </w:p>
        </w:tc>
      </w:tr>
      <w:tr w:rsidR="0082448C" w14:paraId="088FCC58"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977F4D"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11</w:t>
            </w:r>
          </w:p>
        </w:tc>
        <w:tc>
          <w:tcPr>
            <w:tcW w:w="9240" w:type="dxa"/>
            <w:gridSpan w:val="3"/>
          </w:tcPr>
          <w:p w14:paraId="4BFB73A1" w14:textId="77777777" w:rsidR="0082448C" w:rsidRPr="00E55182" w:rsidRDefault="0082448C" w:rsidP="00237F05">
            <w:pPr>
              <w:pStyle w:val="af2"/>
              <w:shd w:val="clear" w:color="auto" w:fill="FFFFFF"/>
              <w:spacing w:before="180" w:after="180"/>
              <w:rPr>
                <w:color w:val="2D3B45"/>
              </w:rPr>
            </w:pPr>
            <w:r w:rsidRPr="00E55182">
              <w:rPr>
                <w:color w:val="2D3B45"/>
              </w:rPr>
              <w:t>Workshop operations</w:t>
            </w:r>
          </w:p>
        </w:tc>
      </w:tr>
      <w:tr w:rsidR="0082448C" w14:paraId="7D13B00B"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9F122E"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12</w:t>
            </w:r>
          </w:p>
        </w:tc>
        <w:tc>
          <w:tcPr>
            <w:tcW w:w="9240" w:type="dxa"/>
            <w:gridSpan w:val="3"/>
          </w:tcPr>
          <w:p w14:paraId="648929C1" w14:textId="77777777" w:rsidR="0082448C" w:rsidRPr="00E55182" w:rsidRDefault="0082448C" w:rsidP="00237F05">
            <w:pPr>
              <w:pStyle w:val="af2"/>
              <w:shd w:val="clear" w:color="auto" w:fill="FFFFFF"/>
              <w:spacing w:before="180" w:after="180"/>
              <w:rPr>
                <w:color w:val="2D3B45"/>
              </w:rPr>
            </w:pPr>
            <w:r w:rsidRPr="00E55182">
              <w:rPr>
                <w:color w:val="2D3B45"/>
              </w:rPr>
              <w:t>Repairs and maintenance</w:t>
            </w:r>
          </w:p>
        </w:tc>
      </w:tr>
      <w:tr w:rsidR="0082448C" w14:paraId="5C853FF8"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559B84"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13</w:t>
            </w:r>
          </w:p>
        </w:tc>
        <w:tc>
          <w:tcPr>
            <w:tcW w:w="9240" w:type="dxa"/>
            <w:gridSpan w:val="3"/>
          </w:tcPr>
          <w:p w14:paraId="2A3C0B2B" w14:textId="77777777" w:rsidR="0082448C" w:rsidRPr="00E55182" w:rsidRDefault="0082448C" w:rsidP="00237F05">
            <w:pPr>
              <w:pStyle w:val="af2"/>
              <w:shd w:val="clear" w:color="auto" w:fill="FFFFFF"/>
              <w:spacing w:before="180" w:after="180"/>
              <w:rPr>
                <w:color w:val="2D3B45"/>
              </w:rPr>
            </w:pPr>
            <w:r w:rsidRPr="00E55182">
              <w:rPr>
                <w:color w:val="2D3B45"/>
              </w:rPr>
              <w:t>The refinery</w:t>
            </w:r>
          </w:p>
        </w:tc>
      </w:tr>
      <w:tr w:rsidR="0082448C" w14:paraId="607A0397"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F3F4A4"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14</w:t>
            </w:r>
          </w:p>
        </w:tc>
        <w:tc>
          <w:tcPr>
            <w:tcW w:w="9240" w:type="dxa"/>
            <w:gridSpan w:val="3"/>
          </w:tcPr>
          <w:p w14:paraId="6FFD38D4" w14:textId="77777777" w:rsidR="0082448C" w:rsidRPr="00E55182" w:rsidRDefault="0082448C" w:rsidP="00237F05">
            <w:pPr>
              <w:pStyle w:val="af2"/>
              <w:shd w:val="clear" w:color="auto" w:fill="FFFFFF"/>
              <w:spacing w:before="180" w:after="180"/>
              <w:rPr>
                <w:color w:val="2D3B45"/>
              </w:rPr>
            </w:pPr>
            <w:r w:rsidRPr="00E55182">
              <w:rPr>
                <w:color w:val="2D3B45"/>
              </w:rPr>
              <w:t>Emergencies</w:t>
            </w:r>
          </w:p>
        </w:tc>
      </w:tr>
      <w:tr w:rsidR="0082448C" w14:paraId="5ADED23D"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E8AB52"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15</w:t>
            </w:r>
          </w:p>
        </w:tc>
        <w:tc>
          <w:tcPr>
            <w:tcW w:w="9240" w:type="dxa"/>
            <w:gridSpan w:val="3"/>
          </w:tcPr>
          <w:p w14:paraId="50013F1B" w14:textId="77777777" w:rsidR="0082448C" w:rsidRPr="00E55182" w:rsidRDefault="0082448C" w:rsidP="00237F05">
            <w:pPr>
              <w:pStyle w:val="af2"/>
              <w:shd w:val="clear" w:color="auto" w:fill="FFFFFF"/>
              <w:spacing w:before="180" w:after="180"/>
              <w:rPr>
                <w:color w:val="2D3B45"/>
              </w:rPr>
            </w:pPr>
            <w:r w:rsidRPr="00E55182">
              <w:rPr>
                <w:color w:val="2D3B45"/>
              </w:rPr>
              <w:t>Petrochemicals</w:t>
            </w:r>
          </w:p>
        </w:tc>
      </w:tr>
      <w:tr w:rsidR="0082448C" w14:paraId="7842F0CB" w14:textId="77777777" w:rsidTr="0082448C">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34496D" w14:textId="77777777" w:rsidR="0082448C" w:rsidRDefault="0082448C" w:rsidP="00237F05">
            <w:pPr>
              <w:pBdr>
                <w:top w:val="nil"/>
                <w:left w:val="nil"/>
                <w:bottom w:val="nil"/>
                <w:right w:val="nil"/>
                <w:between w:val="nil"/>
              </w:pBdr>
              <w:spacing w:line="360" w:lineRule="auto"/>
              <w:ind w:left="-18" w:firstLine="18"/>
              <w:jc w:val="center"/>
              <w:rPr>
                <w:rFonts w:ascii="Cambria" w:eastAsia="Cambria" w:hAnsi="Cambria" w:cs="Cambria"/>
                <w:b/>
                <w:color w:val="000000"/>
              </w:rPr>
            </w:pPr>
            <w:r>
              <w:rPr>
                <w:rFonts w:ascii="Cambria" w:eastAsia="Cambria" w:hAnsi="Cambria" w:cs="Cambria"/>
                <w:b/>
                <w:color w:val="000000"/>
              </w:rPr>
              <w:t>Week 16</w:t>
            </w:r>
          </w:p>
        </w:tc>
        <w:tc>
          <w:tcPr>
            <w:tcW w:w="9240" w:type="dxa"/>
            <w:gridSpan w:val="3"/>
            <w:tcBorders>
              <w:top w:val="single" w:sz="4" w:space="0" w:color="000000"/>
              <w:left w:val="single" w:sz="4" w:space="0" w:color="000000"/>
              <w:bottom w:val="single" w:sz="4" w:space="0" w:color="000000"/>
              <w:right w:val="single" w:sz="4" w:space="0" w:color="000000"/>
            </w:tcBorders>
            <w:vAlign w:val="center"/>
          </w:tcPr>
          <w:p w14:paraId="3DF19737" w14:textId="77777777" w:rsidR="0082448C" w:rsidRDefault="0082448C" w:rsidP="00237F05">
            <w:pPr>
              <w:rPr>
                <w:b/>
              </w:rPr>
            </w:pPr>
            <w:r>
              <w:rPr>
                <w:b/>
              </w:rPr>
              <w:t>Final Exam</w:t>
            </w:r>
          </w:p>
        </w:tc>
      </w:tr>
      <w:tr w:rsidR="0082448C" w14:paraId="1F3C741A" w14:textId="77777777" w:rsidTr="008244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515" w:type="dxa"/>
            <w:gridSpan w:val="4"/>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14:paraId="3B1C9774" w14:textId="77777777" w:rsidR="0082448C" w:rsidRDefault="0082448C" w:rsidP="00237F05">
            <w:pPr>
              <w:spacing w:line="276" w:lineRule="auto"/>
              <w:jc w:val="center"/>
              <w:rPr>
                <w:rFonts w:ascii="Cambria" w:eastAsia="Cambria" w:hAnsi="Cambria" w:cs="Cambria"/>
                <w:b/>
                <w:color w:val="17365D"/>
                <w:sz w:val="28"/>
                <w:szCs w:val="28"/>
              </w:rPr>
            </w:pPr>
            <w:r>
              <w:rPr>
                <w:rFonts w:ascii="Cambria" w:eastAsia="Cambria" w:hAnsi="Cambria" w:cs="Cambria"/>
                <w:b/>
                <w:color w:val="17365D"/>
                <w:sz w:val="28"/>
                <w:szCs w:val="28"/>
              </w:rPr>
              <w:t>Learning and Teaching Resources</w:t>
            </w:r>
          </w:p>
          <w:p w14:paraId="52EB12C8" w14:textId="77777777" w:rsidR="0082448C" w:rsidRDefault="0082448C" w:rsidP="00237F05">
            <w:pPr>
              <w:bidi/>
              <w:spacing w:line="276" w:lineRule="auto"/>
              <w:jc w:val="center"/>
              <w:rPr>
                <w:rFonts w:ascii="Cambria" w:eastAsia="Cambria" w:hAnsi="Cambria" w:cs="Cambria"/>
                <w:b/>
                <w:color w:val="17365D"/>
                <w:sz w:val="28"/>
                <w:szCs w:val="28"/>
              </w:rPr>
            </w:pPr>
            <w:r>
              <w:rPr>
                <w:rFonts w:ascii="Cambria" w:eastAsia="Cambria" w:hAnsi="Cambria" w:cs="Times New Roman"/>
                <w:b/>
                <w:color w:val="17365D"/>
                <w:sz w:val="28"/>
                <w:szCs w:val="28"/>
                <w:rtl/>
              </w:rPr>
              <w:t>مصادر التعلم والتدريس</w:t>
            </w:r>
          </w:p>
        </w:tc>
      </w:tr>
      <w:tr w:rsidR="0082448C" w14:paraId="491BEC9D" w14:textId="77777777" w:rsidTr="008244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34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D3EBD12" w14:textId="77777777" w:rsidR="0082448C" w:rsidRDefault="0082448C" w:rsidP="00237F05">
            <w:pPr>
              <w:spacing w:line="276" w:lineRule="auto"/>
              <w:ind w:left="360" w:hanging="720"/>
              <w:rPr>
                <w:rFonts w:ascii="Cambria" w:eastAsia="Cambria" w:hAnsi="Cambria" w:cs="Cambria"/>
                <w:b/>
                <w:sz w:val="20"/>
                <w:szCs w:val="20"/>
              </w:rPr>
            </w:pPr>
          </w:p>
        </w:tc>
        <w:tc>
          <w:tcPr>
            <w:tcW w:w="5835"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1AE83B26" w14:textId="77777777" w:rsidR="0082448C" w:rsidRDefault="0082448C" w:rsidP="00237F05">
            <w:pPr>
              <w:spacing w:line="276" w:lineRule="auto"/>
              <w:jc w:val="center"/>
              <w:rPr>
                <w:rFonts w:ascii="Cambria" w:eastAsia="Cambria" w:hAnsi="Cambria" w:cs="Cambria"/>
                <w:b/>
              </w:rPr>
            </w:pPr>
            <w:r>
              <w:rPr>
                <w:rFonts w:ascii="Cambria" w:eastAsia="Cambria" w:hAnsi="Cambria" w:cs="Cambria"/>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14:paraId="5A31F1F3" w14:textId="77777777" w:rsidR="0082448C" w:rsidRDefault="0082448C" w:rsidP="00237F05">
            <w:pPr>
              <w:spacing w:line="276" w:lineRule="auto"/>
              <w:jc w:val="center"/>
              <w:rPr>
                <w:rFonts w:ascii="Cambria" w:eastAsia="Cambria" w:hAnsi="Cambria" w:cs="Cambria"/>
                <w:b/>
              </w:rPr>
            </w:pPr>
            <w:r>
              <w:rPr>
                <w:rFonts w:ascii="Cambria" w:eastAsia="Cambria" w:hAnsi="Cambria" w:cs="Cambria"/>
                <w:b/>
              </w:rPr>
              <w:t>Available in the Library?</w:t>
            </w:r>
          </w:p>
        </w:tc>
      </w:tr>
      <w:tr w:rsidR="0082448C" w14:paraId="0481DAB1" w14:textId="77777777" w:rsidTr="008244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340" w:type="dxa"/>
            <w:gridSpan w:val="2"/>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4F512E1B" w14:textId="77777777" w:rsidR="0082448C" w:rsidRDefault="0082448C" w:rsidP="00237F05">
            <w:pPr>
              <w:ind w:left="90"/>
              <w:rPr>
                <w:rFonts w:ascii="Cambria" w:eastAsia="Cambria" w:hAnsi="Cambria" w:cs="Cambria"/>
                <w:b/>
              </w:rPr>
            </w:pPr>
            <w:r>
              <w:rPr>
                <w:rFonts w:ascii="Cambria" w:eastAsia="Cambria" w:hAnsi="Cambria" w:cs="Cambria"/>
                <w:b/>
              </w:rPr>
              <w:t>Required Texts</w:t>
            </w:r>
          </w:p>
        </w:tc>
        <w:tc>
          <w:tcPr>
            <w:tcW w:w="5835" w:type="dxa"/>
            <w:tcMar>
              <w:top w:w="0" w:type="dxa"/>
              <w:left w:w="108" w:type="dxa"/>
              <w:bottom w:w="0" w:type="dxa"/>
              <w:right w:w="108" w:type="dxa"/>
            </w:tcMar>
          </w:tcPr>
          <w:p w14:paraId="7862B14C" w14:textId="77777777" w:rsidR="0082448C" w:rsidRPr="00FF63B4" w:rsidRDefault="0082448C" w:rsidP="00237F05">
            <w:pPr>
              <w:pStyle w:val="aff7"/>
              <w:rPr>
                <w:sz w:val="20"/>
                <w:szCs w:val="20"/>
              </w:rPr>
            </w:pPr>
            <w:r w:rsidRPr="00FF63B4">
              <w:rPr>
                <w:sz w:val="20"/>
                <w:szCs w:val="20"/>
              </w:rPr>
              <w:t xml:space="preserve">English for Oil and Gas #1  (Oxford English for Careers: Oil and Gas, Lewis Lansford, D’Arcy Vallance, Jon Naunton, and Alison Pohl. </w:t>
            </w:r>
            <w:r w:rsidRPr="00FF63B4">
              <w:rPr>
                <w:sz w:val="20"/>
                <w:szCs w:val="20"/>
              </w:rPr>
              <w:lastRenderedPageBreak/>
              <w:t>Oxford University Press.).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8BB99" w14:textId="77777777" w:rsidR="0082448C" w:rsidRDefault="0082448C" w:rsidP="00237F05">
            <w:pPr>
              <w:jc w:val="center"/>
              <w:rPr>
                <w:rFonts w:ascii="Cambria" w:eastAsia="Cambria" w:hAnsi="Cambria" w:cs="Cambria"/>
                <w:color w:val="FF0000"/>
              </w:rPr>
            </w:pPr>
          </w:p>
        </w:tc>
      </w:tr>
      <w:tr w:rsidR="0082448C" w14:paraId="2D832FAB" w14:textId="77777777" w:rsidTr="008244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0"/>
        </w:trPr>
        <w:tc>
          <w:tcPr>
            <w:tcW w:w="2340" w:type="dxa"/>
            <w:gridSpan w:val="2"/>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04AF6064" w14:textId="77777777" w:rsidR="0082448C" w:rsidRDefault="0082448C" w:rsidP="00237F05">
            <w:pPr>
              <w:ind w:left="90"/>
              <w:rPr>
                <w:rFonts w:ascii="Cambria" w:eastAsia="Cambria" w:hAnsi="Cambria" w:cs="Cambria"/>
                <w:b/>
              </w:rPr>
            </w:pPr>
            <w:r>
              <w:rPr>
                <w:rFonts w:ascii="Cambria" w:eastAsia="Cambria" w:hAnsi="Cambria" w:cs="Cambria"/>
                <w:b/>
              </w:rPr>
              <w:t>Recommended Texts</w:t>
            </w:r>
          </w:p>
        </w:tc>
        <w:tc>
          <w:tcPr>
            <w:tcW w:w="5835" w:type="dxa"/>
            <w:tcBorders>
              <w:top w:val="single" w:sz="4" w:space="0" w:color="000000"/>
              <w:left w:val="single" w:sz="4" w:space="0" w:color="000000"/>
              <w:bottom w:val="single" w:sz="4" w:space="0" w:color="000000"/>
            </w:tcBorders>
            <w:tcMar>
              <w:top w:w="0" w:type="dxa"/>
              <w:left w:w="108" w:type="dxa"/>
              <w:bottom w:w="0" w:type="dxa"/>
              <w:right w:w="108" w:type="dxa"/>
            </w:tcMar>
          </w:tcPr>
          <w:p w14:paraId="5711969F" w14:textId="77777777" w:rsidR="0082448C" w:rsidRPr="00FF63B4" w:rsidRDefault="0082448C" w:rsidP="00237F05">
            <w:pPr>
              <w:pStyle w:val="aff7"/>
              <w:rPr>
                <w:sz w:val="20"/>
                <w:szCs w:val="20"/>
              </w:rPr>
            </w:pPr>
            <w:r w:rsidRPr="00FF63B4">
              <w:rPr>
                <w:sz w:val="20"/>
                <w:szCs w:val="20"/>
              </w:rPr>
              <w:t>English for Oil and Gas #</w:t>
            </w:r>
            <w:r>
              <w:rPr>
                <w:sz w:val="20"/>
                <w:szCs w:val="20"/>
              </w:rPr>
              <w:t>2</w:t>
            </w:r>
            <w:r w:rsidRPr="00FF63B4">
              <w:rPr>
                <w:sz w:val="20"/>
                <w:szCs w:val="20"/>
              </w:rPr>
              <w:t xml:space="preserve">  (Oxford English for Careers: Oil and Gas, Lewis Lansford, D’Arcy Vallance, Jon Naunton, and Alison Pohl. Oxford University Press.).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C37BD" w14:textId="77777777" w:rsidR="0082448C" w:rsidRDefault="0082448C" w:rsidP="00237F05">
            <w:pPr>
              <w:jc w:val="center"/>
              <w:rPr>
                <w:rFonts w:ascii="Cambria" w:eastAsia="Cambria" w:hAnsi="Cambria" w:cs="Cambria"/>
              </w:rPr>
            </w:pPr>
          </w:p>
        </w:tc>
      </w:tr>
      <w:tr w:rsidR="0082448C" w14:paraId="7D54034E" w14:textId="77777777" w:rsidTr="008244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340" w:type="dxa"/>
            <w:gridSpan w:val="2"/>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vAlign w:val="center"/>
          </w:tcPr>
          <w:p w14:paraId="1CC87D14" w14:textId="77777777" w:rsidR="0082448C" w:rsidRDefault="0082448C" w:rsidP="00237F05">
            <w:pPr>
              <w:ind w:left="90"/>
              <w:rPr>
                <w:rFonts w:ascii="Cambria" w:eastAsia="Cambria" w:hAnsi="Cambria" w:cs="Cambria"/>
                <w:b/>
              </w:rPr>
            </w:pPr>
            <w:r>
              <w:rPr>
                <w:rFonts w:ascii="Cambria" w:eastAsia="Cambria" w:hAnsi="Cambria" w:cs="Cambria"/>
                <w:b/>
              </w:rPr>
              <w:t>Websites</w:t>
            </w:r>
          </w:p>
        </w:tc>
        <w:tc>
          <w:tcPr>
            <w:tcW w:w="8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32675" w14:textId="77777777" w:rsidR="0082448C" w:rsidRDefault="0082448C" w:rsidP="00237F05">
            <w:pPr>
              <w:ind w:firstLine="185"/>
              <w:rPr>
                <w:rFonts w:ascii="Cambria" w:eastAsia="Cambria" w:hAnsi="Cambria" w:cs="Cambria"/>
              </w:rPr>
            </w:pPr>
          </w:p>
          <w:p w14:paraId="26972734" w14:textId="77777777" w:rsidR="0082448C" w:rsidRDefault="0082448C" w:rsidP="00237F05">
            <w:pPr>
              <w:ind w:left="180"/>
              <w:rPr>
                <w:rFonts w:ascii="Cambria" w:eastAsia="Cambria" w:hAnsi="Cambria" w:cs="Cambria"/>
              </w:rPr>
            </w:pPr>
            <w:r w:rsidRPr="005217A4">
              <w:rPr>
                <w:rFonts w:ascii="Cambria" w:eastAsia="Cambria" w:hAnsi="Cambria" w:cs="Cambria"/>
              </w:rPr>
              <w:t>https://t.me/+qmKQz0lBjq8zYWQy</w:t>
            </w:r>
          </w:p>
          <w:p w14:paraId="0FC7C16C" w14:textId="77777777" w:rsidR="0082448C" w:rsidRDefault="0082448C" w:rsidP="00237F05">
            <w:pPr>
              <w:ind w:firstLine="185"/>
              <w:rPr>
                <w:rFonts w:ascii="Cambria" w:eastAsia="Cambria" w:hAnsi="Cambria" w:cs="Cambria"/>
              </w:rPr>
            </w:pPr>
          </w:p>
        </w:tc>
      </w:tr>
    </w:tbl>
    <w:p w14:paraId="1B0FB495" w14:textId="77777777" w:rsidR="0082448C" w:rsidRDefault="0082448C" w:rsidP="0082448C">
      <w:pPr>
        <w:rPr>
          <w:rFonts w:ascii="Cambria" w:eastAsia="Cambria" w:hAnsi="Cambria" w:cs="Cambria"/>
        </w:rPr>
      </w:pPr>
    </w:p>
    <w:p w14:paraId="448F8BAD" w14:textId="77777777" w:rsidR="0082448C" w:rsidRDefault="0082448C">
      <w:pPr>
        <w:rPr>
          <w:rFonts w:ascii="Cambria" w:eastAsia="Cambria" w:hAnsi="Cambria" w:cs="Cambria"/>
        </w:rPr>
      </w:pPr>
    </w:p>
    <w:tbl>
      <w:tblPr>
        <w:tblW w:w="10569" w:type="dxa"/>
        <w:tblInd w:w="-547" w:type="dxa"/>
        <w:tblLayout w:type="fixed"/>
        <w:tblLook w:val="0000" w:firstRow="0" w:lastRow="0" w:firstColumn="0" w:lastColumn="0" w:noHBand="0" w:noVBand="0"/>
      </w:tblPr>
      <w:tblGrid>
        <w:gridCol w:w="1862"/>
        <w:gridCol w:w="1772"/>
        <w:gridCol w:w="1196"/>
        <w:gridCol w:w="1559"/>
        <w:gridCol w:w="4180"/>
      </w:tblGrid>
      <w:tr w:rsidR="0082448C" w14:paraId="3162846A" w14:textId="77777777" w:rsidTr="00237F05">
        <w:trPr>
          <w:trHeight w:val="289"/>
        </w:trPr>
        <w:tc>
          <w:tcPr>
            <w:tcW w:w="10569" w:type="dxa"/>
            <w:gridSpan w:val="5"/>
            <w:tcBorders>
              <w:top w:val="single" w:sz="6" w:space="0" w:color="000000"/>
              <w:left w:val="single" w:sz="6" w:space="0" w:color="000000"/>
              <w:bottom w:val="single" w:sz="6" w:space="0" w:color="000000"/>
              <w:right w:val="single" w:sz="6" w:space="0" w:color="000000"/>
            </w:tcBorders>
            <w:shd w:val="clear" w:color="auto" w:fill="FFE599"/>
          </w:tcPr>
          <w:p w14:paraId="51EE33A1" w14:textId="77777777" w:rsidR="0082448C" w:rsidRDefault="0082448C" w:rsidP="00237F05">
            <w:pPr>
              <w:ind w:right="1152"/>
              <w:jc w:val="center"/>
              <w:rPr>
                <w:b/>
                <w:color w:val="000000"/>
              </w:rPr>
            </w:pPr>
            <w:r>
              <w:rPr>
                <w:b/>
                <w:color w:val="000000"/>
              </w:rPr>
              <w:t xml:space="preserve">                   GRADING SCHEME</w:t>
            </w:r>
          </w:p>
          <w:p w14:paraId="3A3F81C7" w14:textId="77777777" w:rsidR="0082448C" w:rsidRDefault="0082448C" w:rsidP="00237F05">
            <w:pPr>
              <w:bidi/>
              <w:ind w:right="-90"/>
              <w:jc w:val="center"/>
              <w:rPr>
                <w:b/>
                <w:sz w:val="28"/>
                <w:szCs w:val="28"/>
              </w:rPr>
            </w:pPr>
            <w:r>
              <w:rPr>
                <w:rFonts w:cs="Times New Roman"/>
                <w:b/>
                <w:sz w:val="28"/>
                <w:szCs w:val="28"/>
                <w:rtl/>
              </w:rPr>
              <w:t>مخطط الدرجات</w:t>
            </w:r>
          </w:p>
        </w:tc>
      </w:tr>
      <w:tr w:rsidR="0082448C" w14:paraId="1A6CC2D6" w14:textId="77777777" w:rsidTr="00237F05">
        <w:trPr>
          <w:trHeight w:val="289"/>
        </w:trPr>
        <w:tc>
          <w:tcPr>
            <w:tcW w:w="1862" w:type="dxa"/>
            <w:tcBorders>
              <w:top w:val="single" w:sz="6" w:space="0" w:color="000000"/>
              <w:left w:val="single" w:sz="6" w:space="0" w:color="000000"/>
              <w:bottom w:val="single" w:sz="6" w:space="0" w:color="000000"/>
              <w:right w:val="single" w:sz="6" w:space="0" w:color="000000"/>
            </w:tcBorders>
            <w:shd w:val="clear" w:color="auto" w:fill="EDEDED"/>
          </w:tcPr>
          <w:p w14:paraId="2B7E972C" w14:textId="77777777" w:rsidR="0082448C" w:rsidRDefault="0082448C" w:rsidP="00237F05">
            <w:pPr>
              <w:rPr>
                <w:b/>
                <w:color w:val="000000"/>
              </w:rPr>
            </w:pPr>
            <w:r>
              <w:rPr>
                <w:b/>
                <w:color w:val="000000"/>
              </w:rPr>
              <w:t>Group</w:t>
            </w:r>
          </w:p>
        </w:tc>
        <w:tc>
          <w:tcPr>
            <w:tcW w:w="1771"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27A4375" w14:textId="77777777" w:rsidR="0082448C" w:rsidRDefault="0082448C" w:rsidP="00237F05">
            <w:pPr>
              <w:rPr>
                <w:b/>
                <w:color w:val="000000"/>
              </w:rPr>
            </w:pPr>
            <w:r>
              <w:rPr>
                <w:b/>
                <w:color w:val="000000"/>
              </w:rPr>
              <w:t>Grade</w:t>
            </w:r>
          </w:p>
        </w:tc>
        <w:tc>
          <w:tcPr>
            <w:tcW w:w="1196"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77ABC7E" w14:textId="77777777" w:rsidR="0082448C" w:rsidRDefault="0082448C" w:rsidP="00237F05">
            <w:pPr>
              <w:bidi/>
              <w:jc w:val="center"/>
              <w:rPr>
                <w:b/>
                <w:color w:val="000000"/>
              </w:rPr>
            </w:pPr>
            <w:r>
              <w:rPr>
                <w:rFonts w:cs="Times New Roman"/>
                <w:b/>
                <w:rtl/>
              </w:rPr>
              <w:t>التقدير</w:t>
            </w:r>
          </w:p>
        </w:tc>
        <w:tc>
          <w:tcPr>
            <w:tcW w:w="1559"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5A9DF135" w14:textId="77777777" w:rsidR="0082448C" w:rsidRDefault="0082448C" w:rsidP="00237F05">
            <w:pPr>
              <w:rPr>
                <w:b/>
                <w:color w:val="000000"/>
              </w:rPr>
            </w:pPr>
            <w:r>
              <w:rPr>
                <w:b/>
                <w:color w:val="000000"/>
              </w:rPr>
              <w:t xml:space="preserve">Marks </w:t>
            </w:r>
            <w:r>
              <w:rPr>
                <w:b/>
              </w:rPr>
              <w:t>(%)</w:t>
            </w:r>
          </w:p>
        </w:tc>
        <w:tc>
          <w:tcPr>
            <w:tcW w:w="4179"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783B6A5F" w14:textId="77777777" w:rsidR="0082448C" w:rsidRDefault="0082448C" w:rsidP="00237F05">
            <w:pPr>
              <w:rPr>
                <w:b/>
                <w:color w:val="000000"/>
              </w:rPr>
            </w:pPr>
            <w:r>
              <w:rPr>
                <w:b/>
                <w:color w:val="000000"/>
              </w:rPr>
              <w:t>Definition</w:t>
            </w:r>
          </w:p>
        </w:tc>
      </w:tr>
      <w:tr w:rsidR="0082448C" w14:paraId="580A42B3" w14:textId="77777777" w:rsidTr="00237F05">
        <w:trPr>
          <w:trHeight w:val="289"/>
        </w:trPr>
        <w:tc>
          <w:tcPr>
            <w:tcW w:w="1862" w:type="dxa"/>
            <w:vMerge w:val="restart"/>
            <w:tcBorders>
              <w:top w:val="single" w:sz="6" w:space="0" w:color="000000"/>
              <w:left w:val="single" w:sz="6" w:space="0" w:color="000000"/>
              <w:right w:val="single" w:sz="6" w:space="0" w:color="000000"/>
            </w:tcBorders>
            <w:vAlign w:val="center"/>
          </w:tcPr>
          <w:p w14:paraId="597B5D30" w14:textId="77777777" w:rsidR="0082448C" w:rsidRDefault="0082448C" w:rsidP="00237F05">
            <w:pPr>
              <w:rPr>
                <w:b/>
                <w:color w:val="000000"/>
              </w:rPr>
            </w:pPr>
            <w:r>
              <w:rPr>
                <w:b/>
                <w:color w:val="000000"/>
              </w:rPr>
              <w:t>Success Group</w:t>
            </w:r>
          </w:p>
          <w:p w14:paraId="6CB2E548" w14:textId="77777777" w:rsidR="0082448C" w:rsidRDefault="0082448C" w:rsidP="00237F05">
            <w:pPr>
              <w:rPr>
                <w:b/>
                <w:color w:val="000000"/>
              </w:rPr>
            </w:pPr>
            <w:r>
              <w:rPr>
                <w:b/>
                <w:color w:val="000000"/>
              </w:rPr>
              <w:t>(50 - 100)</w:t>
            </w:r>
          </w:p>
        </w:tc>
        <w:tc>
          <w:tcPr>
            <w:tcW w:w="1771" w:type="dxa"/>
            <w:tcBorders>
              <w:top w:val="single" w:sz="6" w:space="0" w:color="000000"/>
              <w:left w:val="single" w:sz="6" w:space="0" w:color="000000"/>
              <w:bottom w:val="single" w:sz="6" w:space="0" w:color="000000"/>
              <w:right w:val="single" w:sz="6" w:space="0" w:color="000000"/>
            </w:tcBorders>
            <w:vAlign w:val="center"/>
          </w:tcPr>
          <w:p w14:paraId="2612FC1C" w14:textId="77777777" w:rsidR="0082448C" w:rsidRDefault="0082448C" w:rsidP="00237F05">
            <w:pPr>
              <w:ind w:firstLine="72"/>
              <w:rPr>
                <w:b/>
                <w:color w:val="000000"/>
              </w:rPr>
            </w:pPr>
            <w:r>
              <w:rPr>
                <w:b/>
                <w:color w:val="000000"/>
              </w:rPr>
              <w:t xml:space="preserve">A - </w:t>
            </w:r>
            <w:r>
              <w:rPr>
                <w:color w:val="000000"/>
              </w:rPr>
              <w:t>Excellent</w:t>
            </w:r>
          </w:p>
        </w:tc>
        <w:tc>
          <w:tcPr>
            <w:tcW w:w="1196" w:type="dxa"/>
            <w:tcBorders>
              <w:top w:val="single" w:sz="6" w:space="0" w:color="000000"/>
              <w:left w:val="single" w:sz="6" w:space="0" w:color="000000"/>
              <w:bottom w:val="single" w:sz="6" w:space="0" w:color="000000"/>
              <w:right w:val="single" w:sz="4" w:space="0" w:color="000000"/>
            </w:tcBorders>
            <w:vAlign w:val="center"/>
          </w:tcPr>
          <w:p w14:paraId="415E88E0" w14:textId="77777777" w:rsidR="0082448C" w:rsidRDefault="0082448C" w:rsidP="00237F05">
            <w:pPr>
              <w:bidi/>
              <w:jc w:val="center"/>
              <w:rPr>
                <w:rFonts w:ascii="Cambria" w:eastAsia="Cambria" w:hAnsi="Cambria" w:cs="Cambria"/>
                <w:b/>
              </w:rPr>
            </w:pPr>
            <w:r>
              <w:rPr>
                <w:rFonts w:ascii="Cambria" w:eastAsia="Cambria" w:hAnsi="Cambria" w:cs="Times New Roman"/>
                <w:b/>
                <w:rtl/>
              </w:rPr>
              <w:t>امتياز</w:t>
            </w:r>
          </w:p>
        </w:tc>
        <w:tc>
          <w:tcPr>
            <w:tcW w:w="1559" w:type="dxa"/>
            <w:tcBorders>
              <w:top w:val="single" w:sz="6" w:space="0" w:color="000000"/>
              <w:left w:val="single" w:sz="6" w:space="0" w:color="000000"/>
              <w:bottom w:val="single" w:sz="6" w:space="0" w:color="000000"/>
              <w:right w:val="single" w:sz="4" w:space="0" w:color="000000"/>
            </w:tcBorders>
            <w:vAlign w:val="center"/>
          </w:tcPr>
          <w:p w14:paraId="62B5D6E2" w14:textId="77777777" w:rsidR="0082448C" w:rsidRDefault="0082448C" w:rsidP="00237F05">
            <w:pPr>
              <w:rPr>
                <w:color w:val="000000"/>
              </w:rPr>
            </w:pPr>
            <w:r>
              <w:t>90 - 100</w:t>
            </w:r>
          </w:p>
        </w:tc>
        <w:tc>
          <w:tcPr>
            <w:tcW w:w="4179" w:type="dxa"/>
            <w:tcBorders>
              <w:top w:val="single" w:sz="6" w:space="0" w:color="000000"/>
              <w:left w:val="single" w:sz="4" w:space="0" w:color="000000"/>
              <w:bottom w:val="single" w:sz="6" w:space="0" w:color="000000"/>
              <w:right w:val="single" w:sz="6" w:space="0" w:color="000000"/>
            </w:tcBorders>
            <w:vAlign w:val="center"/>
          </w:tcPr>
          <w:p w14:paraId="75019050" w14:textId="77777777" w:rsidR="0082448C" w:rsidRDefault="0082448C" w:rsidP="00237F05">
            <w:pPr>
              <w:rPr>
                <w:color w:val="000000"/>
              </w:rPr>
            </w:pPr>
            <w:r>
              <w:rPr>
                <w:color w:val="000000"/>
              </w:rPr>
              <w:t>Outstanding Performance</w:t>
            </w:r>
          </w:p>
        </w:tc>
      </w:tr>
      <w:tr w:rsidR="0082448C" w14:paraId="3E4E83EC" w14:textId="77777777" w:rsidTr="00237F05">
        <w:trPr>
          <w:trHeight w:val="289"/>
        </w:trPr>
        <w:tc>
          <w:tcPr>
            <w:tcW w:w="1862" w:type="dxa"/>
            <w:vMerge/>
            <w:tcBorders>
              <w:top w:val="single" w:sz="6" w:space="0" w:color="000000"/>
              <w:left w:val="single" w:sz="6" w:space="0" w:color="000000"/>
              <w:right w:val="single" w:sz="6" w:space="0" w:color="000000"/>
            </w:tcBorders>
            <w:vAlign w:val="center"/>
          </w:tcPr>
          <w:p w14:paraId="1CADADC3" w14:textId="77777777" w:rsidR="0082448C" w:rsidRDefault="0082448C" w:rsidP="00237F05">
            <w:pPr>
              <w:pBdr>
                <w:top w:val="nil"/>
                <w:left w:val="nil"/>
                <w:bottom w:val="nil"/>
                <w:right w:val="nil"/>
                <w:between w:val="nil"/>
              </w:pBdr>
              <w:spacing w:line="276" w:lineRule="auto"/>
              <w:rPr>
                <w:b/>
                <w:color w:val="000000"/>
              </w:rPr>
            </w:pPr>
          </w:p>
        </w:tc>
        <w:tc>
          <w:tcPr>
            <w:tcW w:w="1771" w:type="dxa"/>
            <w:tcBorders>
              <w:top w:val="single" w:sz="6" w:space="0" w:color="000000"/>
              <w:left w:val="single" w:sz="6" w:space="0" w:color="000000"/>
              <w:bottom w:val="single" w:sz="6" w:space="0" w:color="000000"/>
              <w:right w:val="single" w:sz="6" w:space="0" w:color="000000"/>
            </w:tcBorders>
            <w:vAlign w:val="center"/>
          </w:tcPr>
          <w:p w14:paraId="4DEFD86C" w14:textId="77777777" w:rsidR="0082448C" w:rsidRDefault="0082448C" w:rsidP="00237F05">
            <w:pPr>
              <w:ind w:firstLine="72"/>
              <w:rPr>
                <w:b/>
                <w:color w:val="000000"/>
              </w:rPr>
            </w:pPr>
            <w:r>
              <w:rPr>
                <w:b/>
                <w:color w:val="000000"/>
              </w:rPr>
              <w:t xml:space="preserve">B - </w:t>
            </w:r>
            <w:r>
              <w:rPr>
                <w:color w:val="000000"/>
              </w:rPr>
              <w:t>Very Good</w:t>
            </w:r>
          </w:p>
        </w:tc>
        <w:tc>
          <w:tcPr>
            <w:tcW w:w="1196" w:type="dxa"/>
            <w:tcBorders>
              <w:top w:val="single" w:sz="6" w:space="0" w:color="000000"/>
              <w:left w:val="single" w:sz="6" w:space="0" w:color="000000"/>
              <w:bottom w:val="single" w:sz="6" w:space="0" w:color="000000"/>
              <w:right w:val="single" w:sz="4" w:space="0" w:color="000000"/>
            </w:tcBorders>
            <w:vAlign w:val="center"/>
          </w:tcPr>
          <w:p w14:paraId="054E8520" w14:textId="77777777" w:rsidR="0082448C" w:rsidRDefault="0082448C" w:rsidP="00237F05">
            <w:pPr>
              <w:bidi/>
              <w:jc w:val="center"/>
              <w:rPr>
                <w:rFonts w:ascii="Cambria" w:eastAsia="Cambria" w:hAnsi="Cambria" w:cs="Cambria"/>
                <w:b/>
              </w:rPr>
            </w:pPr>
            <w:r>
              <w:rPr>
                <w:rFonts w:ascii="Cambria" w:eastAsia="Cambria" w:hAnsi="Cambria" w:cs="Times New Roman"/>
                <w:b/>
                <w:rtl/>
              </w:rPr>
              <w:t xml:space="preserve">جيد جدا </w:t>
            </w:r>
          </w:p>
        </w:tc>
        <w:tc>
          <w:tcPr>
            <w:tcW w:w="1559" w:type="dxa"/>
            <w:tcBorders>
              <w:top w:val="single" w:sz="6" w:space="0" w:color="000000"/>
              <w:left w:val="single" w:sz="6" w:space="0" w:color="000000"/>
              <w:bottom w:val="single" w:sz="6" w:space="0" w:color="000000"/>
              <w:right w:val="single" w:sz="4" w:space="0" w:color="000000"/>
            </w:tcBorders>
            <w:vAlign w:val="center"/>
          </w:tcPr>
          <w:p w14:paraId="3055C098" w14:textId="77777777" w:rsidR="0082448C" w:rsidRDefault="0082448C" w:rsidP="00237F05">
            <w:pPr>
              <w:rPr>
                <w:color w:val="000000"/>
              </w:rPr>
            </w:pPr>
            <w:r>
              <w:t>80 - 89</w:t>
            </w:r>
          </w:p>
        </w:tc>
        <w:tc>
          <w:tcPr>
            <w:tcW w:w="4179" w:type="dxa"/>
            <w:tcBorders>
              <w:top w:val="single" w:sz="6" w:space="0" w:color="000000"/>
              <w:left w:val="single" w:sz="4" w:space="0" w:color="000000"/>
              <w:bottom w:val="single" w:sz="6" w:space="0" w:color="000000"/>
              <w:right w:val="single" w:sz="6" w:space="0" w:color="000000"/>
            </w:tcBorders>
            <w:vAlign w:val="center"/>
          </w:tcPr>
          <w:p w14:paraId="64CA41E3" w14:textId="77777777" w:rsidR="0082448C" w:rsidRDefault="0082448C" w:rsidP="00237F05">
            <w:pPr>
              <w:rPr>
                <w:color w:val="000000"/>
              </w:rPr>
            </w:pPr>
            <w:r>
              <w:rPr>
                <w:color w:val="000000"/>
              </w:rPr>
              <w:t>Above average with some errors</w:t>
            </w:r>
          </w:p>
        </w:tc>
      </w:tr>
      <w:tr w:rsidR="0082448C" w14:paraId="0784C4B4" w14:textId="77777777" w:rsidTr="00237F05">
        <w:trPr>
          <w:trHeight w:val="289"/>
        </w:trPr>
        <w:tc>
          <w:tcPr>
            <w:tcW w:w="1862" w:type="dxa"/>
            <w:vMerge/>
            <w:tcBorders>
              <w:top w:val="single" w:sz="6" w:space="0" w:color="000000"/>
              <w:left w:val="single" w:sz="6" w:space="0" w:color="000000"/>
              <w:right w:val="single" w:sz="6" w:space="0" w:color="000000"/>
            </w:tcBorders>
            <w:vAlign w:val="center"/>
          </w:tcPr>
          <w:p w14:paraId="6527C222" w14:textId="77777777" w:rsidR="0082448C" w:rsidRDefault="0082448C" w:rsidP="00237F05">
            <w:pPr>
              <w:pBdr>
                <w:top w:val="nil"/>
                <w:left w:val="nil"/>
                <w:bottom w:val="nil"/>
                <w:right w:val="nil"/>
                <w:between w:val="nil"/>
              </w:pBdr>
              <w:spacing w:line="276" w:lineRule="auto"/>
              <w:rPr>
                <w:b/>
                <w:color w:val="000000"/>
              </w:rPr>
            </w:pPr>
          </w:p>
        </w:tc>
        <w:tc>
          <w:tcPr>
            <w:tcW w:w="1771" w:type="dxa"/>
            <w:tcBorders>
              <w:top w:val="single" w:sz="6" w:space="0" w:color="000000"/>
              <w:left w:val="single" w:sz="6" w:space="0" w:color="000000"/>
              <w:bottom w:val="single" w:sz="6" w:space="0" w:color="000000"/>
              <w:right w:val="single" w:sz="6" w:space="0" w:color="000000"/>
            </w:tcBorders>
            <w:vAlign w:val="center"/>
          </w:tcPr>
          <w:p w14:paraId="414F848B" w14:textId="77777777" w:rsidR="0082448C" w:rsidRDefault="0082448C" w:rsidP="00237F05">
            <w:pPr>
              <w:ind w:firstLine="72"/>
              <w:rPr>
                <w:b/>
                <w:color w:val="000000"/>
              </w:rPr>
            </w:pPr>
            <w:r>
              <w:rPr>
                <w:b/>
                <w:color w:val="000000"/>
              </w:rPr>
              <w:t xml:space="preserve">C - </w:t>
            </w:r>
            <w:r>
              <w:rPr>
                <w:color w:val="000000"/>
              </w:rPr>
              <w:t>Good</w:t>
            </w:r>
          </w:p>
        </w:tc>
        <w:tc>
          <w:tcPr>
            <w:tcW w:w="1196" w:type="dxa"/>
            <w:tcBorders>
              <w:top w:val="single" w:sz="6" w:space="0" w:color="000000"/>
              <w:left w:val="single" w:sz="6" w:space="0" w:color="000000"/>
              <w:bottom w:val="single" w:sz="6" w:space="0" w:color="000000"/>
              <w:right w:val="single" w:sz="4" w:space="0" w:color="000000"/>
            </w:tcBorders>
            <w:vAlign w:val="center"/>
          </w:tcPr>
          <w:p w14:paraId="229C9B72" w14:textId="77777777" w:rsidR="0082448C" w:rsidRDefault="0082448C" w:rsidP="00237F05">
            <w:pPr>
              <w:bidi/>
              <w:jc w:val="center"/>
              <w:rPr>
                <w:rFonts w:ascii="Cambria" w:eastAsia="Cambria" w:hAnsi="Cambria" w:cs="Cambria"/>
                <w:b/>
              </w:rPr>
            </w:pPr>
            <w:r>
              <w:rPr>
                <w:rFonts w:ascii="Cambria" w:eastAsia="Cambria" w:hAnsi="Cambria" w:cs="Times New Roman"/>
                <w:b/>
                <w:rtl/>
              </w:rPr>
              <w:t>جيد</w:t>
            </w:r>
          </w:p>
        </w:tc>
        <w:tc>
          <w:tcPr>
            <w:tcW w:w="1559" w:type="dxa"/>
            <w:tcBorders>
              <w:top w:val="single" w:sz="6" w:space="0" w:color="000000"/>
              <w:left w:val="single" w:sz="6" w:space="0" w:color="000000"/>
              <w:bottom w:val="single" w:sz="6" w:space="0" w:color="000000"/>
              <w:right w:val="single" w:sz="4" w:space="0" w:color="000000"/>
            </w:tcBorders>
            <w:vAlign w:val="center"/>
          </w:tcPr>
          <w:p w14:paraId="6D041ACF" w14:textId="77777777" w:rsidR="0082448C" w:rsidRDefault="0082448C" w:rsidP="00237F05">
            <w:pPr>
              <w:rPr>
                <w:color w:val="000000"/>
              </w:rPr>
            </w:pPr>
            <w:r>
              <w:t>70 - 79</w:t>
            </w:r>
          </w:p>
        </w:tc>
        <w:tc>
          <w:tcPr>
            <w:tcW w:w="4179" w:type="dxa"/>
            <w:tcBorders>
              <w:top w:val="single" w:sz="6" w:space="0" w:color="000000"/>
              <w:left w:val="single" w:sz="4" w:space="0" w:color="000000"/>
              <w:bottom w:val="single" w:sz="6" w:space="0" w:color="000000"/>
              <w:right w:val="single" w:sz="6" w:space="0" w:color="000000"/>
            </w:tcBorders>
            <w:vAlign w:val="center"/>
          </w:tcPr>
          <w:p w14:paraId="51857275" w14:textId="77777777" w:rsidR="0082448C" w:rsidRDefault="0082448C" w:rsidP="00237F05">
            <w:pPr>
              <w:rPr>
                <w:color w:val="000000"/>
              </w:rPr>
            </w:pPr>
            <w:r>
              <w:rPr>
                <w:color w:val="000000"/>
              </w:rPr>
              <w:t>Sound work with notable errors</w:t>
            </w:r>
          </w:p>
        </w:tc>
      </w:tr>
      <w:tr w:rsidR="0082448C" w14:paraId="0D48CCF5" w14:textId="77777777" w:rsidTr="00237F05">
        <w:trPr>
          <w:trHeight w:val="289"/>
        </w:trPr>
        <w:tc>
          <w:tcPr>
            <w:tcW w:w="1862" w:type="dxa"/>
            <w:vMerge/>
            <w:tcBorders>
              <w:top w:val="single" w:sz="6" w:space="0" w:color="000000"/>
              <w:left w:val="single" w:sz="6" w:space="0" w:color="000000"/>
              <w:right w:val="single" w:sz="6" w:space="0" w:color="000000"/>
            </w:tcBorders>
            <w:vAlign w:val="center"/>
          </w:tcPr>
          <w:p w14:paraId="0B7AEAD6" w14:textId="77777777" w:rsidR="0082448C" w:rsidRDefault="0082448C" w:rsidP="00237F05">
            <w:pPr>
              <w:pBdr>
                <w:top w:val="nil"/>
                <w:left w:val="nil"/>
                <w:bottom w:val="nil"/>
                <w:right w:val="nil"/>
                <w:between w:val="nil"/>
              </w:pBdr>
              <w:spacing w:line="276" w:lineRule="auto"/>
              <w:rPr>
                <w:b/>
                <w:color w:val="000000"/>
              </w:rPr>
            </w:pPr>
          </w:p>
        </w:tc>
        <w:tc>
          <w:tcPr>
            <w:tcW w:w="1771" w:type="dxa"/>
            <w:tcBorders>
              <w:top w:val="single" w:sz="6" w:space="0" w:color="000000"/>
              <w:left w:val="single" w:sz="6" w:space="0" w:color="000000"/>
              <w:bottom w:val="single" w:sz="6" w:space="0" w:color="000000"/>
              <w:right w:val="single" w:sz="6" w:space="0" w:color="000000"/>
            </w:tcBorders>
            <w:vAlign w:val="center"/>
          </w:tcPr>
          <w:p w14:paraId="058FC520" w14:textId="77777777" w:rsidR="0082448C" w:rsidRDefault="0082448C" w:rsidP="00237F05">
            <w:pPr>
              <w:ind w:firstLine="72"/>
              <w:rPr>
                <w:b/>
                <w:color w:val="000000"/>
              </w:rPr>
            </w:pPr>
            <w:r>
              <w:rPr>
                <w:b/>
                <w:color w:val="000000"/>
              </w:rPr>
              <w:t xml:space="preserve">D - </w:t>
            </w:r>
            <w:r>
              <w:rPr>
                <w:color w:val="000000"/>
              </w:rPr>
              <w:t>Satisfactory</w:t>
            </w:r>
          </w:p>
        </w:tc>
        <w:tc>
          <w:tcPr>
            <w:tcW w:w="1196" w:type="dxa"/>
            <w:tcBorders>
              <w:top w:val="single" w:sz="6" w:space="0" w:color="000000"/>
              <w:left w:val="single" w:sz="6" w:space="0" w:color="000000"/>
              <w:bottom w:val="single" w:sz="6" w:space="0" w:color="000000"/>
              <w:right w:val="single" w:sz="4" w:space="0" w:color="000000"/>
            </w:tcBorders>
            <w:vAlign w:val="center"/>
          </w:tcPr>
          <w:p w14:paraId="778A04A2" w14:textId="77777777" w:rsidR="0082448C" w:rsidRDefault="0082448C" w:rsidP="00237F05">
            <w:pPr>
              <w:bidi/>
              <w:jc w:val="center"/>
              <w:rPr>
                <w:rFonts w:ascii="Cambria" w:eastAsia="Cambria" w:hAnsi="Cambria" w:cs="Cambria"/>
                <w:b/>
              </w:rPr>
            </w:pPr>
            <w:r>
              <w:rPr>
                <w:rFonts w:ascii="Cambria" w:eastAsia="Cambria" w:hAnsi="Cambria" w:cs="Times New Roman"/>
                <w:b/>
                <w:rtl/>
              </w:rPr>
              <w:t xml:space="preserve">متوسط </w:t>
            </w:r>
          </w:p>
        </w:tc>
        <w:tc>
          <w:tcPr>
            <w:tcW w:w="1559" w:type="dxa"/>
            <w:tcBorders>
              <w:top w:val="single" w:sz="6" w:space="0" w:color="000000"/>
              <w:left w:val="single" w:sz="6" w:space="0" w:color="000000"/>
              <w:bottom w:val="single" w:sz="6" w:space="0" w:color="000000"/>
              <w:right w:val="single" w:sz="4" w:space="0" w:color="000000"/>
            </w:tcBorders>
            <w:vAlign w:val="center"/>
          </w:tcPr>
          <w:p w14:paraId="04E0BAE8" w14:textId="77777777" w:rsidR="0082448C" w:rsidRDefault="0082448C" w:rsidP="00237F05">
            <w:pPr>
              <w:rPr>
                <w:color w:val="000000"/>
              </w:rPr>
            </w:pPr>
            <w:r>
              <w:t>60 - 69</w:t>
            </w:r>
          </w:p>
        </w:tc>
        <w:tc>
          <w:tcPr>
            <w:tcW w:w="4179" w:type="dxa"/>
            <w:tcBorders>
              <w:top w:val="single" w:sz="6" w:space="0" w:color="000000"/>
              <w:left w:val="single" w:sz="4" w:space="0" w:color="000000"/>
              <w:bottom w:val="single" w:sz="6" w:space="0" w:color="000000"/>
              <w:right w:val="single" w:sz="6" w:space="0" w:color="000000"/>
            </w:tcBorders>
            <w:vAlign w:val="center"/>
          </w:tcPr>
          <w:p w14:paraId="3C6F1A18" w14:textId="77777777" w:rsidR="0082448C" w:rsidRDefault="0082448C" w:rsidP="00237F05">
            <w:pPr>
              <w:rPr>
                <w:color w:val="000000"/>
              </w:rPr>
            </w:pPr>
            <w:r>
              <w:rPr>
                <w:color w:val="000000"/>
              </w:rPr>
              <w:t>Fair but with major shortcomings</w:t>
            </w:r>
          </w:p>
        </w:tc>
      </w:tr>
      <w:tr w:rsidR="0082448C" w14:paraId="7168198E" w14:textId="77777777" w:rsidTr="00237F05">
        <w:trPr>
          <w:trHeight w:val="289"/>
        </w:trPr>
        <w:tc>
          <w:tcPr>
            <w:tcW w:w="1862" w:type="dxa"/>
            <w:vMerge/>
            <w:tcBorders>
              <w:top w:val="single" w:sz="6" w:space="0" w:color="000000"/>
              <w:left w:val="single" w:sz="6" w:space="0" w:color="000000"/>
              <w:right w:val="single" w:sz="6" w:space="0" w:color="000000"/>
            </w:tcBorders>
            <w:vAlign w:val="center"/>
          </w:tcPr>
          <w:p w14:paraId="3CEB9C5C" w14:textId="77777777" w:rsidR="0082448C" w:rsidRDefault="0082448C" w:rsidP="00237F05">
            <w:pPr>
              <w:pBdr>
                <w:top w:val="nil"/>
                <w:left w:val="nil"/>
                <w:bottom w:val="nil"/>
                <w:right w:val="nil"/>
                <w:between w:val="nil"/>
              </w:pBdr>
              <w:spacing w:line="276" w:lineRule="auto"/>
              <w:rPr>
                <w:b/>
                <w:color w:val="000000"/>
              </w:rPr>
            </w:pPr>
          </w:p>
        </w:tc>
        <w:tc>
          <w:tcPr>
            <w:tcW w:w="1771" w:type="dxa"/>
            <w:tcBorders>
              <w:top w:val="single" w:sz="6" w:space="0" w:color="000000"/>
              <w:left w:val="single" w:sz="6" w:space="0" w:color="000000"/>
              <w:bottom w:val="single" w:sz="6" w:space="0" w:color="000000"/>
              <w:right w:val="single" w:sz="6" w:space="0" w:color="000000"/>
            </w:tcBorders>
            <w:vAlign w:val="center"/>
          </w:tcPr>
          <w:p w14:paraId="35DA4898" w14:textId="77777777" w:rsidR="0082448C" w:rsidRDefault="0082448C" w:rsidP="00237F05">
            <w:pPr>
              <w:ind w:firstLine="72"/>
              <w:rPr>
                <w:b/>
                <w:color w:val="000000"/>
              </w:rPr>
            </w:pPr>
            <w:r>
              <w:rPr>
                <w:b/>
                <w:color w:val="000000"/>
              </w:rPr>
              <w:t xml:space="preserve">E - </w:t>
            </w:r>
            <w:r>
              <w:rPr>
                <w:color w:val="000000"/>
              </w:rPr>
              <w:t>Sufficient</w:t>
            </w:r>
          </w:p>
        </w:tc>
        <w:tc>
          <w:tcPr>
            <w:tcW w:w="1196" w:type="dxa"/>
            <w:tcBorders>
              <w:top w:val="single" w:sz="6" w:space="0" w:color="000000"/>
              <w:left w:val="single" w:sz="6" w:space="0" w:color="000000"/>
              <w:bottom w:val="single" w:sz="6" w:space="0" w:color="000000"/>
              <w:right w:val="single" w:sz="4" w:space="0" w:color="000000"/>
            </w:tcBorders>
            <w:vAlign w:val="center"/>
          </w:tcPr>
          <w:p w14:paraId="121FBA86" w14:textId="77777777" w:rsidR="0082448C" w:rsidRDefault="0082448C" w:rsidP="00237F05">
            <w:pPr>
              <w:bidi/>
              <w:jc w:val="center"/>
              <w:rPr>
                <w:rFonts w:ascii="Cambria" w:eastAsia="Cambria" w:hAnsi="Cambria" w:cs="Cambria"/>
                <w:b/>
              </w:rPr>
            </w:pPr>
            <w:r>
              <w:rPr>
                <w:rFonts w:ascii="Cambria" w:eastAsia="Cambria" w:hAnsi="Cambria" w:cs="Times New Roman"/>
                <w:b/>
                <w:rtl/>
              </w:rPr>
              <w:t xml:space="preserve">مقبول </w:t>
            </w:r>
          </w:p>
        </w:tc>
        <w:tc>
          <w:tcPr>
            <w:tcW w:w="1559" w:type="dxa"/>
            <w:tcBorders>
              <w:top w:val="single" w:sz="6" w:space="0" w:color="000000"/>
              <w:left w:val="single" w:sz="6" w:space="0" w:color="000000"/>
              <w:bottom w:val="single" w:sz="6" w:space="0" w:color="000000"/>
              <w:right w:val="single" w:sz="4" w:space="0" w:color="000000"/>
            </w:tcBorders>
            <w:vAlign w:val="center"/>
          </w:tcPr>
          <w:p w14:paraId="66436F35" w14:textId="77777777" w:rsidR="0082448C" w:rsidRDefault="0082448C" w:rsidP="00237F05">
            <w:pPr>
              <w:rPr>
                <w:color w:val="000000"/>
              </w:rPr>
            </w:pPr>
            <w:r>
              <w:t>50 - 59</w:t>
            </w:r>
          </w:p>
        </w:tc>
        <w:tc>
          <w:tcPr>
            <w:tcW w:w="4179" w:type="dxa"/>
            <w:tcBorders>
              <w:top w:val="single" w:sz="6" w:space="0" w:color="000000"/>
              <w:left w:val="single" w:sz="4" w:space="0" w:color="000000"/>
              <w:bottom w:val="single" w:sz="6" w:space="0" w:color="000000"/>
              <w:right w:val="single" w:sz="6" w:space="0" w:color="000000"/>
            </w:tcBorders>
            <w:vAlign w:val="center"/>
          </w:tcPr>
          <w:p w14:paraId="440E3DDD" w14:textId="77777777" w:rsidR="0082448C" w:rsidRDefault="0082448C" w:rsidP="00237F05">
            <w:pPr>
              <w:rPr>
                <w:color w:val="000000"/>
              </w:rPr>
            </w:pPr>
            <w:r>
              <w:rPr>
                <w:color w:val="000000"/>
              </w:rPr>
              <w:t>Work meets minimum criteria</w:t>
            </w:r>
          </w:p>
        </w:tc>
      </w:tr>
      <w:tr w:rsidR="0082448C" w14:paraId="24EACEB5" w14:textId="77777777" w:rsidTr="00237F05">
        <w:trPr>
          <w:trHeight w:val="289"/>
        </w:trPr>
        <w:tc>
          <w:tcPr>
            <w:tcW w:w="1862" w:type="dxa"/>
            <w:vMerge w:val="restart"/>
            <w:tcBorders>
              <w:top w:val="single" w:sz="6" w:space="0" w:color="000000"/>
              <w:left w:val="single" w:sz="6" w:space="0" w:color="000000"/>
              <w:right w:val="single" w:sz="6" w:space="0" w:color="000000"/>
            </w:tcBorders>
            <w:vAlign w:val="center"/>
          </w:tcPr>
          <w:p w14:paraId="41A9475C" w14:textId="77777777" w:rsidR="0082448C" w:rsidRDefault="0082448C" w:rsidP="00237F05">
            <w:pPr>
              <w:rPr>
                <w:b/>
                <w:color w:val="000000"/>
              </w:rPr>
            </w:pPr>
            <w:r>
              <w:rPr>
                <w:b/>
                <w:color w:val="000000"/>
              </w:rPr>
              <w:t>Fail Group</w:t>
            </w:r>
          </w:p>
          <w:p w14:paraId="1623681F" w14:textId="77777777" w:rsidR="0082448C" w:rsidRDefault="0082448C" w:rsidP="00237F05">
            <w:pPr>
              <w:rPr>
                <w:b/>
                <w:color w:val="000000"/>
              </w:rPr>
            </w:pPr>
            <w:r>
              <w:rPr>
                <w:b/>
                <w:color w:val="000000"/>
              </w:rPr>
              <w:t>(0 – 49)</w:t>
            </w:r>
          </w:p>
        </w:tc>
        <w:tc>
          <w:tcPr>
            <w:tcW w:w="1771" w:type="dxa"/>
            <w:tcBorders>
              <w:top w:val="single" w:sz="6" w:space="0" w:color="000000"/>
              <w:left w:val="single" w:sz="6" w:space="0" w:color="000000"/>
              <w:bottom w:val="single" w:sz="6" w:space="0" w:color="000000"/>
              <w:right w:val="single" w:sz="6" w:space="0" w:color="000000"/>
            </w:tcBorders>
            <w:vAlign w:val="center"/>
          </w:tcPr>
          <w:p w14:paraId="675E1C9D" w14:textId="77777777" w:rsidR="0082448C" w:rsidRDefault="0082448C" w:rsidP="00237F05">
            <w:pPr>
              <w:ind w:firstLine="72"/>
              <w:rPr>
                <w:b/>
                <w:color w:val="000000"/>
              </w:rPr>
            </w:pPr>
            <w:r>
              <w:rPr>
                <w:b/>
                <w:color w:val="000000"/>
              </w:rPr>
              <w:t xml:space="preserve">FX – </w:t>
            </w:r>
            <w:r>
              <w:rPr>
                <w:color w:val="000000"/>
              </w:rPr>
              <w:t>Fail</w:t>
            </w:r>
          </w:p>
        </w:tc>
        <w:tc>
          <w:tcPr>
            <w:tcW w:w="1196" w:type="dxa"/>
            <w:tcBorders>
              <w:top w:val="single" w:sz="6" w:space="0" w:color="000000"/>
              <w:left w:val="single" w:sz="6" w:space="0" w:color="000000"/>
              <w:bottom w:val="single" w:sz="6" w:space="0" w:color="000000"/>
              <w:right w:val="single" w:sz="4" w:space="0" w:color="000000"/>
            </w:tcBorders>
            <w:vAlign w:val="center"/>
          </w:tcPr>
          <w:p w14:paraId="207CAB72" w14:textId="77777777" w:rsidR="0082448C" w:rsidRDefault="0082448C" w:rsidP="00237F05">
            <w:pPr>
              <w:jc w:val="center"/>
              <w:rPr>
                <w:rFonts w:ascii="Cambria" w:eastAsia="Cambria" w:hAnsi="Cambria" w:cs="Cambria"/>
                <w:b/>
              </w:rPr>
            </w:pPr>
            <w:r>
              <w:rPr>
                <w:rFonts w:ascii="Cambria" w:eastAsia="Cambria" w:hAnsi="Cambria" w:cs="Times New Roman"/>
                <w:b/>
                <w:rtl/>
              </w:rPr>
              <w:t>مقبول بقرار</w:t>
            </w:r>
          </w:p>
        </w:tc>
        <w:tc>
          <w:tcPr>
            <w:tcW w:w="1559" w:type="dxa"/>
            <w:tcBorders>
              <w:top w:val="single" w:sz="6" w:space="0" w:color="000000"/>
              <w:left w:val="single" w:sz="6" w:space="0" w:color="000000"/>
              <w:bottom w:val="single" w:sz="6" w:space="0" w:color="000000"/>
              <w:right w:val="single" w:sz="4" w:space="0" w:color="000000"/>
            </w:tcBorders>
            <w:vAlign w:val="center"/>
          </w:tcPr>
          <w:p w14:paraId="69CA0A48" w14:textId="77777777" w:rsidR="0082448C" w:rsidRDefault="0082448C" w:rsidP="00237F05">
            <w:pPr>
              <w:rPr>
                <w:color w:val="000000"/>
              </w:rPr>
            </w:pPr>
            <w:r>
              <w:rPr>
                <w:color w:val="000000"/>
              </w:rPr>
              <w:t>(45-49)</w:t>
            </w:r>
          </w:p>
        </w:tc>
        <w:tc>
          <w:tcPr>
            <w:tcW w:w="4179" w:type="dxa"/>
            <w:tcBorders>
              <w:top w:val="single" w:sz="6" w:space="0" w:color="000000"/>
              <w:left w:val="single" w:sz="4" w:space="0" w:color="000000"/>
              <w:bottom w:val="single" w:sz="6" w:space="0" w:color="000000"/>
              <w:right w:val="single" w:sz="6" w:space="0" w:color="000000"/>
            </w:tcBorders>
            <w:vAlign w:val="center"/>
          </w:tcPr>
          <w:p w14:paraId="06F94C25" w14:textId="77777777" w:rsidR="0082448C" w:rsidRDefault="0082448C" w:rsidP="00237F05">
            <w:pPr>
              <w:rPr>
                <w:color w:val="000000"/>
              </w:rPr>
            </w:pPr>
            <w:r>
              <w:rPr>
                <w:color w:val="000000"/>
              </w:rPr>
              <w:t>More work required but credit awarded</w:t>
            </w:r>
          </w:p>
        </w:tc>
      </w:tr>
      <w:tr w:rsidR="0082448C" w14:paraId="28C869E9" w14:textId="77777777" w:rsidTr="00237F05">
        <w:trPr>
          <w:trHeight w:val="289"/>
        </w:trPr>
        <w:tc>
          <w:tcPr>
            <w:tcW w:w="1862" w:type="dxa"/>
            <w:vMerge/>
            <w:tcBorders>
              <w:top w:val="single" w:sz="6" w:space="0" w:color="000000"/>
              <w:left w:val="single" w:sz="6" w:space="0" w:color="000000"/>
              <w:right w:val="single" w:sz="6" w:space="0" w:color="000000"/>
            </w:tcBorders>
            <w:vAlign w:val="center"/>
          </w:tcPr>
          <w:p w14:paraId="5F08B01F" w14:textId="77777777" w:rsidR="0082448C" w:rsidRDefault="0082448C" w:rsidP="00237F05">
            <w:pPr>
              <w:pBdr>
                <w:top w:val="nil"/>
                <w:left w:val="nil"/>
                <w:bottom w:val="nil"/>
                <w:right w:val="nil"/>
                <w:between w:val="nil"/>
              </w:pBdr>
              <w:spacing w:line="276" w:lineRule="auto"/>
              <w:rPr>
                <w:color w:val="000000"/>
              </w:rPr>
            </w:pPr>
          </w:p>
        </w:tc>
        <w:tc>
          <w:tcPr>
            <w:tcW w:w="1771" w:type="dxa"/>
            <w:tcBorders>
              <w:top w:val="single" w:sz="6" w:space="0" w:color="000000"/>
              <w:left w:val="single" w:sz="6" w:space="0" w:color="000000"/>
              <w:bottom w:val="single" w:sz="6" w:space="0" w:color="000000"/>
              <w:right w:val="single" w:sz="6" w:space="0" w:color="000000"/>
            </w:tcBorders>
            <w:vAlign w:val="center"/>
          </w:tcPr>
          <w:p w14:paraId="6B598235" w14:textId="77777777" w:rsidR="0082448C" w:rsidRDefault="0082448C" w:rsidP="00237F05">
            <w:pPr>
              <w:ind w:firstLine="72"/>
              <w:rPr>
                <w:b/>
                <w:color w:val="000000"/>
              </w:rPr>
            </w:pPr>
            <w:r>
              <w:rPr>
                <w:b/>
                <w:color w:val="000000"/>
              </w:rPr>
              <w:t xml:space="preserve">F – </w:t>
            </w:r>
            <w:r>
              <w:rPr>
                <w:color w:val="000000"/>
              </w:rPr>
              <w:t>Fail</w:t>
            </w:r>
          </w:p>
        </w:tc>
        <w:tc>
          <w:tcPr>
            <w:tcW w:w="1196" w:type="dxa"/>
            <w:tcBorders>
              <w:top w:val="single" w:sz="6" w:space="0" w:color="000000"/>
              <w:left w:val="single" w:sz="6" w:space="0" w:color="000000"/>
              <w:bottom w:val="single" w:sz="6" w:space="0" w:color="000000"/>
              <w:right w:val="single" w:sz="4" w:space="0" w:color="000000"/>
            </w:tcBorders>
            <w:vAlign w:val="center"/>
          </w:tcPr>
          <w:p w14:paraId="63E50923" w14:textId="77777777" w:rsidR="0082448C" w:rsidRDefault="0082448C" w:rsidP="00237F05">
            <w:pPr>
              <w:bidi/>
              <w:jc w:val="center"/>
              <w:rPr>
                <w:rFonts w:ascii="Cambria" w:eastAsia="Cambria" w:hAnsi="Cambria" w:cs="Cambria"/>
                <w:b/>
              </w:rPr>
            </w:pPr>
            <w:r>
              <w:rPr>
                <w:rFonts w:ascii="Cambria" w:eastAsia="Cambria" w:hAnsi="Cambria" w:cs="Times New Roman"/>
                <w:b/>
                <w:rtl/>
              </w:rPr>
              <w:t>راسب</w:t>
            </w:r>
          </w:p>
        </w:tc>
        <w:tc>
          <w:tcPr>
            <w:tcW w:w="1559" w:type="dxa"/>
            <w:tcBorders>
              <w:top w:val="single" w:sz="6" w:space="0" w:color="000000"/>
              <w:left w:val="single" w:sz="6" w:space="0" w:color="000000"/>
              <w:bottom w:val="single" w:sz="6" w:space="0" w:color="000000"/>
              <w:right w:val="single" w:sz="4" w:space="0" w:color="000000"/>
            </w:tcBorders>
            <w:vAlign w:val="center"/>
          </w:tcPr>
          <w:p w14:paraId="649C747B" w14:textId="77777777" w:rsidR="0082448C" w:rsidRDefault="0082448C" w:rsidP="00237F05">
            <w:pPr>
              <w:rPr>
                <w:color w:val="000000"/>
              </w:rPr>
            </w:pPr>
            <w:r>
              <w:rPr>
                <w:color w:val="000000"/>
              </w:rPr>
              <w:t>(0-44)</w:t>
            </w:r>
          </w:p>
        </w:tc>
        <w:tc>
          <w:tcPr>
            <w:tcW w:w="4179" w:type="dxa"/>
            <w:tcBorders>
              <w:top w:val="single" w:sz="6" w:space="0" w:color="000000"/>
              <w:left w:val="single" w:sz="4" w:space="0" w:color="000000"/>
              <w:bottom w:val="single" w:sz="6" w:space="0" w:color="000000"/>
              <w:right w:val="single" w:sz="6" w:space="0" w:color="000000"/>
            </w:tcBorders>
            <w:vAlign w:val="center"/>
          </w:tcPr>
          <w:p w14:paraId="612D7AAF" w14:textId="77777777" w:rsidR="0082448C" w:rsidRDefault="0082448C" w:rsidP="00237F05">
            <w:pPr>
              <w:rPr>
                <w:color w:val="000000"/>
              </w:rPr>
            </w:pPr>
            <w:r>
              <w:rPr>
                <w:color w:val="000000"/>
              </w:rPr>
              <w:t>Considerable amount of work required</w:t>
            </w:r>
          </w:p>
        </w:tc>
      </w:tr>
      <w:tr w:rsidR="0082448C" w14:paraId="7ABA1903" w14:textId="77777777" w:rsidTr="00237F05">
        <w:trPr>
          <w:trHeight w:val="289"/>
        </w:trPr>
        <w:tc>
          <w:tcPr>
            <w:tcW w:w="1862"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B93DD6C" w14:textId="77777777" w:rsidR="0082448C" w:rsidRDefault="0082448C" w:rsidP="00237F05">
            <w:pPr>
              <w:rPr>
                <w:b/>
                <w:color w:val="000000"/>
              </w:rPr>
            </w:pPr>
          </w:p>
        </w:tc>
        <w:tc>
          <w:tcPr>
            <w:tcW w:w="1771"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2A2408A" w14:textId="77777777" w:rsidR="0082448C" w:rsidRDefault="0082448C" w:rsidP="00237F05">
            <w:pPr>
              <w:rPr>
                <w:b/>
                <w:color w:val="000000"/>
              </w:rPr>
            </w:pPr>
          </w:p>
        </w:tc>
        <w:tc>
          <w:tcPr>
            <w:tcW w:w="1196"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0592D2D7" w14:textId="77777777" w:rsidR="0082448C" w:rsidRDefault="0082448C" w:rsidP="00237F05">
            <w:pPr>
              <w:rPr>
                <w:b/>
                <w:color w:val="000000"/>
              </w:rPr>
            </w:pPr>
          </w:p>
        </w:tc>
        <w:tc>
          <w:tcPr>
            <w:tcW w:w="1559"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CAF3A60" w14:textId="77777777" w:rsidR="0082448C" w:rsidRDefault="0082448C" w:rsidP="00237F05">
            <w:pPr>
              <w:rPr>
                <w:b/>
                <w:color w:val="000000"/>
              </w:rPr>
            </w:pPr>
          </w:p>
        </w:tc>
        <w:tc>
          <w:tcPr>
            <w:tcW w:w="4179"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195F5E87" w14:textId="77777777" w:rsidR="0082448C" w:rsidRDefault="0082448C" w:rsidP="00237F05">
            <w:pPr>
              <w:rPr>
                <w:b/>
                <w:color w:val="000000"/>
              </w:rPr>
            </w:pPr>
          </w:p>
        </w:tc>
      </w:tr>
      <w:tr w:rsidR="0082448C" w14:paraId="65DFE033" w14:textId="77777777" w:rsidTr="00237F05">
        <w:trPr>
          <w:trHeight w:val="289"/>
        </w:trPr>
        <w:tc>
          <w:tcPr>
            <w:tcW w:w="3634" w:type="dxa"/>
            <w:gridSpan w:val="2"/>
            <w:tcBorders>
              <w:top w:val="single" w:sz="6" w:space="0" w:color="000000"/>
              <w:left w:val="single" w:sz="6" w:space="0" w:color="000000"/>
              <w:bottom w:val="single" w:sz="6" w:space="0" w:color="000000"/>
              <w:right w:val="single" w:sz="6" w:space="0" w:color="000000"/>
            </w:tcBorders>
            <w:shd w:val="clear" w:color="auto" w:fill="FFFF00"/>
          </w:tcPr>
          <w:p w14:paraId="505E7C3A" w14:textId="77777777" w:rsidR="0082448C" w:rsidRDefault="0082448C" w:rsidP="00237F05">
            <w:pPr>
              <w:rPr>
                <w:color w:val="000000"/>
              </w:rPr>
            </w:pPr>
            <w:r>
              <w:rPr>
                <w:color w:val="000000"/>
              </w:rPr>
              <w:t>Note:</w:t>
            </w:r>
          </w:p>
        </w:tc>
        <w:tc>
          <w:tcPr>
            <w:tcW w:w="1196" w:type="dxa"/>
            <w:tcBorders>
              <w:top w:val="nil"/>
              <w:left w:val="nil"/>
              <w:bottom w:val="single" w:sz="6" w:space="0" w:color="000000"/>
              <w:right w:val="nil"/>
            </w:tcBorders>
            <w:vAlign w:val="center"/>
          </w:tcPr>
          <w:p w14:paraId="53D0ABE3" w14:textId="77777777" w:rsidR="0082448C" w:rsidRDefault="0082448C" w:rsidP="00237F05">
            <w:pPr>
              <w:rPr>
                <w:color w:val="000000"/>
              </w:rPr>
            </w:pPr>
          </w:p>
        </w:tc>
        <w:tc>
          <w:tcPr>
            <w:tcW w:w="5739" w:type="dxa"/>
            <w:gridSpan w:val="2"/>
            <w:tcBorders>
              <w:top w:val="nil"/>
              <w:left w:val="nil"/>
              <w:bottom w:val="single" w:sz="6" w:space="0" w:color="000000"/>
              <w:right w:val="nil"/>
            </w:tcBorders>
            <w:vAlign w:val="center"/>
          </w:tcPr>
          <w:p w14:paraId="075F161C" w14:textId="77777777" w:rsidR="0082448C" w:rsidRDefault="0082448C" w:rsidP="00237F05">
            <w:pPr>
              <w:rPr>
                <w:color w:val="000000"/>
              </w:rPr>
            </w:pPr>
          </w:p>
        </w:tc>
      </w:tr>
      <w:tr w:rsidR="0082448C" w14:paraId="0F81F485" w14:textId="77777777" w:rsidTr="00237F05">
        <w:trPr>
          <w:trHeight w:val="974"/>
        </w:trPr>
        <w:tc>
          <w:tcPr>
            <w:tcW w:w="10569" w:type="dxa"/>
            <w:gridSpan w:val="5"/>
            <w:tcBorders>
              <w:top w:val="single" w:sz="6" w:space="0" w:color="000000"/>
              <w:left w:val="single" w:sz="6" w:space="0" w:color="000000"/>
              <w:bottom w:val="single" w:sz="6" w:space="0" w:color="000000"/>
              <w:right w:val="single" w:sz="6" w:space="0" w:color="000000"/>
            </w:tcBorders>
          </w:tcPr>
          <w:p w14:paraId="58A8EEED" w14:textId="77777777" w:rsidR="0082448C" w:rsidRPr="00E55182" w:rsidRDefault="0082448C" w:rsidP="00237F05">
            <w:pPr>
              <w:rPr>
                <w:color w:val="000000"/>
                <w:sz w:val="20"/>
                <w:szCs w:val="20"/>
              </w:rPr>
            </w:pPr>
          </w:p>
          <w:p w14:paraId="63E2D13D" w14:textId="77777777" w:rsidR="0082448C" w:rsidRPr="00E55182" w:rsidRDefault="0082448C" w:rsidP="00237F05">
            <w:pPr>
              <w:rPr>
                <w:color w:val="000000"/>
                <w:sz w:val="20"/>
                <w:szCs w:val="20"/>
              </w:rPr>
            </w:pPr>
            <w:r w:rsidRPr="00E55182">
              <w:rPr>
                <w:color w:val="000000"/>
                <w:sz w:val="20"/>
                <w:szCs w:val="20"/>
              </w:rPr>
              <w:t xml:space="preserve">NB Decimal places above or below 0.5 will be rounded to the higher or lower full mark (for example a mark of 54.5 will be rounded to 55, whereas a mark of 54.4 will be rounded to 54. </w:t>
            </w:r>
            <w:r w:rsidRPr="00E55182">
              <w:rPr>
                <w:sz w:val="20"/>
                <w:szCs w:val="20"/>
              </w:rPr>
              <w:t>The University</w:t>
            </w:r>
            <w:r w:rsidRPr="00E55182">
              <w:rPr>
                <w:color w:val="000000"/>
                <w:sz w:val="20"/>
                <w:szCs w:val="20"/>
              </w:rPr>
              <w:t xml:space="preserve"> has a policy NOT to condone "near-pass fails" so the only adjustment to marks awarded by the original marker(s) will be the automatic rounding outlined above.</w:t>
            </w:r>
          </w:p>
        </w:tc>
      </w:tr>
    </w:tbl>
    <w:p w14:paraId="078E4040" w14:textId="77777777" w:rsidR="0082448C" w:rsidRDefault="0082448C" w:rsidP="0082448C">
      <w:pPr>
        <w:rPr>
          <w:rFonts w:ascii="Cambria" w:eastAsia="Cambria" w:hAnsi="Cambria" w:cs="Cambria"/>
          <w:rtl/>
        </w:rPr>
      </w:pPr>
    </w:p>
    <w:p w14:paraId="774397FC" w14:textId="77777777" w:rsidR="001C796C" w:rsidRDefault="001C796C">
      <w:pPr>
        <w:rPr>
          <w:rFonts w:ascii="Cambria" w:eastAsia="Cambria" w:hAnsi="Cambria" w:cs="Times New Roman"/>
          <w:rtl/>
          <w:lang w:bidi="ar-IQ"/>
        </w:rPr>
      </w:pPr>
    </w:p>
    <w:p w14:paraId="772A9C59" w14:textId="77777777" w:rsidR="001C796C" w:rsidRDefault="001C796C">
      <w:pPr>
        <w:rPr>
          <w:rFonts w:ascii="Cambria" w:eastAsia="Cambria" w:hAnsi="Cambria" w:cs="Times New Roman"/>
          <w:rtl/>
          <w:lang w:bidi="ar-IQ"/>
        </w:rPr>
      </w:pPr>
    </w:p>
    <w:p w14:paraId="38BD01A3" w14:textId="77777777" w:rsidR="001C796C" w:rsidRDefault="001C796C">
      <w:pPr>
        <w:rPr>
          <w:rFonts w:ascii="Cambria" w:eastAsia="Cambria" w:hAnsi="Cambria" w:cs="Times New Roman"/>
          <w:rtl/>
          <w:lang w:bidi="ar-IQ"/>
        </w:rPr>
      </w:pPr>
    </w:p>
    <w:p w14:paraId="45F49511" w14:textId="77777777" w:rsidR="001C796C" w:rsidRDefault="001C796C">
      <w:pPr>
        <w:rPr>
          <w:rFonts w:ascii="Cambria" w:eastAsia="Cambria" w:hAnsi="Cambria" w:cs="Times New Roman"/>
          <w:rtl/>
          <w:lang w:bidi="ar-IQ"/>
        </w:rPr>
      </w:pPr>
    </w:p>
    <w:p w14:paraId="5307989F" w14:textId="77777777" w:rsidR="001C796C" w:rsidRDefault="001C796C">
      <w:pPr>
        <w:rPr>
          <w:rFonts w:ascii="Cambria" w:eastAsia="Cambria" w:hAnsi="Cambria" w:cs="Times New Roman"/>
          <w:rtl/>
          <w:lang w:bidi="ar-IQ"/>
        </w:rPr>
      </w:pPr>
    </w:p>
    <w:p w14:paraId="6576F7BB" w14:textId="77777777" w:rsidR="001C796C" w:rsidRDefault="001C796C">
      <w:pPr>
        <w:rPr>
          <w:rFonts w:ascii="Cambria" w:eastAsia="Cambria" w:hAnsi="Cambria" w:cs="Times New Roman"/>
          <w:rtl/>
          <w:lang w:bidi="ar-IQ"/>
        </w:rPr>
      </w:pPr>
    </w:p>
    <w:p w14:paraId="200AB753" w14:textId="77777777" w:rsidR="001C796C" w:rsidRDefault="001C796C">
      <w:pPr>
        <w:rPr>
          <w:rFonts w:ascii="Cambria" w:eastAsia="Cambria" w:hAnsi="Cambria" w:cs="Times New Roman"/>
          <w:rtl/>
          <w:lang w:bidi="ar-IQ"/>
        </w:rPr>
      </w:pPr>
    </w:p>
    <w:p w14:paraId="56279E54" w14:textId="77777777" w:rsidR="001C796C" w:rsidRDefault="001C796C">
      <w:pPr>
        <w:rPr>
          <w:rFonts w:ascii="Cambria" w:eastAsia="Cambria" w:hAnsi="Cambria" w:cs="Times New Roman"/>
          <w:rtl/>
          <w:lang w:bidi="ar-IQ"/>
        </w:rPr>
      </w:pPr>
    </w:p>
    <w:p w14:paraId="48F1D8AD" w14:textId="77777777" w:rsidR="001C796C" w:rsidRDefault="001C796C">
      <w:pPr>
        <w:rPr>
          <w:rFonts w:ascii="Cambria" w:eastAsia="Cambria" w:hAnsi="Cambria" w:cs="Times New Roman"/>
          <w:rtl/>
          <w:lang w:bidi="ar-IQ"/>
        </w:rPr>
      </w:pPr>
    </w:p>
    <w:p w14:paraId="01124EBA" w14:textId="77777777" w:rsidR="001C796C" w:rsidRDefault="001C796C">
      <w:pPr>
        <w:rPr>
          <w:rFonts w:ascii="Cambria" w:eastAsia="Cambria" w:hAnsi="Cambria" w:cs="Times New Roman"/>
          <w:rtl/>
          <w:lang w:bidi="ar-IQ"/>
        </w:rPr>
      </w:pPr>
    </w:p>
    <w:p w14:paraId="3662DBEF" w14:textId="77777777" w:rsidR="001C796C" w:rsidRDefault="001C796C">
      <w:pPr>
        <w:rPr>
          <w:rFonts w:ascii="Cambria" w:eastAsia="Cambria" w:hAnsi="Cambria" w:cs="Times New Roman"/>
          <w:rtl/>
          <w:lang w:bidi="ar-IQ"/>
        </w:rPr>
      </w:pPr>
    </w:p>
    <w:p w14:paraId="099C39AB" w14:textId="77777777" w:rsidR="001C796C" w:rsidRDefault="001C796C">
      <w:pPr>
        <w:rPr>
          <w:rFonts w:ascii="Cambria" w:eastAsia="Cambria" w:hAnsi="Cambria" w:cs="Times New Roman"/>
          <w:rtl/>
          <w:lang w:bidi="ar-IQ"/>
        </w:rPr>
      </w:pPr>
    </w:p>
    <w:p w14:paraId="495D0BE5" w14:textId="77777777" w:rsidR="00566671" w:rsidRDefault="00566671" w:rsidP="00566671">
      <w:pPr>
        <w:spacing w:before="240"/>
        <w:jc w:val="center"/>
        <w:rPr>
          <w:color w:val="000000"/>
          <w:sz w:val="48"/>
          <w:szCs w:val="48"/>
        </w:rPr>
      </w:pPr>
      <w:bookmarkStart w:id="6" w:name="_Hlk179368990"/>
      <w:r>
        <w:rPr>
          <w:color w:val="000000"/>
          <w:sz w:val="48"/>
          <w:szCs w:val="48"/>
        </w:rPr>
        <w:t>MODULE DESCRIPTION FORM</w:t>
      </w:r>
    </w:p>
    <w:p w14:paraId="119E2191" w14:textId="77777777" w:rsidR="001C796C" w:rsidRPr="00931309" w:rsidRDefault="00566671" w:rsidP="00566671">
      <w:pPr>
        <w:bidi/>
        <w:jc w:val="center"/>
        <w:rPr>
          <w:sz w:val="48"/>
          <w:szCs w:val="48"/>
        </w:rPr>
      </w:pPr>
      <w:r>
        <w:rPr>
          <w:rFonts w:cs="Times New Roman"/>
          <w:sz w:val="48"/>
          <w:szCs w:val="48"/>
          <w:rtl/>
        </w:rPr>
        <w:t>نموذج وصف المادة الدراسية</w:t>
      </w:r>
    </w:p>
    <w:bookmarkEnd w:id="6"/>
    <w:p w14:paraId="7A7A7530" w14:textId="77777777" w:rsidR="0082448C" w:rsidRDefault="0082448C">
      <w:pPr>
        <w:rPr>
          <w:rFonts w:ascii="Cambria" w:eastAsia="Cambria" w:hAnsi="Cambria" w:cs="Cambria"/>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F47CB9" w14:paraId="3D5EC688" w14:textId="77777777" w:rsidTr="00237F05">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46EEB783" w14:textId="77777777" w:rsidR="00F47CB9" w:rsidRDefault="00F47CB9" w:rsidP="00237F05">
            <w:pPr>
              <w:spacing w:before="80" w:after="80"/>
              <w:jc w:val="center"/>
              <w:rPr>
                <w:b/>
                <w:color w:val="17365D"/>
                <w:sz w:val="28"/>
                <w:szCs w:val="28"/>
              </w:rPr>
            </w:pPr>
            <w:r>
              <w:rPr>
                <w:b/>
                <w:color w:val="17365D"/>
                <w:sz w:val="28"/>
                <w:szCs w:val="28"/>
              </w:rPr>
              <w:t>Module Information</w:t>
            </w:r>
          </w:p>
          <w:p w14:paraId="4F02E6D8" w14:textId="77777777" w:rsidR="00F47CB9" w:rsidRDefault="00F47CB9" w:rsidP="00237F05">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F47CB9" w14:paraId="49C0844D" w14:textId="77777777" w:rsidTr="00237F05">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7F335FB" w14:textId="77777777" w:rsidR="00F47CB9" w:rsidRDefault="00F47CB9" w:rsidP="00237F05">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86AD193" w14:textId="77777777" w:rsidR="00F47CB9" w:rsidRDefault="00F47CB9" w:rsidP="001F077E">
            <w:pPr>
              <w:pStyle w:val="1"/>
              <w:spacing w:before="80" w:after="80"/>
              <w:ind w:left="90"/>
              <w:rPr>
                <w:b w:val="0"/>
                <w:color w:val="FF0000"/>
                <w:sz w:val="30"/>
                <w:szCs w:val="30"/>
                <w:rtl/>
                <w:lang w:bidi="ar-IQ"/>
              </w:rPr>
            </w:pPr>
            <w:r w:rsidRPr="00FC3BE0">
              <w:rPr>
                <w:b w:val="0"/>
                <w:color w:val="FF0000"/>
                <w:sz w:val="30"/>
                <w:szCs w:val="30"/>
              </w:rPr>
              <w:t xml:space="preserve">Computer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4F6C3C0" w14:textId="77777777" w:rsidR="00F47CB9" w:rsidRDefault="00F47CB9" w:rsidP="00237F05">
            <w:pPr>
              <w:spacing w:before="80" w:after="80"/>
              <w:rPr>
                <w:b/>
              </w:rPr>
            </w:pPr>
            <w:r>
              <w:rPr>
                <w:b/>
              </w:rPr>
              <w:t>Module Delivery</w:t>
            </w:r>
          </w:p>
        </w:tc>
      </w:tr>
      <w:tr w:rsidR="00F47CB9" w14:paraId="425E0F8E"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A058DC" w14:textId="77777777" w:rsidR="00F47CB9" w:rsidRDefault="00F47CB9" w:rsidP="00237F05">
            <w:pPr>
              <w:spacing w:before="80" w:after="80"/>
              <w:ind w:left="90" w:hanging="90"/>
              <w:rPr>
                <w:b/>
              </w:rPr>
            </w:pPr>
            <w:r>
              <w:rPr>
                <w:b/>
              </w:rPr>
              <w:t>Module Type</w:t>
            </w:r>
          </w:p>
        </w:tc>
        <w:tc>
          <w:tcPr>
            <w:tcW w:w="4903" w:type="dxa"/>
            <w:gridSpan w:val="4"/>
            <w:tcBorders>
              <w:top w:val="nil"/>
              <w:left w:val="nil"/>
              <w:bottom w:val="single" w:sz="4" w:space="0" w:color="D9D9D9"/>
              <w:right w:val="single" w:sz="4" w:space="0" w:color="D9D9D9"/>
            </w:tcBorders>
            <w:shd w:val="clear" w:color="FFFFFF" w:fill="FFFFFF"/>
            <w:vAlign w:val="center"/>
          </w:tcPr>
          <w:p w14:paraId="177DD66D" w14:textId="77777777" w:rsidR="00F47CB9" w:rsidRDefault="0002477D" w:rsidP="00237F05">
            <w:pPr>
              <w:pStyle w:val="1"/>
              <w:spacing w:before="80" w:after="80"/>
              <w:ind w:left="90"/>
              <w:rPr>
                <w:b w:val="0"/>
                <w:color w:val="FF0000"/>
                <w:sz w:val="28"/>
                <w:szCs w:val="28"/>
              </w:rPr>
            </w:pPr>
            <w:r>
              <w:rPr>
                <w:rFonts w:ascii="Arial" w:hAnsi="Arial" w:cs="Arial"/>
                <w:sz w:val="18"/>
                <w:szCs w:val="18"/>
              </w:rPr>
              <w:t>S</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197D9A8" w14:textId="77777777" w:rsidR="00F47CB9" w:rsidRDefault="00000000" w:rsidP="00237F05">
            <w:pPr>
              <w:numPr>
                <w:ilvl w:val="0"/>
                <w:numId w:val="4"/>
              </w:numPr>
              <w:spacing w:before="80"/>
              <w:rPr>
                <w:b/>
              </w:rPr>
            </w:pPr>
            <w:sdt>
              <w:sdtPr>
                <w:tag w:val="goog_rdk_0"/>
                <w:id w:val="-2138480098"/>
              </w:sdtPr>
              <w:sdtContent>
                <w:r w:rsidR="00F47CB9">
                  <w:rPr>
                    <w:rFonts w:ascii="Segoe UI Symbol" w:eastAsia="Arial Unicode MS" w:hAnsi="Segoe UI Symbol" w:cs="Segoe UI Symbol"/>
                    <w:b/>
                  </w:rPr>
                  <w:t>☒</w:t>
                </w:r>
              </w:sdtContent>
            </w:sdt>
            <w:r w:rsidR="00F47CB9">
              <w:rPr>
                <w:b/>
              </w:rPr>
              <w:t xml:space="preserve"> Theory    </w:t>
            </w:r>
          </w:p>
          <w:p w14:paraId="4985D580" w14:textId="77777777" w:rsidR="00F47CB9" w:rsidRDefault="00000000" w:rsidP="00237F05">
            <w:pPr>
              <w:numPr>
                <w:ilvl w:val="0"/>
                <w:numId w:val="1"/>
              </w:numPr>
              <w:rPr>
                <w:b/>
              </w:rPr>
            </w:pPr>
            <w:sdt>
              <w:sdtPr>
                <w:tag w:val="goog_rdk_1"/>
                <w:id w:val="1977712822"/>
              </w:sdtPr>
              <w:sdtContent>
                <w:sdt>
                  <w:sdtPr>
                    <w:tag w:val="goog_rdk_3"/>
                    <w:id w:val="-461803333"/>
                  </w:sdtPr>
                  <w:sdtContent>
                    <w:r w:rsidR="00F47CB9">
                      <w:rPr>
                        <w:rFonts w:ascii="Segoe UI Symbol" w:eastAsia="Arial Unicode MS" w:hAnsi="Segoe UI Symbol" w:cs="Segoe UI Symbol"/>
                        <w:b/>
                      </w:rPr>
                      <w:t>☐</w:t>
                    </w:r>
                  </w:sdtContent>
                </w:sdt>
              </w:sdtContent>
            </w:sdt>
            <w:r w:rsidR="00F47CB9">
              <w:rPr>
                <w:b/>
              </w:rPr>
              <w:t xml:space="preserve"> Lecture</w:t>
            </w:r>
          </w:p>
          <w:p w14:paraId="2E5C76AD" w14:textId="77777777" w:rsidR="00F47CB9" w:rsidRDefault="00000000" w:rsidP="00237F05">
            <w:pPr>
              <w:numPr>
                <w:ilvl w:val="0"/>
                <w:numId w:val="1"/>
              </w:numPr>
              <w:rPr>
                <w:b/>
              </w:rPr>
            </w:pPr>
            <w:sdt>
              <w:sdtPr>
                <w:tag w:val="goog_rdk_2"/>
                <w:id w:val="799112233"/>
              </w:sdtPr>
              <w:sdtContent>
                <w:sdt>
                  <w:sdtPr>
                    <w:tag w:val="goog_rdk_3"/>
                    <w:id w:val="-2041962780"/>
                  </w:sdtPr>
                  <w:sdtContent>
                    <w:sdt>
                      <w:sdtPr>
                        <w:tag w:val="goog_rdk_0"/>
                        <w:id w:val="-1053073023"/>
                      </w:sdtPr>
                      <w:sdtContent>
                        <w:r w:rsidR="00F47CB9">
                          <w:rPr>
                            <w:rFonts w:ascii="Segoe UI Symbol" w:eastAsia="Arial Unicode MS" w:hAnsi="Segoe UI Symbol" w:cs="Segoe UI Symbol"/>
                            <w:b/>
                          </w:rPr>
                          <w:t>☒</w:t>
                        </w:r>
                      </w:sdtContent>
                    </w:sdt>
                  </w:sdtContent>
                </w:sdt>
              </w:sdtContent>
            </w:sdt>
            <w:r w:rsidR="00F47CB9">
              <w:rPr>
                <w:b/>
              </w:rPr>
              <w:t xml:space="preserve"> Lab </w:t>
            </w:r>
          </w:p>
          <w:p w14:paraId="2C41A942" w14:textId="77777777" w:rsidR="00F47CB9" w:rsidRDefault="00000000" w:rsidP="00237F05">
            <w:pPr>
              <w:numPr>
                <w:ilvl w:val="0"/>
                <w:numId w:val="1"/>
              </w:numPr>
              <w:rPr>
                <w:b/>
              </w:rPr>
            </w:pPr>
            <w:sdt>
              <w:sdtPr>
                <w:tag w:val="goog_rdk_3"/>
                <w:id w:val="1454987786"/>
              </w:sdtPr>
              <w:sdtContent>
                <w:r w:rsidR="00F47CB9">
                  <w:rPr>
                    <w:rFonts w:ascii="Segoe UI Symbol" w:eastAsia="Arial Unicode MS" w:hAnsi="Segoe UI Symbol" w:cs="Segoe UI Symbol"/>
                    <w:b/>
                  </w:rPr>
                  <w:t>☐</w:t>
                </w:r>
              </w:sdtContent>
            </w:sdt>
            <w:r w:rsidR="00F47CB9">
              <w:rPr>
                <w:b/>
              </w:rPr>
              <w:t xml:space="preserve"> Tutorial</w:t>
            </w:r>
          </w:p>
          <w:p w14:paraId="6E071DB8" w14:textId="77777777" w:rsidR="00F47CB9" w:rsidRDefault="00000000" w:rsidP="00237F05">
            <w:pPr>
              <w:numPr>
                <w:ilvl w:val="0"/>
                <w:numId w:val="1"/>
              </w:numPr>
              <w:rPr>
                <w:b/>
              </w:rPr>
            </w:pPr>
            <w:sdt>
              <w:sdtPr>
                <w:tag w:val="goog_rdk_4"/>
                <w:id w:val="-1741085246"/>
              </w:sdtPr>
              <w:sdtContent>
                <w:r w:rsidR="00F47CB9">
                  <w:rPr>
                    <w:rFonts w:ascii="Segoe UI Symbol" w:eastAsia="Arial Unicode MS" w:hAnsi="Segoe UI Symbol" w:cs="Segoe UI Symbol"/>
                    <w:b/>
                  </w:rPr>
                  <w:t>☐</w:t>
                </w:r>
              </w:sdtContent>
            </w:sdt>
            <w:r w:rsidR="00F47CB9">
              <w:rPr>
                <w:b/>
              </w:rPr>
              <w:t xml:space="preserve"> Practical</w:t>
            </w:r>
          </w:p>
          <w:p w14:paraId="220C0665" w14:textId="77777777" w:rsidR="00F47CB9" w:rsidRDefault="00000000" w:rsidP="00237F05">
            <w:pPr>
              <w:numPr>
                <w:ilvl w:val="0"/>
                <w:numId w:val="1"/>
              </w:numPr>
              <w:spacing w:after="80"/>
              <w:rPr>
                <w:b/>
              </w:rPr>
            </w:pPr>
            <w:sdt>
              <w:sdtPr>
                <w:tag w:val="goog_rdk_5"/>
                <w:id w:val="-1069803943"/>
              </w:sdtPr>
              <w:sdtContent>
                <w:r w:rsidR="00F47CB9">
                  <w:rPr>
                    <w:rFonts w:ascii="Segoe UI Symbol" w:eastAsia="Arial Unicode MS" w:hAnsi="Segoe UI Symbol" w:cs="Segoe UI Symbol"/>
                    <w:b/>
                  </w:rPr>
                  <w:t>☐</w:t>
                </w:r>
              </w:sdtContent>
            </w:sdt>
            <w:r w:rsidR="00F47CB9">
              <w:rPr>
                <w:b/>
              </w:rPr>
              <w:t xml:space="preserve"> Seminar</w:t>
            </w:r>
          </w:p>
        </w:tc>
      </w:tr>
      <w:tr w:rsidR="00F47CB9" w14:paraId="3522E2E4" w14:textId="77777777" w:rsidTr="00237F05">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D87A3A3" w14:textId="77777777" w:rsidR="00F47CB9" w:rsidRDefault="00F47CB9" w:rsidP="00237F05">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79D7104" w14:textId="77777777" w:rsidR="00F47CB9" w:rsidRDefault="0002477D" w:rsidP="00237F05">
            <w:pPr>
              <w:pStyle w:val="1"/>
              <w:spacing w:before="80" w:after="80"/>
              <w:ind w:left="90"/>
              <w:rPr>
                <w:b w:val="0"/>
                <w:color w:val="FF0000"/>
                <w:sz w:val="28"/>
                <w:szCs w:val="28"/>
              </w:rPr>
            </w:pPr>
            <w:r>
              <w:rPr>
                <w:b w:val="0"/>
                <w:color w:val="FF0000"/>
                <w:sz w:val="28"/>
                <w:szCs w:val="28"/>
              </w:rPr>
              <w:t>ATUU114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058742" w14:textId="77777777" w:rsidR="00F47CB9" w:rsidRDefault="00F47CB9" w:rsidP="00237F05">
            <w:pPr>
              <w:widowControl w:val="0"/>
              <w:pBdr>
                <w:top w:val="nil"/>
                <w:left w:val="nil"/>
                <w:bottom w:val="nil"/>
                <w:right w:val="nil"/>
                <w:between w:val="nil"/>
              </w:pBdr>
              <w:spacing w:line="276" w:lineRule="auto"/>
              <w:rPr>
                <w:color w:val="FF0000"/>
                <w:sz w:val="28"/>
                <w:szCs w:val="28"/>
              </w:rPr>
            </w:pPr>
          </w:p>
        </w:tc>
      </w:tr>
      <w:tr w:rsidR="00F47CB9" w14:paraId="21176CF1"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6671EAC" w14:textId="77777777" w:rsidR="00F47CB9" w:rsidRDefault="00F47CB9" w:rsidP="00237F05">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D1057CC" w14:textId="77777777" w:rsidR="00F47CB9" w:rsidRDefault="0002477D" w:rsidP="00237F05">
            <w:pPr>
              <w:pStyle w:val="1"/>
              <w:spacing w:before="80" w:after="80"/>
              <w:ind w:left="90"/>
              <w:rPr>
                <w:b w:val="0"/>
                <w:color w:val="FF0000"/>
                <w:sz w:val="28"/>
                <w:szCs w:val="28"/>
              </w:rPr>
            </w:pPr>
            <w:r>
              <w:rPr>
                <w:sz w:val="24"/>
                <w:szCs w:val="24"/>
                <w:shd w:val="clear" w:color="auto" w:fill="E8EAED"/>
              </w:rPr>
              <w:t>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04E023" w14:textId="77777777" w:rsidR="00F47CB9" w:rsidRDefault="00F47CB9" w:rsidP="00237F05">
            <w:pPr>
              <w:widowControl w:val="0"/>
              <w:pBdr>
                <w:top w:val="nil"/>
                <w:left w:val="nil"/>
                <w:bottom w:val="nil"/>
                <w:right w:val="nil"/>
                <w:between w:val="nil"/>
              </w:pBdr>
              <w:spacing w:line="276" w:lineRule="auto"/>
              <w:rPr>
                <w:color w:val="FF0000"/>
                <w:sz w:val="28"/>
                <w:szCs w:val="28"/>
              </w:rPr>
            </w:pPr>
          </w:p>
        </w:tc>
      </w:tr>
      <w:tr w:rsidR="00F47CB9" w14:paraId="3B5C766F"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ABB254E" w14:textId="77777777" w:rsidR="00F47CB9" w:rsidRDefault="00F47CB9" w:rsidP="00237F05">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892ED51" w14:textId="77777777" w:rsidR="00F47CB9" w:rsidRDefault="0002477D" w:rsidP="00237F05">
            <w:pPr>
              <w:pStyle w:val="1"/>
              <w:spacing w:before="80" w:after="80"/>
              <w:ind w:left="90"/>
              <w:rPr>
                <w:b w:val="0"/>
                <w:color w:val="FF0000"/>
                <w:sz w:val="24"/>
                <w:szCs w:val="24"/>
              </w:rPr>
            </w:pPr>
            <w:r>
              <w:rPr>
                <w:color w:val="FF0000"/>
                <w:sz w:val="24"/>
                <w:szCs w:val="24"/>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A6F6F2" w14:textId="77777777" w:rsidR="00F47CB9" w:rsidRDefault="00F47CB9" w:rsidP="00237F05">
            <w:pPr>
              <w:widowControl w:val="0"/>
              <w:pBdr>
                <w:top w:val="nil"/>
                <w:left w:val="nil"/>
                <w:bottom w:val="nil"/>
                <w:right w:val="nil"/>
                <w:between w:val="nil"/>
              </w:pBdr>
              <w:spacing w:line="276" w:lineRule="auto"/>
              <w:rPr>
                <w:color w:val="FF0000"/>
                <w:sz w:val="24"/>
                <w:szCs w:val="24"/>
              </w:rPr>
            </w:pPr>
          </w:p>
        </w:tc>
      </w:tr>
      <w:tr w:rsidR="00F47CB9" w14:paraId="46ADB453"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53855F7" w14:textId="77777777" w:rsidR="00F47CB9" w:rsidRDefault="00F47CB9" w:rsidP="00237F05">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3D46D62C" w14:textId="77777777" w:rsidR="00F47CB9" w:rsidRDefault="00F47CB9" w:rsidP="00237F05">
            <w:pPr>
              <w:spacing w:before="80" w:after="80"/>
              <w:ind w:hanging="720"/>
            </w:pPr>
            <w:r>
              <w:t xml:space="preserve">UGx11 </w:t>
            </w:r>
            <w:r w:rsidRPr="00FA1E47">
              <w:t>UGI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1932FF9" w14:textId="77777777" w:rsidR="00F47CB9" w:rsidRDefault="00F47CB9" w:rsidP="00237F05">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6A44310" w14:textId="77777777" w:rsidR="00F47CB9" w:rsidRDefault="00F47CB9" w:rsidP="00237F05">
            <w:pPr>
              <w:spacing w:before="80" w:after="80"/>
            </w:pPr>
            <w:r>
              <w:t>1</w:t>
            </w:r>
          </w:p>
        </w:tc>
      </w:tr>
      <w:tr w:rsidR="00B45E99" w14:paraId="116490A4"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0EBA321" w14:textId="77777777" w:rsidR="00B45E99" w:rsidRDefault="00B45E99" w:rsidP="00237F05">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ADDEDB3" w14:textId="77777777" w:rsidR="00B45E99" w:rsidRDefault="00B45E99" w:rsidP="00E07649">
            <w:pPr>
              <w:spacing w:before="80" w:after="80"/>
            </w:pPr>
            <w:r w:rsidRPr="00981E50">
              <w:t>Oil and Gas Engineering Techniques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F4B528" w14:textId="77777777" w:rsidR="00B45E99" w:rsidRDefault="00B45E99" w:rsidP="00E07649">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CD6A429" w14:textId="77777777" w:rsidR="00B45E99" w:rsidRDefault="00B45E99" w:rsidP="00E07649">
            <w:pPr>
              <w:spacing w:before="80" w:after="80"/>
            </w:pPr>
            <w:r w:rsidRPr="0043157F">
              <w:t>Technical Engineering</w:t>
            </w:r>
            <w:r>
              <w:t xml:space="preserve"> </w:t>
            </w:r>
            <w:r w:rsidRPr="0043157F">
              <w:t>College</w:t>
            </w:r>
            <w:r>
              <w:t xml:space="preserve"> of </w:t>
            </w:r>
            <w:r w:rsidRPr="0043157F">
              <w:t>Petroleum and Energy / Al-Muthanna</w:t>
            </w:r>
          </w:p>
        </w:tc>
      </w:tr>
      <w:tr w:rsidR="00F47CB9" w14:paraId="5FD28BAB" w14:textId="77777777" w:rsidTr="00237F0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A0D8B97" w14:textId="77777777" w:rsidR="00F47CB9" w:rsidRDefault="00F47CB9" w:rsidP="00237F05">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4B0F98B" w14:textId="77777777" w:rsidR="00F47CB9" w:rsidRDefault="001C796C" w:rsidP="00237F05">
            <w:pPr>
              <w:spacing w:before="80" w:after="80"/>
              <w:ind w:left="90"/>
            </w:pPr>
            <w:r w:rsidRPr="001C796C">
              <w:t>Mustafa Muhammed Ali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4623399" w14:textId="77777777" w:rsidR="00F47CB9" w:rsidRDefault="00F47CB9" w:rsidP="00237F05">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6622FD9" w14:textId="77777777" w:rsidR="00F47CB9" w:rsidRDefault="001C796C" w:rsidP="00237F05">
            <w:pPr>
              <w:spacing w:before="80" w:after="80"/>
            </w:pPr>
            <w:r w:rsidRPr="001C796C">
              <w:t>mm0129763@gmail.com</w:t>
            </w:r>
          </w:p>
        </w:tc>
      </w:tr>
      <w:tr w:rsidR="00F47CB9" w14:paraId="302E31C6"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B451848" w14:textId="77777777" w:rsidR="00F47CB9" w:rsidRDefault="00F47CB9" w:rsidP="00237F05">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4C150FC" w14:textId="77777777" w:rsidR="00F47CB9" w:rsidRDefault="00F47CB9" w:rsidP="00237F05">
            <w:pPr>
              <w:spacing w:before="80" w:after="80"/>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74C8A52" w14:textId="77777777" w:rsidR="00F47CB9" w:rsidRDefault="00F47CB9" w:rsidP="00237F05">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E633D2A" w14:textId="77777777" w:rsidR="00F47CB9" w:rsidRDefault="001C796C" w:rsidP="00237F05">
            <w:pPr>
              <w:spacing w:before="80" w:after="80"/>
            </w:pPr>
            <w:r>
              <w:t>M.Sc.</w:t>
            </w:r>
          </w:p>
        </w:tc>
      </w:tr>
      <w:tr w:rsidR="00F47CB9" w14:paraId="6EDA3D67" w14:textId="77777777" w:rsidTr="00237F0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73857A3" w14:textId="77777777" w:rsidR="00F47CB9" w:rsidRDefault="00F47CB9" w:rsidP="00237F05">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786F8D5" w14:textId="77777777" w:rsidR="00F47CB9" w:rsidRDefault="00F47CB9" w:rsidP="00237F05">
            <w:pPr>
              <w:spacing w:before="80" w:after="80"/>
              <w:ind w:left="90"/>
            </w:pPr>
            <w:r>
              <w:t>NA</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004DD85" w14:textId="77777777" w:rsidR="00F47CB9" w:rsidRDefault="00F47CB9" w:rsidP="00237F05">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5B2FE7F" w14:textId="77777777" w:rsidR="00F47CB9" w:rsidRDefault="00F47CB9" w:rsidP="00237F05">
            <w:pPr>
              <w:spacing w:before="80" w:after="80"/>
            </w:pPr>
          </w:p>
        </w:tc>
      </w:tr>
      <w:tr w:rsidR="001C796C" w14:paraId="44C67644"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5728E94" w14:textId="77777777" w:rsidR="001C796C" w:rsidRDefault="001C796C" w:rsidP="001C796C">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6D4AED6" w14:textId="77777777" w:rsidR="001C796C" w:rsidRDefault="001C796C" w:rsidP="001C796C">
            <w:pPr>
              <w:spacing w:before="80" w:after="80"/>
              <w:ind w:left="360" w:hanging="360"/>
            </w:pPr>
            <w:r w:rsidRPr="001C796C">
              <w:t>Mustafa Muhammed Ali</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844373C" w14:textId="77777777" w:rsidR="001C796C" w:rsidRDefault="001C796C" w:rsidP="001C796C">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C07DD6D" w14:textId="77777777" w:rsidR="001C796C" w:rsidRDefault="001C796C" w:rsidP="001C796C">
            <w:pPr>
              <w:spacing w:before="80" w:after="80"/>
            </w:pPr>
            <w:r w:rsidRPr="001C796C">
              <w:t>mm0129763@gmail.com</w:t>
            </w:r>
          </w:p>
        </w:tc>
      </w:tr>
      <w:tr w:rsidR="00F47CB9" w14:paraId="62162067"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CB3D61D" w14:textId="77777777" w:rsidR="00F47CB9" w:rsidRDefault="00F47CB9" w:rsidP="00237F05">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A29CDFB" w14:textId="77777777" w:rsidR="00F47CB9" w:rsidRDefault="00F47CB9" w:rsidP="0002477D">
            <w:pPr>
              <w:spacing w:before="80" w:after="80"/>
              <w:ind w:left="360"/>
            </w:pPr>
            <w:r>
              <w:t>0</w:t>
            </w:r>
            <w:r w:rsidR="0002477D">
              <w:t>8</w:t>
            </w:r>
            <w:r>
              <w:t>/</w:t>
            </w:r>
            <w:r w:rsidR="0002477D">
              <w:t>10</w:t>
            </w:r>
            <w:r>
              <w:t>/202</w:t>
            </w:r>
            <w:r w:rsidR="0002477D">
              <w:t>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60CFFFE8" w14:textId="77777777" w:rsidR="00F47CB9" w:rsidRDefault="00F47CB9" w:rsidP="00237F05">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6994C70" w14:textId="77777777" w:rsidR="00F47CB9" w:rsidRDefault="00F47CB9" w:rsidP="00237F05">
            <w:pPr>
              <w:spacing w:before="80" w:after="80"/>
            </w:pPr>
            <w:r>
              <w:t>1.0</w:t>
            </w:r>
          </w:p>
        </w:tc>
      </w:tr>
    </w:tbl>
    <w:p w14:paraId="05E606B5" w14:textId="77777777" w:rsidR="00BA5FE7" w:rsidRDefault="00BA5FE7">
      <w:pPr>
        <w:bidi/>
        <w:spacing w:after="200" w:line="276" w:lineRule="auto"/>
        <w:rPr>
          <w:rFonts w:ascii="Cambria" w:eastAsia="Cambria" w:hAnsi="Cambria" w:cs="Cambria"/>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F47CB9" w14:paraId="7B737993" w14:textId="77777777" w:rsidTr="00237F05">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49C07D2" w14:textId="77777777" w:rsidR="00F47CB9" w:rsidRDefault="00F47CB9" w:rsidP="00237F05">
            <w:pPr>
              <w:spacing w:line="360" w:lineRule="auto"/>
              <w:jc w:val="center"/>
              <w:rPr>
                <w:b/>
                <w:color w:val="17365D"/>
                <w:sz w:val="28"/>
                <w:szCs w:val="28"/>
              </w:rPr>
            </w:pPr>
            <w:r>
              <w:rPr>
                <w:b/>
                <w:color w:val="17365D"/>
                <w:sz w:val="28"/>
                <w:szCs w:val="28"/>
              </w:rPr>
              <w:t>Relation with other Modules</w:t>
            </w:r>
          </w:p>
          <w:p w14:paraId="50E4FAB9" w14:textId="77777777" w:rsidR="00F47CB9" w:rsidRDefault="00F47CB9" w:rsidP="00237F05">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F47CB9" w14:paraId="1D00ED7B" w14:textId="77777777" w:rsidTr="00237F05">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80BEB99" w14:textId="77777777" w:rsidR="00F47CB9" w:rsidRDefault="00F47CB9" w:rsidP="00237F05">
            <w:pPr>
              <w:spacing w:line="360" w:lineRule="auto"/>
              <w:rPr>
                <w:b/>
              </w:rPr>
            </w:pPr>
            <w:r>
              <w:rPr>
                <w:b/>
              </w:rPr>
              <w:lastRenderedPageBreak/>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A1557" w14:textId="77777777" w:rsidR="00F47CB9" w:rsidRDefault="00F47CB9" w:rsidP="00237F05">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6F16C64" w14:textId="77777777" w:rsidR="00F47CB9" w:rsidRDefault="00F47CB9" w:rsidP="00237F05">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8249A" w14:textId="77777777" w:rsidR="00F47CB9" w:rsidRDefault="00F47CB9" w:rsidP="00237F05">
            <w:pPr>
              <w:spacing w:line="360" w:lineRule="auto"/>
            </w:pPr>
          </w:p>
        </w:tc>
      </w:tr>
      <w:tr w:rsidR="00F47CB9" w14:paraId="0FF76472" w14:textId="77777777" w:rsidTr="00237F05">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7A350BD" w14:textId="77777777" w:rsidR="00F47CB9" w:rsidRDefault="00F47CB9" w:rsidP="00237F05">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D4052" w14:textId="77777777" w:rsidR="00F47CB9" w:rsidRDefault="00F47CB9" w:rsidP="00237F05">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7796594" w14:textId="77777777" w:rsidR="00F47CB9" w:rsidRDefault="00F47CB9" w:rsidP="00237F05">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A5CD" w14:textId="77777777" w:rsidR="00F47CB9" w:rsidRDefault="00F47CB9" w:rsidP="00237F05">
            <w:pPr>
              <w:spacing w:line="360" w:lineRule="auto"/>
            </w:pPr>
          </w:p>
        </w:tc>
      </w:tr>
    </w:tbl>
    <w:p w14:paraId="20D51B05" w14:textId="77777777" w:rsidR="00F47CB9" w:rsidRDefault="00F47CB9" w:rsidP="00F47CB9">
      <w:pPr>
        <w:bidi/>
        <w:spacing w:after="200" w:line="276" w:lineRule="auto"/>
        <w:rPr>
          <w:rFonts w:ascii="Cambria" w:eastAsia="Cambria" w:hAnsi="Cambria" w:cstheme="minorBidi"/>
          <w:rtl/>
          <w:lang w:bidi="ar-IQ"/>
        </w:rPr>
      </w:pPr>
    </w:p>
    <w:p w14:paraId="2A7A4BBC" w14:textId="77777777" w:rsidR="001C796C" w:rsidRDefault="001C796C" w:rsidP="001C796C">
      <w:pPr>
        <w:bidi/>
        <w:spacing w:after="200" w:line="276" w:lineRule="auto"/>
        <w:rPr>
          <w:rFonts w:ascii="Cambria" w:eastAsia="Cambria" w:hAnsi="Cambria" w:cstheme="minorBidi"/>
          <w:rtl/>
          <w:lang w:bidi="ar-IQ"/>
        </w:rPr>
      </w:pPr>
    </w:p>
    <w:p w14:paraId="30B838A0" w14:textId="77777777" w:rsidR="001C796C" w:rsidRPr="001C796C" w:rsidRDefault="001C796C" w:rsidP="001C796C">
      <w:pPr>
        <w:bidi/>
        <w:spacing w:after="200" w:line="276" w:lineRule="auto"/>
        <w:rPr>
          <w:rFonts w:ascii="Cambria" w:eastAsia="Cambria" w:hAnsi="Cambria" w:cstheme="minorBidi"/>
          <w:lang w:bidi="ar-IQ"/>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F47CB9" w14:paraId="38DA9B6C" w14:textId="77777777" w:rsidTr="00237F05">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66116FC" w14:textId="77777777" w:rsidR="00F47CB9" w:rsidRDefault="00F47CB9" w:rsidP="00237F05">
            <w:pPr>
              <w:spacing w:line="276" w:lineRule="auto"/>
              <w:jc w:val="center"/>
              <w:rPr>
                <w:b/>
                <w:color w:val="17365D"/>
                <w:sz w:val="28"/>
                <w:szCs w:val="28"/>
              </w:rPr>
            </w:pPr>
            <w:r>
              <w:rPr>
                <w:b/>
                <w:color w:val="17365D"/>
                <w:sz w:val="28"/>
                <w:szCs w:val="28"/>
              </w:rPr>
              <w:t>Module Aims, Learning Outcomes and Indicative Contents</w:t>
            </w:r>
          </w:p>
          <w:p w14:paraId="75BB989C" w14:textId="77777777" w:rsidR="00F47CB9" w:rsidRDefault="00F47CB9" w:rsidP="00237F05">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F47CB9" w14:paraId="51302851" w14:textId="77777777" w:rsidTr="00237F05">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58956BA" w14:textId="77777777" w:rsidR="00F47CB9" w:rsidRDefault="00F47CB9" w:rsidP="00237F05">
            <w:pPr>
              <w:spacing w:line="276" w:lineRule="auto"/>
              <w:jc w:val="both"/>
              <w:rPr>
                <w:b/>
                <w:sz w:val="24"/>
                <w:szCs w:val="24"/>
              </w:rPr>
            </w:pPr>
            <w:r>
              <w:rPr>
                <w:b/>
                <w:sz w:val="24"/>
                <w:szCs w:val="24"/>
              </w:rPr>
              <w:t xml:space="preserve"> Module Aims</w:t>
            </w:r>
          </w:p>
          <w:p w14:paraId="70D0E4E6" w14:textId="77777777" w:rsidR="00F47CB9" w:rsidRDefault="00F47CB9" w:rsidP="00237F05">
            <w:pPr>
              <w:spacing w:line="276" w:lineRule="auto"/>
              <w:jc w:val="both"/>
              <w:rPr>
                <w:b/>
                <w:sz w:val="24"/>
                <w:szCs w:val="24"/>
              </w:rPr>
            </w:pPr>
            <w:r>
              <w:rPr>
                <w:rFonts w:cs="Times New Roman"/>
                <w:b/>
                <w:sz w:val="24"/>
                <w:szCs w:val="24"/>
                <w:rtl/>
              </w:rPr>
              <w:t>أهداف المادة الدراسية</w:t>
            </w:r>
          </w:p>
          <w:p w14:paraId="18EA48C3" w14:textId="77777777" w:rsidR="00F47CB9" w:rsidRDefault="00F47CB9" w:rsidP="00237F05">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EF62865" w14:textId="77777777" w:rsidR="00F47CB9" w:rsidRDefault="00F47CB9" w:rsidP="00237F05">
            <w:pPr>
              <w:spacing w:line="276" w:lineRule="auto"/>
            </w:pPr>
            <w:r>
              <w:t>is an inevitable part of commerce education. The course is aiming to equip all the commerce aspirants to have basic skills as well as hands on experience on word</w:t>
            </w:r>
          </w:p>
          <w:p w14:paraId="7478966F" w14:textId="77777777" w:rsidR="00F47CB9" w:rsidRDefault="00F47CB9" w:rsidP="00E83AE7">
            <w:pPr>
              <w:spacing w:line="276" w:lineRule="auto"/>
              <w:jc w:val="both"/>
            </w:pPr>
            <w:r>
              <w:t xml:space="preserve">processing, for creating excel spreadsheets, for building databases through the use of Microsoft Office Word, Excel, and </w:t>
            </w:r>
            <w:r w:rsidR="00E83AE7">
              <w:t>powerpoint</w:t>
            </w:r>
            <w:r>
              <w:t xml:space="preserve"> .</w:t>
            </w:r>
          </w:p>
        </w:tc>
      </w:tr>
      <w:tr w:rsidR="00F47CB9" w14:paraId="38E26182" w14:textId="77777777" w:rsidTr="00237F05">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F879F57" w14:textId="77777777" w:rsidR="00F47CB9" w:rsidRDefault="00F47CB9" w:rsidP="00237F05">
            <w:pPr>
              <w:spacing w:line="276" w:lineRule="auto"/>
              <w:rPr>
                <w:b/>
                <w:sz w:val="24"/>
                <w:szCs w:val="24"/>
              </w:rPr>
            </w:pPr>
            <w:r>
              <w:rPr>
                <w:b/>
                <w:sz w:val="24"/>
                <w:szCs w:val="24"/>
              </w:rPr>
              <w:t>Module Learning Outcomes</w:t>
            </w:r>
          </w:p>
          <w:p w14:paraId="50F8A65E" w14:textId="77777777" w:rsidR="00F47CB9" w:rsidRDefault="00F47CB9" w:rsidP="00237F05">
            <w:pPr>
              <w:spacing w:line="276" w:lineRule="auto"/>
              <w:rPr>
                <w:b/>
                <w:sz w:val="24"/>
                <w:szCs w:val="24"/>
              </w:rPr>
            </w:pPr>
          </w:p>
          <w:p w14:paraId="6E135536" w14:textId="77777777" w:rsidR="00F47CB9" w:rsidRDefault="00F47CB9" w:rsidP="00237F05">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tcPr>
          <w:p w14:paraId="76B8FC7D" w14:textId="77777777" w:rsidR="00F47CB9" w:rsidRPr="00FC3BE0" w:rsidRDefault="00F47CB9" w:rsidP="00237F05">
            <w:pPr>
              <w:widowControl w:val="0"/>
              <w:shd w:val="clear" w:color="auto" w:fill="FFFFFF"/>
              <w:spacing w:line="276" w:lineRule="auto"/>
              <w:rPr>
                <w:color w:val="3F4A52"/>
              </w:rPr>
            </w:pPr>
            <w:r w:rsidRPr="00FC3BE0">
              <w:rPr>
                <w:color w:val="3F4A52"/>
              </w:rPr>
              <w:t>1-</w:t>
            </w:r>
            <w:r w:rsidRPr="00FC3BE0">
              <w:rPr>
                <w:color w:val="3F4A52"/>
              </w:rPr>
              <w:tab/>
              <w:t xml:space="preserve"> To familiarize students with the use of Microsoft  Word</w:t>
            </w:r>
          </w:p>
          <w:p w14:paraId="31BB3BA0" w14:textId="77777777" w:rsidR="00F47CB9" w:rsidRPr="00FC3BE0" w:rsidRDefault="00F47CB9" w:rsidP="00237F05">
            <w:pPr>
              <w:widowControl w:val="0"/>
              <w:shd w:val="clear" w:color="auto" w:fill="FFFFFF"/>
              <w:spacing w:line="276" w:lineRule="auto"/>
              <w:rPr>
                <w:color w:val="3F4A52"/>
              </w:rPr>
            </w:pPr>
            <w:r w:rsidRPr="00FC3BE0">
              <w:rPr>
                <w:color w:val="3F4A52"/>
              </w:rPr>
              <w:t>2-</w:t>
            </w:r>
            <w:r w:rsidRPr="00FC3BE0">
              <w:rPr>
                <w:color w:val="3F4A52"/>
              </w:rPr>
              <w:tab/>
              <w:t xml:space="preserve"> To familiarize students with the use of MS Excel </w:t>
            </w:r>
          </w:p>
          <w:p w14:paraId="76EB3879" w14:textId="77777777" w:rsidR="00F47CB9" w:rsidRDefault="00F47CB9" w:rsidP="000C66E2">
            <w:pPr>
              <w:widowControl w:val="0"/>
              <w:shd w:val="clear" w:color="auto" w:fill="FFFFFF"/>
              <w:spacing w:line="276" w:lineRule="auto"/>
              <w:rPr>
                <w:color w:val="3F4A52"/>
              </w:rPr>
            </w:pPr>
            <w:r w:rsidRPr="00FC3BE0">
              <w:rPr>
                <w:color w:val="3F4A52"/>
              </w:rPr>
              <w:t>3-</w:t>
            </w:r>
            <w:r w:rsidRPr="00FC3BE0">
              <w:rPr>
                <w:color w:val="3F4A52"/>
              </w:rPr>
              <w:tab/>
              <w:t xml:space="preserve"> To familiarize students with the use of </w:t>
            </w:r>
            <w:r w:rsidR="000C66E2">
              <w:rPr>
                <w:color w:val="3F4A52"/>
              </w:rPr>
              <w:t>MS powerpoint</w:t>
            </w:r>
          </w:p>
        </w:tc>
      </w:tr>
      <w:tr w:rsidR="00F47CB9" w14:paraId="506598C9" w14:textId="77777777" w:rsidTr="00237F05">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FC39343" w14:textId="77777777" w:rsidR="00F47CB9" w:rsidRDefault="00F47CB9" w:rsidP="00237F05">
            <w:pPr>
              <w:spacing w:line="312" w:lineRule="auto"/>
              <w:jc w:val="center"/>
              <w:rPr>
                <w:b/>
                <w:sz w:val="24"/>
                <w:szCs w:val="24"/>
              </w:rPr>
            </w:pPr>
            <w:r>
              <w:rPr>
                <w:b/>
                <w:sz w:val="24"/>
                <w:szCs w:val="24"/>
              </w:rPr>
              <w:t>Indicative Contents</w:t>
            </w:r>
          </w:p>
          <w:p w14:paraId="6CF565C7" w14:textId="77777777" w:rsidR="00F47CB9" w:rsidRDefault="00F47CB9" w:rsidP="00237F05">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D4E6779" w14:textId="77777777" w:rsidR="00F47CB9" w:rsidRDefault="00F47CB9" w:rsidP="00237F05">
            <w:pPr>
              <w:spacing w:line="312" w:lineRule="auto"/>
            </w:pPr>
            <w:r>
              <w:t>Indicative content includes the following:</w:t>
            </w:r>
          </w:p>
          <w:p w14:paraId="63E46140" w14:textId="77777777" w:rsidR="00F47CB9" w:rsidRDefault="00F47CB9" w:rsidP="00237F05">
            <w:pPr>
              <w:spacing w:line="312" w:lineRule="auto"/>
            </w:pPr>
            <w:r>
              <w:t>Part I: fundamentals of Microsoft word</w:t>
            </w:r>
          </w:p>
          <w:p w14:paraId="4B73BB5A" w14:textId="77777777" w:rsidR="00F47CB9" w:rsidRDefault="00F47CB9" w:rsidP="00237F05">
            <w:pPr>
              <w:spacing w:line="312" w:lineRule="auto"/>
            </w:pPr>
            <w:r>
              <w:t>In Part 1 we will provide students with the skills to create documents using Microsoft Word. It will also provide knowledge of how to create your own document for work, college, or home. Students will learn the basics, creating documents, formatting text, adding graphics, images, Word chart, and many other features available. You will see a full list of course content below. You'll also cover charts and tables, as well as using forms and mail merge.</w:t>
            </w:r>
          </w:p>
          <w:p w14:paraId="31E74323" w14:textId="77777777" w:rsidR="00F47CB9" w:rsidRDefault="00F47CB9" w:rsidP="00237F05">
            <w:pPr>
              <w:spacing w:line="312" w:lineRule="auto"/>
            </w:pPr>
            <w:r>
              <w:t>Part II: fundamentals of Microsoft Excel</w:t>
            </w:r>
          </w:p>
          <w:p w14:paraId="10076E95" w14:textId="77777777" w:rsidR="00F47CB9" w:rsidRDefault="00F47CB9" w:rsidP="00237F05">
            <w:pPr>
              <w:spacing w:line="312" w:lineRule="auto"/>
              <w:jc w:val="both"/>
            </w:pPr>
            <w:r>
              <w:t>this part provides all the tools necessary to create and use basic spreadsheets. Participants will receive an overview of the interface and learn the various methods for entering and editing data. Additionally, participants will learn the various ways to write formulas, Create Worksheets and Workbooks, data analysis, create charts. Apply Custom Data Formats and Layouts, and others which will used to streamline reporting, turn raw data into presentation-ready graphs or chart. where One of the most common uses of Excel in petroleum engineering is for organizing and analyzing data related to well production data.</w:t>
            </w:r>
          </w:p>
          <w:p w14:paraId="082A0DF1" w14:textId="77777777" w:rsidR="00F47CB9" w:rsidRDefault="00F47CB9" w:rsidP="00237F05">
            <w:pPr>
              <w:spacing w:line="312" w:lineRule="auto"/>
              <w:jc w:val="both"/>
            </w:pPr>
          </w:p>
        </w:tc>
      </w:tr>
    </w:tbl>
    <w:p w14:paraId="64A346BC" w14:textId="77777777" w:rsidR="00F47CB9" w:rsidRDefault="00F47CB9" w:rsidP="00F47CB9">
      <w:pPr>
        <w:bidi/>
        <w:spacing w:after="200" w:line="276" w:lineRule="auto"/>
        <w:rPr>
          <w:rFonts w:ascii="Cambria" w:eastAsia="Cambria" w:hAnsi="Cambria" w:cs="Cambria"/>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F47CB9" w14:paraId="23E88B1B" w14:textId="77777777" w:rsidTr="00237F05">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6DD93D4" w14:textId="77777777" w:rsidR="00F47CB9" w:rsidRDefault="00F47CB9" w:rsidP="00237F05">
            <w:pPr>
              <w:spacing w:line="276" w:lineRule="auto"/>
              <w:jc w:val="center"/>
              <w:rPr>
                <w:b/>
                <w:color w:val="17365D"/>
                <w:sz w:val="28"/>
                <w:szCs w:val="28"/>
              </w:rPr>
            </w:pPr>
            <w:r>
              <w:rPr>
                <w:b/>
                <w:color w:val="17365D"/>
                <w:sz w:val="28"/>
                <w:szCs w:val="28"/>
              </w:rPr>
              <w:t>Learning and Teaching Strategies</w:t>
            </w:r>
          </w:p>
          <w:p w14:paraId="5D7D1DAE" w14:textId="77777777" w:rsidR="00F47CB9" w:rsidRDefault="00F47CB9" w:rsidP="00237F05">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F47CB9" w14:paraId="3F485100" w14:textId="77777777" w:rsidTr="00237F05">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B2D5E0E" w14:textId="77777777" w:rsidR="00F47CB9" w:rsidRDefault="00F47CB9" w:rsidP="00237F05">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067E115C" w14:textId="77777777" w:rsidR="00F47CB9" w:rsidRDefault="00F47CB9" w:rsidP="00237F05">
            <w:pPr>
              <w:spacing w:line="276" w:lineRule="auto"/>
            </w:pPr>
            <w:r w:rsidRPr="00FC5E8E">
              <w:t xml:space="preserve">The main strategy that will be adopted in delivering this module is to Encourage students to ask and answer questions, as well as training students to implement many practical exercises in the laboratory (which covers most of what is studied in </w:t>
            </w:r>
            <w:r w:rsidRPr="00FC5E8E">
              <w:lastRenderedPageBreak/>
              <w:t>theoretical lectures), which in turn gives students the ability to carry out the work required of them in the future in their practical life.</w:t>
            </w:r>
          </w:p>
          <w:p w14:paraId="2D6CBAD5" w14:textId="77777777" w:rsidR="00F47CB9" w:rsidRDefault="00F47CB9" w:rsidP="00237F05">
            <w:pPr>
              <w:spacing w:line="276" w:lineRule="auto"/>
              <w:jc w:val="both"/>
            </w:pPr>
          </w:p>
        </w:tc>
      </w:tr>
    </w:tbl>
    <w:p w14:paraId="54583BC0" w14:textId="77777777" w:rsidR="00F47CB9" w:rsidRDefault="00F47CB9" w:rsidP="00F47CB9">
      <w:pPr>
        <w:bidi/>
        <w:spacing w:after="200" w:line="276" w:lineRule="auto"/>
        <w:rPr>
          <w:rFonts w:ascii="Cambria" w:eastAsia="Cambria" w:hAnsi="Cambria" w:cs="Cambria"/>
        </w:rPr>
      </w:pPr>
    </w:p>
    <w:p w14:paraId="57F90AEB" w14:textId="77777777" w:rsidR="00A10E8A" w:rsidRDefault="00A10E8A" w:rsidP="00A10E8A">
      <w:pPr>
        <w:bidi/>
        <w:spacing w:after="200" w:line="276" w:lineRule="auto"/>
        <w:rPr>
          <w:rFonts w:ascii="Cambria" w:eastAsia="Cambria" w:hAnsi="Cambria" w:cs="Cambria"/>
        </w:rPr>
      </w:pPr>
    </w:p>
    <w:p w14:paraId="0824AEDE" w14:textId="77777777" w:rsidR="00A10E8A" w:rsidRDefault="00A10E8A" w:rsidP="00A10E8A">
      <w:pPr>
        <w:bidi/>
        <w:spacing w:after="200" w:line="276" w:lineRule="auto"/>
        <w:rPr>
          <w:rFonts w:ascii="Cambria" w:eastAsia="Cambria" w:hAnsi="Cambria" w:cs="Cambria"/>
        </w:rPr>
      </w:pPr>
    </w:p>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F47CB9" w14:paraId="291EBFE6" w14:textId="77777777" w:rsidTr="00237F05">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25537CB" w14:textId="77777777" w:rsidR="00F47CB9" w:rsidRDefault="00F47CB9" w:rsidP="00237F05">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t>Student Workload (SWL)</w:t>
            </w:r>
          </w:p>
          <w:p w14:paraId="1A4A229E" w14:textId="77777777" w:rsidR="00F47CB9" w:rsidRDefault="00F47CB9" w:rsidP="00237F05">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الحمل الدراسي للطالب محسوب لـ ١٥ اسبوعا</w:t>
            </w:r>
          </w:p>
        </w:tc>
      </w:tr>
      <w:tr w:rsidR="00F47CB9" w14:paraId="4AB5F374"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BB4A363" w14:textId="77777777" w:rsidR="00F47CB9" w:rsidRDefault="00F47CB9" w:rsidP="00237F05">
            <w:pPr>
              <w:spacing w:line="312" w:lineRule="auto"/>
              <w:rPr>
                <w:b/>
                <w:sz w:val="24"/>
                <w:szCs w:val="24"/>
              </w:rPr>
            </w:pPr>
            <w:r>
              <w:rPr>
                <w:b/>
                <w:sz w:val="24"/>
                <w:szCs w:val="24"/>
              </w:rPr>
              <w:t>Structured SWL (h/sem)</w:t>
            </w:r>
          </w:p>
          <w:p w14:paraId="7BECD5B8" w14:textId="77777777" w:rsidR="00F47CB9" w:rsidRDefault="00F47CB9" w:rsidP="00237F05">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FDBFE" w14:textId="77777777" w:rsidR="00F47CB9" w:rsidRDefault="0002477D" w:rsidP="00237F05">
            <w:pPr>
              <w:spacing w:line="312" w:lineRule="auto"/>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378BB3" w14:textId="77777777" w:rsidR="00F47CB9" w:rsidRDefault="00F47CB9" w:rsidP="00237F05">
            <w:pPr>
              <w:spacing w:line="312" w:lineRule="auto"/>
              <w:rPr>
                <w:b/>
              </w:rPr>
            </w:pPr>
            <w:r>
              <w:rPr>
                <w:b/>
              </w:rPr>
              <w:t>Structured SWL (h/w)</w:t>
            </w:r>
          </w:p>
          <w:p w14:paraId="49F6FF22" w14:textId="77777777" w:rsidR="00F47CB9" w:rsidRDefault="00F47CB9" w:rsidP="00237F05">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6A288" w14:textId="77777777" w:rsidR="00F47CB9" w:rsidRDefault="0002477D" w:rsidP="00237F05">
            <w:pPr>
              <w:spacing w:line="312" w:lineRule="auto"/>
              <w:rPr>
                <w:sz w:val="24"/>
                <w:szCs w:val="24"/>
              </w:rPr>
            </w:pPr>
            <w:r>
              <w:rPr>
                <w:sz w:val="24"/>
                <w:szCs w:val="24"/>
              </w:rPr>
              <w:t>4</w:t>
            </w:r>
          </w:p>
        </w:tc>
      </w:tr>
      <w:tr w:rsidR="00F47CB9" w14:paraId="2550B842"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1497DE3" w14:textId="77777777" w:rsidR="00F47CB9" w:rsidRDefault="00F47CB9" w:rsidP="00237F05">
            <w:pPr>
              <w:spacing w:line="312" w:lineRule="auto"/>
              <w:rPr>
                <w:b/>
                <w:sz w:val="24"/>
                <w:szCs w:val="24"/>
              </w:rPr>
            </w:pPr>
            <w:r>
              <w:rPr>
                <w:b/>
                <w:sz w:val="24"/>
                <w:szCs w:val="24"/>
              </w:rPr>
              <w:t>Unstructured SWL (h/sem)</w:t>
            </w:r>
          </w:p>
          <w:p w14:paraId="3B6F31A6" w14:textId="77777777" w:rsidR="00F47CB9" w:rsidRDefault="00F47CB9" w:rsidP="00237F05">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09262" w14:textId="77777777" w:rsidR="00F47CB9" w:rsidRDefault="0002477D" w:rsidP="00237F05">
            <w:pPr>
              <w:spacing w:line="312" w:lineRule="auto"/>
              <w:rPr>
                <w:sz w:val="24"/>
                <w:szCs w:val="24"/>
              </w:rPr>
            </w:pPr>
            <w:r>
              <w:rPr>
                <w:sz w:val="24"/>
                <w:szCs w:val="24"/>
              </w:rPr>
              <w:t>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38C94B6" w14:textId="77777777" w:rsidR="00F47CB9" w:rsidRDefault="00F47CB9" w:rsidP="00237F05">
            <w:pPr>
              <w:spacing w:line="312" w:lineRule="auto"/>
              <w:rPr>
                <w:b/>
              </w:rPr>
            </w:pPr>
            <w:r>
              <w:rPr>
                <w:b/>
              </w:rPr>
              <w:t>Unstructured SWL (h/w)</w:t>
            </w:r>
          </w:p>
          <w:p w14:paraId="23320587" w14:textId="77777777" w:rsidR="00F47CB9" w:rsidRDefault="00F47CB9" w:rsidP="00237F05">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AC5BD" w14:textId="77777777" w:rsidR="00F47CB9" w:rsidRDefault="0002477D" w:rsidP="00237F05">
            <w:pPr>
              <w:spacing w:line="312" w:lineRule="auto"/>
              <w:rPr>
                <w:sz w:val="24"/>
                <w:szCs w:val="24"/>
              </w:rPr>
            </w:pPr>
            <w:r>
              <w:rPr>
                <w:sz w:val="24"/>
                <w:szCs w:val="24"/>
              </w:rPr>
              <w:t>1</w:t>
            </w:r>
          </w:p>
        </w:tc>
      </w:tr>
      <w:tr w:rsidR="00F47CB9" w14:paraId="3382A085"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4B9723A" w14:textId="77777777" w:rsidR="00F47CB9" w:rsidRDefault="00F47CB9" w:rsidP="00237F05">
            <w:pPr>
              <w:spacing w:line="312" w:lineRule="auto"/>
              <w:rPr>
                <w:b/>
                <w:sz w:val="24"/>
                <w:szCs w:val="24"/>
              </w:rPr>
            </w:pPr>
            <w:r>
              <w:rPr>
                <w:b/>
                <w:sz w:val="24"/>
                <w:szCs w:val="24"/>
              </w:rPr>
              <w:t>Total SWL (h/sem)</w:t>
            </w:r>
          </w:p>
          <w:p w14:paraId="795FE206" w14:textId="77777777" w:rsidR="00F47CB9" w:rsidRDefault="00F47CB9" w:rsidP="00237F05">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E6F00E7" w14:textId="77777777" w:rsidR="00F47CB9" w:rsidRDefault="0002477D" w:rsidP="00237F05">
            <w:pPr>
              <w:spacing w:line="312" w:lineRule="auto"/>
              <w:rPr>
                <w:sz w:val="24"/>
                <w:szCs w:val="24"/>
              </w:rPr>
            </w:pPr>
            <w:r>
              <w:rPr>
                <w:sz w:val="24"/>
                <w:szCs w:val="24"/>
              </w:rPr>
              <w:t>75</w:t>
            </w:r>
          </w:p>
        </w:tc>
      </w:tr>
    </w:tbl>
    <w:p w14:paraId="3554D8DF" w14:textId="77777777" w:rsidR="00F47CB9" w:rsidRDefault="00F47CB9" w:rsidP="00931309">
      <w:pPr>
        <w:bidi/>
        <w:spacing w:after="200" w:line="276" w:lineRule="auto"/>
        <w:rPr>
          <w:rFonts w:ascii="Cambria" w:eastAsia="Cambria" w:hAnsi="Cambria" w:cs="Cambria"/>
        </w:rPr>
      </w:pPr>
    </w:p>
    <w:tbl>
      <w:tblPr>
        <w:tblStyle w:val="aff2"/>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F47CB9" w14:paraId="4E5D1B04" w14:textId="77777777" w:rsidTr="00237F05">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310B297" w14:textId="77777777" w:rsidR="00F47CB9" w:rsidRDefault="00F47CB9" w:rsidP="00237F05">
            <w:pPr>
              <w:spacing w:line="312" w:lineRule="auto"/>
              <w:jc w:val="center"/>
              <w:rPr>
                <w:b/>
                <w:color w:val="17365D"/>
                <w:sz w:val="28"/>
                <w:szCs w:val="28"/>
              </w:rPr>
            </w:pPr>
            <w:r>
              <w:rPr>
                <w:b/>
                <w:color w:val="17365D"/>
                <w:sz w:val="28"/>
                <w:szCs w:val="28"/>
              </w:rPr>
              <w:t>Module Evaluation</w:t>
            </w:r>
          </w:p>
          <w:p w14:paraId="029FFA97" w14:textId="77777777" w:rsidR="00F47CB9" w:rsidRDefault="00F47CB9" w:rsidP="00237F05">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F47CB9" w14:paraId="5A4BCA44" w14:textId="77777777" w:rsidTr="00237F05">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64E25014" w14:textId="77777777" w:rsidR="00F47CB9" w:rsidRDefault="00F47CB9" w:rsidP="00237F05">
            <w:pPr>
              <w:spacing w:line="312" w:lineRule="auto"/>
              <w:ind w:left="360" w:hanging="720"/>
              <w:rPr>
                <w:b/>
                <w:sz w:val="20"/>
                <w:szCs w:val="20"/>
              </w:rPr>
            </w:pPr>
          </w:p>
          <w:p w14:paraId="59270820" w14:textId="77777777" w:rsidR="00F47CB9" w:rsidRDefault="00F47CB9" w:rsidP="00237F05">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496F8CF0" w14:textId="77777777" w:rsidR="00F47CB9" w:rsidRDefault="00F47CB9" w:rsidP="00237F05">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577EC0CE" w14:textId="77777777" w:rsidR="00F47CB9" w:rsidRDefault="00F47CB9" w:rsidP="00237F05">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34B79513" w14:textId="77777777" w:rsidR="00F47CB9" w:rsidRDefault="00F47CB9" w:rsidP="00237F05">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DEC582" w14:textId="77777777" w:rsidR="00F47CB9" w:rsidRDefault="00F47CB9" w:rsidP="00237F05">
            <w:pPr>
              <w:spacing w:line="312" w:lineRule="auto"/>
              <w:rPr>
                <w:b/>
              </w:rPr>
            </w:pPr>
            <w:r>
              <w:rPr>
                <w:b/>
              </w:rPr>
              <w:t>Relevant Learning Outcome</w:t>
            </w:r>
          </w:p>
        </w:tc>
      </w:tr>
      <w:tr w:rsidR="00F47CB9" w14:paraId="7A93EDAE" w14:textId="77777777" w:rsidTr="00237F05">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89B7BD5" w14:textId="77777777" w:rsidR="00F47CB9" w:rsidRDefault="00F47CB9" w:rsidP="00237F05">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FEA5EC9" w14:textId="77777777" w:rsidR="00F47CB9" w:rsidRDefault="00F47CB9" w:rsidP="00237F05">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14:paraId="0D433F02" w14:textId="77777777" w:rsidR="00F47CB9" w:rsidRDefault="00F47CB9" w:rsidP="00237F05">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14:paraId="67D4D81C" w14:textId="77777777" w:rsidR="00F47CB9" w:rsidRDefault="00F47CB9" w:rsidP="00237F05">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14:paraId="6B73A6B3" w14:textId="77777777" w:rsidR="00F47CB9" w:rsidRDefault="00F47CB9" w:rsidP="00237F05">
            <w:pPr>
              <w:spacing w:line="312" w:lineRule="auto"/>
              <w:jc w:val="center"/>
            </w:pPr>
            <w: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4ECF1CE2" w14:textId="77777777" w:rsidR="00F47CB9" w:rsidRDefault="00F47CB9" w:rsidP="00237F05">
            <w:pPr>
              <w:spacing w:line="312" w:lineRule="auto"/>
            </w:pPr>
            <w:r>
              <w:t>LO #1, 2, 10 and 11</w:t>
            </w:r>
          </w:p>
        </w:tc>
      </w:tr>
      <w:tr w:rsidR="00F47CB9" w14:paraId="3ADF0F2E"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812156A" w14:textId="77777777" w:rsidR="00F47CB9" w:rsidRDefault="00F47CB9"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8CC37E3" w14:textId="77777777" w:rsidR="00F47CB9" w:rsidRDefault="00F47CB9" w:rsidP="00237F05">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14:paraId="1D88B1AB" w14:textId="77777777" w:rsidR="00F47CB9" w:rsidRDefault="00F47CB9" w:rsidP="00237F05">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14:paraId="2014BB6C" w14:textId="77777777" w:rsidR="00F47CB9" w:rsidRDefault="00F47CB9"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5666F0F4" w14:textId="77777777" w:rsidR="00F47CB9" w:rsidRDefault="00F47CB9" w:rsidP="00237F05">
            <w:pPr>
              <w:spacing w:line="312" w:lineRule="auto"/>
              <w:jc w:val="center"/>
            </w:pPr>
            <w:r>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4636AEDC" w14:textId="77777777" w:rsidR="00F47CB9" w:rsidRDefault="00F47CB9" w:rsidP="00237F05">
            <w:pPr>
              <w:spacing w:line="312" w:lineRule="auto"/>
            </w:pPr>
            <w:r>
              <w:t>LO # 3, 4, 6 and 7</w:t>
            </w:r>
          </w:p>
        </w:tc>
      </w:tr>
      <w:tr w:rsidR="00F47CB9" w14:paraId="287D2D12"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A5628B6" w14:textId="77777777" w:rsidR="00F47CB9" w:rsidRDefault="00F47CB9"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648F27" w14:textId="77777777" w:rsidR="00F47CB9" w:rsidRDefault="00F47CB9" w:rsidP="00237F05">
            <w:pPr>
              <w:spacing w:line="312" w:lineRule="auto"/>
              <w:rPr>
                <w:b/>
              </w:rPr>
            </w:pPr>
            <w:r>
              <w:rPr>
                <w:b/>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14:paraId="0AD4BE7C" w14:textId="77777777" w:rsidR="00F47CB9" w:rsidRDefault="00F47CB9" w:rsidP="00237F05">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14:paraId="1E9C6381" w14:textId="77777777" w:rsidR="00F47CB9" w:rsidRDefault="00F47CB9"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70A21823" w14:textId="77777777" w:rsidR="00F47CB9" w:rsidRDefault="00F47CB9" w:rsidP="00237F05">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1584F379" w14:textId="77777777" w:rsidR="00F47CB9" w:rsidRDefault="00F47CB9" w:rsidP="00237F05">
            <w:pPr>
              <w:spacing w:line="312" w:lineRule="auto"/>
            </w:pPr>
            <w:r>
              <w:t>All</w:t>
            </w:r>
          </w:p>
        </w:tc>
      </w:tr>
      <w:tr w:rsidR="00F47CB9" w14:paraId="4629E195"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536C349" w14:textId="77777777" w:rsidR="00F47CB9" w:rsidRDefault="00F47CB9"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0EEA6C2" w14:textId="77777777" w:rsidR="00F47CB9" w:rsidRDefault="00F47CB9" w:rsidP="00237F05">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14:paraId="5E800EC8" w14:textId="77777777" w:rsidR="00F47CB9" w:rsidRDefault="00F47CB9" w:rsidP="00237F05">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14:paraId="71C3F23C" w14:textId="77777777" w:rsidR="00F47CB9" w:rsidRDefault="00F47CB9"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0530DC77" w14:textId="77777777" w:rsidR="00F47CB9" w:rsidRDefault="00F47CB9" w:rsidP="00237F05">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3E866DAA" w14:textId="77777777" w:rsidR="00F47CB9" w:rsidRDefault="00F47CB9" w:rsidP="00237F05">
            <w:pPr>
              <w:spacing w:line="312" w:lineRule="auto"/>
            </w:pPr>
            <w:r>
              <w:t>LO # 5, 8 and 10</w:t>
            </w:r>
          </w:p>
        </w:tc>
      </w:tr>
      <w:tr w:rsidR="00F47CB9" w14:paraId="3EE38143" w14:textId="77777777" w:rsidTr="00237F05">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FBFEE44" w14:textId="77777777" w:rsidR="00F47CB9" w:rsidRDefault="00F47CB9" w:rsidP="00237F05">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1247814" w14:textId="77777777" w:rsidR="00F47CB9" w:rsidRDefault="00F47CB9" w:rsidP="00237F05">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14:paraId="3F1F54C8" w14:textId="77777777" w:rsidR="00F47CB9" w:rsidRDefault="00F47CB9" w:rsidP="00237F05">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14:paraId="30045B5E" w14:textId="77777777" w:rsidR="00F47CB9" w:rsidRDefault="00F47CB9"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3231EF67" w14:textId="77777777" w:rsidR="00F47CB9" w:rsidRDefault="00F47CB9" w:rsidP="00237F05">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40BA1C7B" w14:textId="77777777" w:rsidR="00F47CB9" w:rsidRDefault="00F47CB9" w:rsidP="00237F05">
            <w:pPr>
              <w:spacing w:line="312" w:lineRule="auto"/>
            </w:pPr>
            <w:r>
              <w:t>LO # 1-7</w:t>
            </w:r>
          </w:p>
        </w:tc>
      </w:tr>
      <w:tr w:rsidR="00F47CB9" w14:paraId="4B8F8BCE"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8E2B45E" w14:textId="77777777" w:rsidR="00F47CB9" w:rsidRDefault="00F47CB9"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C2E497F" w14:textId="77777777" w:rsidR="00F47CB9" w:rsidRDefault="00F47CB9" w:rsidP="00237F05">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14:paraId="46C674B0" w14:textId="77777777" w:rsidR="00F47CB9" w:rsidRDefault="00F47CB9" w:rsidP="00237F05">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14:paraId="46775EFA" w14:textId="77777777" w:rsidR="00F47CB9" w:rsidRDefault="00F47CB9" w:rsidP="00237F05">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14:paraId="6C836AE5" w14:textId="77777777" w:rsidR="00F47CB9" w:rsidRDefault="00F47CB9" w:rsidP="00237F05">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8A8B760" w14:textId="77777777" w:rsidR="00F47CB9" w:rsidRDefault="00F47CB9" w:rsidP="00237F05">
            <w:pPr>
              <w:spacing w:line="312" w:lineRule="auto"/>
            </w:pPr>
            <w:r>
              <w:t>All</w:t>
            </w:r>
          </w:p>
        </w:tc>
      </w:tr>
      <w:tr w:rsidR="00F47CB9" w14:paraId="77A605FD" w14:textId="77777777" w:rsidTr="00237F05">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5CF344F0" w14:textId="77777777" w:rsidR="00F47CB9" w:rsidRDefault="00F47CB9" w:rsidP="00237F05">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7BA882A0" w14:textId="77777777" w:rsidR="00F47CB9" w:rsidRDefault="00F47CB9" w:rsidP="00237F05">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14:paraId="0AA8335B" w14:textId="77777777" w:rsidR="00F47CB9" w:rsidRDefault="00F47CB9" w:rsidP="00237F05">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71C6EE04" w14:textId="77777777" w:rsidR="00F47CB9" w:rsidRDefault="00F47CB9" w:rsidP="00237F05">
            <w:pPr>
              <w:spacing w:line="312" w:lineRule="auto"/>
            </w:pPr>
          </w:p>
        </w:tc>
      </w:tr>
    </w:tbl>
    <w:p w14:paraId="3740A289" w14:textId="77777777" w:rsidR="00F47CB9" w:rsidRDefault="00F47CB9" w:rsidP="00F47CB9">
      <w:pPr>
        <w:bidi/>
        <w:spacing w:after="200" w:line="276" w:lineRule="auto"/>
        <w:rPr>
          <w:rFonts w:ascii="Cambria" w:eastAsia="Cambria" w:hAnsi="Cambria" w:cs="Cambria"/>
          <w:rtl/>
        </w:rPr>
      </w:pPr>
    </w:p>
    <w:p w14:paraId="45A843B3" w14:textId="77777777" w:rsidR="0094475F" w:rsidRPr="00217244" w:rsidRDefault="0094475F" w:rsidP="0094475F">
      <w:pPr>
        <w:bidi/>
        <w:spacing w:after="200" w:line="276" w:lineRule="auto"/>
        <w:rPr>
          <w:rFonts w:ascii="Cambria" w:eastAsia="Cambria" w:hAnsi="Cambria" w:cstheme="minorBidi"/>
          <w:rtl/>
          <w:lang w:bidi="ar-IQ"/>
        </w:rPr>
      </w:pPr>
    </w:p>
    <w:p w14:paraId="633A1360" w14:textId="77777777" w:rsidR="0094475F" w:rsidRDefault="0094475F" w:rsidP="0094475F">
      <w:pPr>
        <w:bidi/>
        <w:spacing w:after="200" w:line="276" w:lineRule="auto"/>
        <w:rPr>
          <w:rFonts w:ascii="Cambria" w:eastAsia="Cambria" w:hAnsi="Cambria" w:cs="Cambria"/>
          <w:rtl/>
        </w:rPr>
      </w:pPr>
    </w:p>
    <w:p w14:paraId="4606328D" w14:textId="77777777" w:rsidR="0094475F" w:rsidRDefault="0094475F" w:rsidP="0094475F">
      <w:pPr>
        <w:bidi/>
        <w:spacing w:after="200" w:line="276" w:lineRule="auto"/>
        <w:rPr>
          <w:rFonts w:ascii="Cambria" w:eastAsia="Cambria" w:hAnsi="Cambria" w:cs="Cambria"/>
          <w:rtl/>
        </w:rPr>
      </w:pPr>
    </w:p>
    <w:p w14:paraId="76CE1B8B" w14:textId="77777777" w:rsidR="0094475F" w:rsidRDefault="0094475F" w:rsidP="0094475F">
      <w:pPr>
        <w:bidi/>
        <w:spacing w:after="200" w:line="276" w:lineRule="auto"/>
        <w:rPr>
          <w:rFonts w:ascii="Cambria" w:eastAsia="Cambria" w:hAnsi="Cambria" w:cs="Cambria"/>
          <w:rtl/>
        </w:rPr>
      </w:pPr>
    </w:p>
    <w:p w14:paraId="5C0398E8" w14:textId="77777777" w:rsidR="0094475F" w:rsidRDefault="0094475F" w:rsidP="0094475F">
      <w:pPr>
        <w:bidi/>
        <w:spacing w:after="200" w:line="276" w:lineRule="auto"/>
        <w:rPr>
          <w:rFonts w:ascii="Cambria" w:eastAsia="Cambria" w:hAnsi="Cambria" w:cs="Cambria"/>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F47CB9" w14:paraId="5E0592C9" w14:textId="77777777" w:rsidTr="00931309">
        <w:trPr>
          <w:trHeight w:val="11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10DEE66" w14:textId="77777777" w:rsidR="00F47CB9" w:rsidRDefault="00F47CB9" w:rsidP="00237F05">
            <w:pPr>
              <w:spacing w:line="360" w:lineRule="auto"/>
              <w:jc w:val="center"/>
              <w:rPr>
                <w:b/>
                <w:color w:val="17365D"/>
                <w:sz w:val="28"/>
                <w:szCs w:val="28"/>
              </w:rPr>
            </w:pPr>
            <w:r>
              <w:rPr>
                <w:b/>
                <w:color w:val="17365D"/>
                <w:sz w:val="28"/>
                <w:szCs w:val="28"/>
              </w:rPr>
              <w:lastRenderedPageBreak/>
              <w:t>Delivery Plan (Weekly Syllabus)</w:t>
            </w:r>
          </w:p>
          <w:p w14:paraId="5E7F8B08" w14:textId="77777777" w:rsidR="00F47CB9" w:rsidRDefault="00F47CB9" w:rsidP="00217244">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lang w:bidi="ar-IQ"/>
              </w:rPr>
            </w:pPr>
            <w:r w:rsidRPr="00931309">
              <w:rPr>
                <w:rFonts w:ascii="Times New Roman" w:eastAsia="Times New Roman" w:hAnsi="Times New Roman" w:cs="Times New Roman"/>
                <w:b/>
                <w:color w:val="17365D"/>
                <w:sz w:val="28"/>
                <w:szCs w:val="28"/>
                <w:rtl/>
              </w:rPr>
              <w:t xml:space="preserve">المنهاج الاسبوعي </w:t>
            </w:r>
          </w:p>
        </w:tc>
      </w:tr>
      <w:tr w:rsidR="00F47CB9" w14:paraId="59E8A164"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DD23E8" w14:textId="77777777" w:rsidR="00F47CB9" w:rsidRDefault="00F47CB9" w:rsidP="00237F05">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CB72A90" w14:textId="77777777" w:rsidR="00F47CB9" w:rsidRDefault="00F47CB9" w:rsidP="00237F05">
            <w:pPr>
              <w:spacing w:line="360" w:lineRule="auto"/>
              <w:rPr>
                <w:b/>
                <w:sz w:val="24"/>
                <w:szCs w:val="24"/>
              </w:rPr>
            </w:pPr>
            <w:r>
              <w:rPr>
                <w:b/>
              </w:rPr>
              <w:t>Material Covered</w:t>
            </w:r>
          </w:p>
        </w:tc>
      </w:tr>
      <w:tr w:rsidR="00217244" w14:paraId="65F4308A" w14:textId="77777777" w:rsidTr="00C811E2">
        <w:trPr>
          <w:trHeight w:val="1610"/>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C845351" w14:textId="77777777" w:rsidR="00217244" w:rsidRDefault="00217244" w:rsidP="00E07649">
            <w:pPr>
              <w:pStyle w:val="TableParagraph"/>
            </w:pPr>
          </w:p>
          <w:p w14:paraId="0B7D2A0A" w14:textId="77777777" w:rsidR="00217244" w:rsidRDefault="00217244" w:rsidP="00E07649">
            <w:pPr>
              <w:pStyle w:val="TableParagraph"/>
              <w:spacing w:before="9"/>
              <w:rPr>
                <w:sz w:val="28"/>
              </w:rPr>
            </w:pPr>
          </w:p>
          <w:p w14:paraId="5BC26C6A" w14:textId="77777777" w:rsidR="00217244" w:rsidRDefault="00217244" w:rsidP="00E07649">
            <w:pPr>
              <w:pStyle w:val="TableParagraph"/>
              <w:ind w:left="285"/>
              <w:rPr>
                <w:rFonts w:ascii="Calibri"/>
                <w:b/>
              </w:rPr>
            </w:pPr>
            <w:r>
              <w:rPr>
                <w:rFonts w:ascii="Calibri"/>
                <w:b/>
              </w:rPr>
              <w:t>Week</w:t>
            </w:r>
            <w:r>
              <w:rPr>
                <w:rFonts w:ascii="Calibri"/>
                <w:b/>
                <w:spacing w:val="-1"/>
              </w:rPr>
              <w:t xml:space="preserve"> </w:t>
            </w:r>
            <w:r>
              <w:rPr>
                <w:rFonts w:ascii="Calibri"/>
                <w:b/>
              </w:rPr>
              <w:t>1</w:t>
            </w:r>
          </w:p>
        </w:tc>
        <w:tc>
          <w:tcPr>
            <w:tcW w:w="9240" w:type="dxa"/>
          </w:tcPr>
          <w:p w14:paraId="4CC613D8" w14:textId="77777777" w:rsidR="00217244" w:rsidRDefault="00217244" w:rsidP="00E07649">
            <w:pPr>
              <w:pStyle w:val="TableParagraph"/>
              <w:spacing w:before="9"/>
              <w:ind w:left="158"/>
              <w:rPr>
                <w:rFonts w:ascii="Calibri"/>
              </w:rPr>
            </w:pPr>
            <w:r w:rsidRPr="00FC10C7">
              <w:rPr>
                <w:rFonts w:ascii="Calibri" w:hAnsi="Calibri"/>
                <w:b/>
                <w:bCs/>
                <w:sz w:val="24"/>
              </w:rPr>
              <w:t>Introduction to computer</w:t>
            </w:r>
            <w:r>
              <w:rPr>
                <w:rFonts w:ascii="Calibri" w:hAnsi="Calibri"/>
                <w:sz w:val="24"/>
              </w:rPr>
              <w:t xml:space="preserve"> </w:t>
            </w:r>
            <w:r w:rsidRPr="00FC10C7">
              <w:rPr>
                <w:rFonts w:ascii="Calibri" w:hAnsi="Calibri"/>
                <w:b/>
                <w:bCs/>
                <w:sz w:val="24"/>
              </w:rPr>
              <w:t>:</w:t>
            </w:r>
            <w:r>
              <w:rPr>
                <w:rFonts w:ascii="Calibri" w:hAnsi="Calibri"/>
                <w:sz w:val="24"/>
              </w:rPr>
              <w:t xml:space="preserve"> concepts of Hardware and software with their components :concept of computing ,Data and Information :Application’s  of Information EIectronics  and communication TechnoIogy (IECT) :connecting  input /output  devices, and  peripheraIs  to CPU. </w:t>
            </w:r>
          </w:p>
        </w:tc>
      </w:tr>
      <w:tr w:rsidR="00217244" w14:paraId="05149EC9" w14:textId="77777777" w:rsidTr="00C811E2">
        <w:trPr>
          <w:trHeight w:val="683"/>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3F70DA0" w14:textId="77777777" w:rsidR="00217244" w:rsidRDefault="00217244" w:rsidP="00E07649">
            <w:pPr>
              <w:pStyle w:val="TableParagraph"/>
              <w:spacing w:before="181"/>
              <w:ind w:left="285"/>
              <w:rPr>
                <w:rFonts w:ascii="Calibri"/>
                <w:b/>
              </w:rPr>
            </w:pPr>
            <w:r>
              <w:rPr>
                <w:rFonts w:ascii="Calibri"/>
                <w:b/>
              </w:rPr>
              <w:t>Week</w:t>
            </w:r>
            <w:r>
              <w:rPr>
                <w:rFonts w:ascii="Calibri"/>
                <w:b/>
                <w:spacing w:val="-1"/>
              </w:rPr>
              <w:t xml:space="preserve"> </w:t>
            </w:r>
            <w:r>
              <w:rPr>
                <w:rFonts w:ascii="Calibri"/>
                <w:b/>
              </w:rPr>
              <w:t>2+3</w:t>
            </w:r>
          </w:p>
        </w:tc>
        <w:tc>
          <w:tcPr>
            <w:tcW w:w="9240" w:type="dxa"/>
          </w:tcPr>
          <w:p w14:paraId="17D297C2" w14:textId="77777777" w:rsidR="00217244" w:rsidRDefault="00217244" w:rsidP="00E07649">
            <w:pPr>
              <w:pStyle w:val="TableParagraph"/>
              <w:spacing w:before="2"/>
              <w:ind w:left="108"/>
              <w:rPr>
                <w:rFonts w:ascii="Calibri"/>
              </w:rPr>
            </w:pPr>
            <w:r w:rsidRPr="00FC10C7">
              <w:rPr>
                <w:b/>
                <w:bCs/>
              </w:rPr>
              <w:t>Computer Components :</w:t>
            </w:r>
            <w:r>
              <w:t xml:space="preserve"> Computer portions ,Hardware parts, I/O Units, Memory Types, basic CPU components, computer ports, personal computer , (Features and Types).</w:t>
            </w:r>
          </w:p>
        </w:tc>
      </w:tr>
      <w:tr w:rsidR="00217244" w14:paraId="46C9EA7D" w14:textId="77777777" w:rsidTr="00C811E2">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31C2611" w14:textId="77777777" w:rsidR="00217244" w:rsidRDefault="00217244" w:rsidP="00E07649">
            <w:pPr>
              <w:pStyle w:val="TableParagraph"/>
              <w:spacing w:line="265" w:lineRule="exact"/>
              <w:ind w:left="285"/>
              <w:rPr>
                <w:rFonts w:ascii="Calibri"/>
                <w:b/>
              </w:rPr>
            </w:pPr>
            <w:r>
              <w:rPr>
                <w:rFonts w:ascii="Calibri"/>
                <w:b/>
              </w:rPr>
              <w:t>Week</w:t>
            </w:r>
            <w:r>
              <w:rPr>
                <w:rFonts w:ascii="Calibri"/>
                <w:b/>
                <w:spacing w:val="-1"/>
              </w:rPr>
              <w:t xml:space="preserve"> </w:t>
            </w:r>
            <w:r>
              <w:rPr>
                <w:rFonts w:ascii="Calibri"/>
                <w:b/>
              </w:rPr>
              <w:t>4+5</w:t>
            </w:r>
          </w:p>
        </w:tc>
        <w:tc>
          <w:tcPr>
            <w:tcW w:w="9240" w:type="dxa"/>
          </w:tcPr>
          <w:p w14:paraId="69ED119F" w14:textId="77777777" w:rsidR="00217244" w:rsidRDefault="00217244" w:rsidP="00E07649">
            <w:pPr>
              <w:pStyle w:val="TableParagraph"/>
              <w:spacing w:line="265" w:lineRule="exact"/>
              <w:ind w:left="108"/>
              <w:rPr>
                <w:rFonts w:ascii="Calibri"/>
              </w:rPr>
            </w:pPr>
            <w:r w:rsidRPr="00FC10C7">
              <w:rPr>
                <w:rFonts w:ascii="Calibri"/>
                <w:b/>
                <w:bCs/>
              </w:rPr>
              <w:t>Operating System and Graphical User  lnterface  GUl</w:t>
            </w:r>
            <w:r>
              <w:rPr>
                <w:rFonts w:ascii="Calibri"/>
              </w:rPr>
              <w:t xml:space="preserve">  </w:t>
            </w:r>
            <w:r w:rsidRPr="00FC10C7">
              <w:rPr>
                <w:rFonts w:ascii="Calibri"/>
                <w:b/>
                <w:bCs/>
              </w:rPr>
              <w:t>:</w:t>
            </w:r>
            <w:r>
              <w:rPr>
                <w:rFonts w:ascii="Calibri"/>
              </w:rPr>
              <w:t xml:space="preserve"> Operating System :basics of common operating systems :The User Interface ,Using Mouse Techniques :Use of common Icons ,status bar ,Using menu and menu </w:t>
            </w:r>
            <w:r>
              <w:rPr>
                <w:rFonts w:ascii="Calibri"/>
              </w:rPr>
              <w:t>–</w:t>
            </w:r>
            <w:r>
              <w:rPr>
                <w:rFonts w:ascii="Calibri"/>
              </w:rPr>
              <w:t xml:space="preserve"> seIection  ,Concept of  foIders and Directories ,Opening and  cIosing of different windows :creating short cuts.</w:t>
            </w:r>
          </w:p>
        </w:tc>
      </w:tr>
      <w:tr w:rsidR="00217244" w14:paraId="49783807" w14:textId="77777777" w:rsidTr="00C811E2">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4B359334" w14:textId="77777777" w:rsidR="00217244" w:rsidRDefault="00217244" w:rsidP="00E07649">
            <w:pPr>
              <w:pStyle w:val="TableParagraph"/>
              <w:spacing w:line="265" w:lineRule="exact"/>
              <w:ind w:left="285"/>
              <w:rPr>
                <w:rFonts w:ascii="Calibri"/>
                <w:b/>
              </w:rPr>
            </w:pPr>
            <w:r>
              <w:rPr>
                <w:rFonts w:ascii="Calibri"/>
                <w:b/>
              </w:rPr>
              <w:t>Week</w:t>
            </w:r>
            <w:r>
              <w:rPr>
                <w:rFonts w:ascii="Calibri"/>
                <w:b/>
                <w:spacing w:val="-1"/>
              </w:rPr>
              <w:t xml:space="preserve"> </w:t>
            </w:r>
            <w:r>
              <w:rPr>
                <w:rFonts w:ascii="Calibri"/>
                <w:b/>
              </w:rPr>
              <w:t>6+7</w:t>
            </w:r>
          </w:p>
        </w:tc>
        <w:tc>
          <w:tcPr>
            <w:tcW w:w="9240" w:type="dxa"/>
          </w:tcPr>
          <w:p w14:paraId="615D0AE7" w14:textId="77777777" w:rsidR="00217244" w:rsidRDefault="00217244" w:rsidP="00E07649">
            <w:pPr>
              <w:pStyle w:val="TableParagraph"/>
              <w:spacing w:before="76"/>
              <w:ind w:left="108"/>
              <w:rPr>
                <w:rFonts w:ascii="Calibri"/>
              </w:rPr>
            </w:pPr>
            <w:r w:rsidRPr="00FC10C7">
              <w:rPr>
                <w:rFonts w:ascii="Calibri"/>
                <w:b/>
                <w:bCs/>
              </w:rPr>
              <w:t>Word Processing:</w:t>
            </w:r>
            <w:r>
              <w:rPr>
                <w:rFonts w:ascii="Calibri"/>
              </w:rPr>
              <w:t xml:space="preserve"> Word Processing Basics; Opening and Closing of documents ;Text creation and Manipulation; Formatting of text; Table handling; Spell check, language setting and thesaurus; Printing of word document.</w:t>
            </w:r>
          </w:p>
        </w:tc>
      </w:tr>
      <w:tr w:rsidR="00217244" w14:paraId="2CD24528" w14:textId="77777777" w:rsidTr="0014214F">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240A44E7" w14:textId="77777777" w:rsidR="00217244" w:rsidRDefault="00217244" w:rsidP="00E07649">
            <w:pPr>
              <w:pStyle w:val="TableParagraph"/>
            </w:pPr>
          </w:p>
          <w:p w14:paraId="39021C06" w14:textId="77777777" w:rsidR="00217244" w:rsidRDefault="00217244" w:rsidP="00E07649">
            <w:pPr>
              <w:pStyle w:val="TableParagraph"/>
              <w:spacing w:before="147"/>
              <w:ind w:left="208" w:right="200"/>
              <w:rPr>
                <w:rFonts w:ascii="Calibri"/>
                <w:b/>
              </w:rPr>
            </w:pPr>
            <w:r>
              <w:rPr>
                <w:rFonts w:ascii="Calibri"/>
                <w:b/>
              </w:rPr>
              <w:t>Week</w:t>
            </w:r>
            <w:r>
              <w:rPr>
                <w:rFonts w:ascii="Calibri"/>
                <w:b/>
                <w:spacing w:val="-1"/>
              </w:rPr>
              <w:t xml:space="preserve"> </w:t>
            </w:r>
            <w:r>
              <w:rPr>
                <w:rFonts w:ascii="Calibri"/>
                <w:b/>
              </w:rPr>
              <w:t>8+9</w:t>
            </w:r>
          </w:p>
        </w:tc>
        <w:tc>
          <w:tcPr>
            <w:tcW w:w="9240" w:type="dxa"/>
          </w:tcPr>
          <w:p w14:paraId="20F9DE4F" w14:textId="77777777" w:rsidR="00217244" w:rsidRPr="00F41E28" w:rsidRDefault="00217244" w:rsidP="00E07649">
            <w:pPr>
              <w:pStyle w:val="TableParagraph"/>
              <w:spacing w:line="360" w:lineRule="auto"/>
              <w:ind w:right="403"/>
              <w:rPr>
                <w:rFonts w:ascii="Calibri"/>
                <w:bCs/>
              </w:rPr>
            </w:pPr>
            <w:r>
              <w:rPr>
                <w:rFonts w:ascii="Calibri"/>
                <w:b/>
              </w:rPr>
              <w:t>Spread sheet</w:t>
            </w:r>
            <w:r>
              <w:rPr>
                <w:rFonts w:ascii="Calibri"/>
                <w:bCs/>
              </w:rPr>
              <w:t xml:space="preserve">: Basics of Spreadsheet ;Manipulation of cells ; Formulas and Functions; Editing of Spread Sheet ,printing of Spread Sheet. </w:t>
            </w:r>
          </w:p>
        </w:tc>
      </w:tr>
      <w:tr w:rsidR="00217244" w14:paraId="12C2C879" w14:textId="77777777" w:rsidTr="0014214F">
        <w:trPr>
          <w:trHeight w:val="1592"/>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19B3DBD0" w14:textId="77777777" w:rsidR="00217244" w:rsidRDefault="00217244" w:rsidP="00E07649">
            <w:pPr>
              <w:pStyle w:val="TableParagraph"/>
            </w:pPr>
          </w:p>
          <w:p w14:paraId="24046A98" w14:textId="77777777" w:rsidR="00217244" w:rsidRDefault="00217244" w:rsidP="00E07649">
            <w:pPr>
              <w:pStyle w:val="TableParagraph"/>
              <w:spacing w:before="3"/>
              <w:rPr>
                <w:sz w:val="30"/>
              </w:rPr>
            </w:pPr>
          </w:p>
          <w:p w14:paraId="587A0D41" w14:textId="77777777" w:rsidR="00217244" w:rsidRDefault="00217244" w:rsidP="00E07649">
            <w:pPr>
              <w:pStyle w:val="TableParagraph"/>
              <w:ind w:left="208" w:right="200"/>
              <w:rPr>
                <w:rFonts w:ascii="Calibri"/>
                <w:b/>
              </w:rPr>
            </w:pPr>
            <w:r>
              <w:rPr>
                <w:rFonts w:ascii="Calibri"/>
                <w:b/>
              </w:rPr>
              <w:t>Week</w:t>
            </w:r>
            <w:r>
              <w:rPr>
                <w:rFonts w:ascii="Calibri"/>
                <w:b/>
                <w:spacing w:val="-1"/>
              </w:rPr>
              <w:t xml:space="preserve"> </w:t>
            </w:r>
            <w:r>
              <w:rPr>
                <w:rFonts w:ascii="Calibri"/>
                <w:b/>
              </w:rPr>
              <w:t>10+11</w:t>
            </w:r>
          </w:p>
        </w:tc>
        <w:tc>
          <w:tcPr>
            <w:tcW w:w="9240" w:type="dxa"/>
          </w:tcPr>
          <w:p w14:paraId="5D5B4DC1" w14:textId="77777777" w:rsidR="00217244" w:rsidRDefault="00217244" w:rsidP="00E07649">
            <w:pPr>
              <w:pStyle w:val="TableParagraph"/>
              <w:spacing w:line="360" w:lineRule="auto"/>
              <w:ind w:left="108" w:right="85"/>
              <w:rPr>
                <w:rFonts w:ascii="Calibri"/>
              </w:rPr>
            </w:pPr>
            <w:r w:rsidRPr="00FC10C7">
              <w:rPr>
                <w:rFonts w:ascii="Calibri"/>
                <w:b/>
                <w:bCs/>
              </w:rPr>
              <w:t>Presentation Software:</w:t>
            </w:r>
            <w:r>
              <w:rPr>
                <w:rFonts w:ascii="Calibri"/>
              </w:rPr>
              <w:t xml:space="preserve"> Basics of presentation software; Creating Presentation ; Presentation and Presentation of Slides ; Slide Show ; Taking printouts of presentation /handouts. </w:t>
            </w:r>
          </w:p>
        </w:tc>
      </w:tr>
      <w:tr w:rsidR="00217244" w14:paraId="4E7137C3" w14:textId="77777777" w:rsidTr="0014214F">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559177E3" w14:textId="77777777" w:rsidR="00217244" w:rsidRDefault="00217244" w:rsidP="00E07649">
            <w:pPr>
              <w:pStyle w:val="TableParagraph"/>
              <w:spacing w:before="2"/>
              <w:rPr>
                <w:sz w:val="17"/>
              </w:rPr>
            </w:pPr>
          </w:p>
          <w:p w14:paraId="48B12691" w14:textId="77777777" w:rsidR="00217244" w:rsidRDefault="00217244" w:rsidP="00E07649">
            <w:pPr>
              <w:pStyle w:val="TableParagraph"/>
              <w:spacing w:before="1"/>
              <w:ind w:left="208" w:right="200"/>
              <w:rPr>
                <w:rFonts w:ascii="Calibri"/>
                <w:b/>
              </w:rPr>
            </w:pPr>
            <w:r>
              <w:rPr>
                <w:rFonts w:ascii="Calibri"/>
                <w:b/>
              </w:rPr>
              <w:t>Week</w:t>
            </w:r>
            <w:r>
              <w:rPr>
                <w:rFonts w:ascii="Calibri"/>
                <w:b/>
                <w:spacing w:val="-1"/>
              </w:rPr>
              <w:t xml:space="preserve"> </w:t>
            </w:r>
            <w:r>
              <w:rPr>
                <w:rFonts w:ascii="Calibri"/>
                <w:b/>
              </w:rPr>
              <w:t>12</w:t>
            </w:r>
          </w:p>
        </w:tc>
        <w:tc>
          <w:tcPr>
            <w:tcW w:w="9240" w:type="dxa"/>
          </w:tcPr>
          <w:p w14:paraId="4F21601E" w14:textId="77777777" w:rsidR="00217244" w:rsidRPr="00510C30" w:rsidRDefault="00217244" w:rsidP="00E07649">
            <w:pPr>
              <w:pStyle w:val="TableParagraph"/>
              <w:spacing w:line="360" w:lineRule="auto"/>
              <w:ind w:left="108" w:right="560"/>
              <w:rPr>
                <w:rFonts w:ascii="Calibri"/>
              </w:rPr>
            </w:pPr>
            <w:r w:rsidRPr="00510C30">
              <w:rPr>
                <w:rFonts w:ascii="Calibri"/>
                <w:b/>
                <w:bCs/>
              </w:rPr>
              <w:t>Introduction to Internet and Web Browsers;</w:t>
            </w:r>
            <w:r>
              <w:rPr>
                <w:rFonts w:ascii="Calibri"/>
                <w:b/>
                <w:bCs/>
              </w:rPr>
              <w:t xml:space="preserve"> </w:t>
            </w:r>
            <w:r>
              <w:rPr>
                <w:rFonts w:ascii="Calibri"/>
              </w:rPr>
              <w:t>Computer networks Basic ; LAN,WAN; Concept of Internet and its Applications; connecting to internet ; World Wide Web ; Web Browsing software</w:t>
            </w:r>
            <w:r>
              <w:rPr>
                <w:rFonts w:ascii="Calibri"/>
              </w:rPr>
              <w:t>’</w:t>
            </w:r>
            <w:r>
              <w:rPr>
                <w:rFonts w:ascii="Calibri"/>
              </w:rPr>
              <w:t>s,  Search Engines; Understanding URL; Domain name ;IP Address.</w:t>
            </w:r>
          </w:p>
        </w:tc>
      </w:tr>
      <w:tr w:rsidR="00217244" w14:paraId="108CBC48" w14:textId="77777777" w:rsidTr="0014214F">
        <w:trPr>
          <w:trHeight w:val="638"/>
        </w:trPr>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68751E03" w14:textId="77777777" w:rsidR="00217244" w:rsidRDefault="00217244" w:rsidP="00E07649">
            <w:pPr>
              <w:pStyle w:val="TableParagraph"/>
              <w:spacing w:before="2"/>
              <w:rPr>
                <w:sz w:val="17"/>
              </w:rPr>
            </w:pPr>
          </w:p>
          <w:p w14:paraId="700D41B0" w14:textId="77777777" w:rsidR="00217244" w:rsidRDefault="00217244" w:rsidP="00E07649">
            <w:pPr>
              <w:pStyle w:val="TableParagraph"/>
              <w:spacing w:before="1"/>
              <w:ind w:left="208" w:right="200"/>
              <w:rPr>
                <w:rFonts w:ascii="Calibri"/>
                <w:b/>
              </w:rPr>
            </w:pPr>
            <w:r>
              <w:rPr>
                <w:rFonts w:ascii="Calibri"/>
                <w:b/>
              </w:rPr>
              <w:t>Week</w:t>
            </w:r>
            <w:r>
              <w:rPr>
                <w:rFonts w:ascii="Calibri"/>
                <w:b/>
                <w:spacing w:val="-1"/>
              </w:rPr>
              <w:t xml:space="preserve"> </w:t>
            </w:r>
            <w:r>
              <w:rPr>
                <w:rFonts w:ascii="Calibri"/>
                <w:b/>
              </w:rPr>
              <w:t>13</w:t>
            </w:r>
          </w:p>
        </w:tc>
        <w:tc>
          <w:tcPr>
            <w:tcW w:w="9240" w:type="dxa"/>
          </w:tcPr>
          <w:p w14:paraId="479DECA8" w14:textId="77777777" w:rsidR="00217244" w:rsidRDefault="00217244" w:rsidP="00E07649">
            <w:pPr>
              <w:pStyle w:val="TableParagraph"/>
              <w:spacing w:line="360" w:lineRule="auto"/>
              <w:ind w:left="108"/>
              <w:rPr>
                <w:rFonts w:ascii="Calibri"/>
              </w:rPr>
            </w:pPr>
            <w:r w:rsidRPr="00FC10C7">
              <w:rPr>
                <w:rFonts w:ascii="Calibri"/>
                <w:b/>
                <w:bCs/>
              </w:rPr>
              <w:t>Communications and Emails:</w:t>
            </w:r>
            <w:r>
              <w:rPr>
                <w:rFonts w:ascii="Calibri"/>
              </w:rPr>
              <w:t xml:space="preserve"> Basics of electronic mail ; Getting an email account ; Sending and receiving emails ;Accessing sent emails ; Using Emails ; Document collaboration .</w:t>
            </w:r>
          </w:p>
        </w:tc>
      </w:tr>
      <w:tr w:rsidR="00217244" w14:paraId="10BCB01E" w14:textId="77777777" w:rsidTr="0014214F">
        <w:tc>
          <w:tcPr>
            <w:tcW w:w="1260" w:type="dxa"/>
            <w:tcBorders>
              <w:top w:val="single" w:sz="4" w:space="0" w:color="000000"/>
              <w:left w:val="single" w:sz="4" w:space="0" w:color="000000"/>
              <w:bottom w:val="single" w:sz="4" w:space="0" w:color="000000"/>
              <w:right w:val="single" w:sz="4" w:space="0" w:color="000000"/>
            </w:tcBorders>
            <w:shd w:val="clear" w:color="auto" w:fill="DAEEF3"/>
          </w:tcPr>
          <w:p w14:paraId="021FC211" w14:textId="77777777" w:rsidR="00217244" w:rsidRDefault="00217244" w:rsidP="00E07649">
            <w:pPr>
              <w:pStyle w:val="TableParagraph"/>
              <w:spacing w:before="85"/>
              <w:ind w:left="208" w:right="200"/>
              <w:rPr>
                <w:rFonts w:ascii="Calibri"/>
                <w:b/>
              </w:rPr>
            </w:pPr>
            <w:r>
              <w:rPr>
                <w:rFonts w:ascii="Calibri"/>
                <w:b/>
              </w:rPr>
              <w:t>Week</w:t>
            </w:r>
            <w:r>
              <w:rPr>
                <w:rFonts w:ascii="Calibri"/>
                <w:b/>
                <w:spacing w:val="-1"/>
              </w:rPr>
              <w:t xml:space="preserve"> </w:t>
            </w:r>
            <w:r>
              <w:rPr>
                <w:rFonts w:ascii="Calibri"/>
                <w:b/>
              </w:rPr>
              <w:t>14</w:t>
            </w:r>
          </w:p>
        </w:tc>
        <w:tc>
          <w:tcPr>
            <w:tcW w:w="9240" w:type="dxa"/>
          </w:tcPr>
          <w:p w14:paraId="1764CA97" w14:textId="77777777" w:rsidR="00217244" w:rsidRPr="00467EEC" w:rsidRDefault="00217244" w:rsidP="00E07649">
            <w:pPr>
              <w:pStyle w:val="TableParagraph"/>
              <w:tabs>
                <w:tab w:val="left" w:pos="899"/>
                <w:tab w:val="left" w:pos="2699"/>
                <w:tab w:val="left" w:pos="3556"/>
                <w:tab w:val="left" w:pos="4336"/>
                <w:tab w:val="left" w:pos="4921"/>
                <w:tab w:val="left" w:pos="6347"/>
                <w:tab w:val="left" w:pos="7583"/>
                <w:tab w:val="left" w:pos="8206"/>
              </w:tabs>
              <w:spacing w:line="259" w:lineRule="auto"/>
              <w:ind w:left="108" w:right="97"/>
              <w:rPr>
                <w:rFonts w:ascii="Calibri"/>
              </w:rPr>
            </w:pPr>
            <w:r>
              <w:rPr>
                <w:rFonts w:ascii="Calibri"/>
                <w:b/>
                <w:bCs/>
              </w:rPr>
              <w:t>Computer Troubles</w:t>
            </w:r>
            <w:r w:rsidRPr="00467EEC">
              <w:rPr>
                <w:rFonts w:ascii="Calibri"/>
                <w:b/>
                <w:bCs/>
              </w:rPr>
              <w:t xml:space="preserve">hooting: </w:t>
            </w:r>
            <w:r w:rsidRPr="00467EEC">
              <w:rPr>
                <w:rFonts w:ascii="Calibri"/>
              </w:rPr>
              <w:t>Identifying</w:t>
            </w:r>
            <w:r>
              <w:rPr>
                <w:rFonts w:ascii="Calibri"/>
                <w:b/>
                <w:bCs/>
              </w:rPr>
              <w:t xml:space="preserve"> </w:t>
            </w:r>
            <w:r>
              <w:rPr>
                <w:rFonts w:ascii="Calibri"/>
              </w:rPr>
              <w:t>and solving common hardware and software problems that computer users encounter .Basic troubleshooting techniques and tools for diagnosing and resolving issues.</w:t>
            </w:r>
          </w:p>
        </w:tc>
      </w:tr>
      <w:tr w:rsidR="00480BF8" w14:paraId="09112EDE"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BD2E4A" w14:textId="77777777" w:rsidR="00480BF8" w:rsidRDefault="00480BF8" w:rsidP="00E07649">
            <w:pPr>
              <w:spacing w:line="360" w:lineRule="auto"/>
              <w:ind w:left="-18"/>
              <w:jc w:val="center"/>
              <w:rPr>
                <w:b/>
              </w:rPr>
            </w:pPr>
            <w:r>
              <w:rPr>
                <w:b/>
              </w:rPr>
              <w:t>Week15</w:t>
            </w:r>
          </w:p>
        </w:tc>
        <w:tc>
          <w:tcPr>
            <w:tcW w:w="9240" w:type="dxa"/>
            <w:vAlign w:val="center"/>
          </w:tcPr>
          <w:p w14:paraId="41A599FC" w14:textId="77777777" w:rsidR="00480BF8" w:rsidRPr="0019160E" w:rsidRDefault="00480BF8" w:rsidP="00E07649">
            <w:pPr>
              <w:spacing w:line="360" w:lineRule="auto"/>
              <w:rPr>
                <w:sz w:val="24"/>
                <w:szCs w:val="24"/>
              </w:rPr>
            </w:pPr>
            <w:r>
              <w:rPr>
                <w:b/>
              </w:rPr>
              <w:t>Preparatory week before the final Exam</w:t>
            </w:r>
          </w:p>
        </w:tc>
      </w:tr>
    </w:tbl>
    <w:p w14:paraId="733FB7B6" w14:textId="77777777" w:rsidR="00F47CB9" w:rsidRDefault="00F47CB9" w:rsidP="00F47CB9">
      <w:pPr>
        <w:bidi/>
        <w:spacing w:after="200" w:line="276" w:lineRule="auto"/>
        <w:rPr>
          <w:rFonts w:ascii="Cambria" w:eastAsia="Cambria" w:hAnsi="Cambria" w:cstheme="minorBidi"/>
          <w:rtl/>
          <w:lang w:bidi="ar-IQ"/>
        </w:rPr>
      </w:pPr>
    </w:p>
    <w:p w14:paraId="6E77C2BE" w14:textId="77777777" w:rsidR="00480BF8" w:rsidRDefault="00480BF8" w:rsidP="00480BF8">
      <w:pPr>
        <w:bidi/>
        <w:spacing w:after="200" w:line="276" w:lineRule="auto"/>
        <w:rPr>
          <w:rFonts w:ascii="Cambria" w:eastAsia="Cambria" w:hAnsi="Cambria" w:cstheme="minorBidi"/>
          <w:rtl/>
          <w:lang w:bidi="ar-IQ"/>
        </w:rPr>
      </w:pPr>
    </w:p>
    <w:p w14:paraId="0376D628" w14:textId="77777777" w:rsidR="00480BF8" w:rsidRDefault="00480BF8" w:rsidP="00480BF8">
      <w:pPr>
        <w:bidi/>
        <w:spacing w:after="200" w:line="276" w:lineRule="auto"/>
        <w:rPr>
          <w:rFonts w:ascii="Cambria" w:eastAsia="Cambria" w:hAnsi="Cambria" w:cstheme="minorBidi"/>
          <w:rtl/>
          <w:lang w:bidi="ar-IQ"/>
        </w:rPr>
      </w:pPr>
    </w:p>
    <w:p w14:paraId="01027C00" w14:textId="77777777" w:rsidR="00480BF8" w:rsidRPr="00480BF8" w:rsidRDefault="00480BF8" w:rsidP="00480BF8">
      <w:pPr>
        <w:bidi/>
        <w:spacing w:after="200" w:line="276" w:lineRule="auto"/>
        <w:rPr>
          <w:rFonts w:ascii="Cambria" w:eastAsia="Cambria" w:hAnsi="Cambria" w:cstheme="minorBidi"/>
          <w:rtl/>
          <w:lang w:bidi="ar-IQ"/>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F47CB9" w14:paraId="3C13278C" w14:textId="77777777" w:rsidTr="00237F05">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75BB9B5" w14:textId="77777777" w:rsidR="00F47CB9" w:rsidRDefault="00F47CB9" w:rsidP="00237F05">
            <w:pPr>
              <w:spacing w:line="312" w:lineRule="auto"/>
              <w:jc w:val="center"/>
              <w:rPr>
                <w:b/>
                <w:color w:val="17365D"/>
                <w:sz w:val="28"/>
                <w:szCs w:val="28"/>
              </w:rPr>
            </w:pPr>
            <w:r>
              <w:rPr>
                <w:b/>
                <w:color w:val="17365D"/>
                <w:sz w:val="28"/>
                <w:szCs w:val="28"/>
              </w:rPr>
              <w:lastRenderedPageBreak/>
              <w:t>Learning and Teaching Resources</w:t>
            </w:r>
          </w:p>
          <w:p w14:paraId="74F026F3" w14:textId="77777777" w:rsidR="00F47CB9" w:rsidRDefault="00F47CB9" w:rsidP="00237F05">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F47CB9" w14:paraId="65ED16EC" w14:textId="77777777" w:rsidTr="00237F05">
        <w:tc>
          <w:tcPr>
            <w:tcW w:w="2340" w:type="dxa"/>
            <w:tcBorders>
              <w:top w:val="single" w:sz="4" w:space="0" w:color="000000"/>
              <w:left w:val="single" w:sz="4" w:space="0" w:color="000000"/>
              <w:bottom w:val="single" w:sz="4" w:space="0" w:color="000000"/>
              <w:right w:val="nil"/>
            </w:tcBorders>
            <w:vAlign w:val="center"/>
          </w:tcPr>
          <w:p w14:paraId="45E0F5A8" w14:textId="77777777" w:rsidR="00F47CB9" w:rsidRDefault="00F47CB9" w:rsidP="00237F05">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623D1907" w14:textId="77777777" w:rsidR="00F47CB9" w:rsidRDefault="00F47CB9" w:rsidP="00237F05">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CF60A11" w14:textId="77777777" w:rsidR="00F47CB9" w:rsidRDefault="00F47CB9" w:rsidP="00237F05">
            <w:pPr>
              <w:spacing w:line="312" w:lineRule="auto"/>
              <w:jc w:val="center"/>
              <w:rPr>
                <w:b/>
              </w:rPr>
            </w:pPr>
            <w:r>
              <w:rPr>
                <w:b/>
              </w:rPr>
              <w:t>Available in the Library?</w:t>
            </w:r>
          </w:p>
        </w:tc>
      </w:tr>
      <w:tr w:rsidR="00F47CB9" w14:paraId="5CD8FE10" w14:textId="77777777" w:rsidTr="00237F05">
        <w:tc>
          <w:tcPr>
            <w:tcW w:w="2340" w:type="dxa"/>
            <w:tcBorders>
              <w:top w:val="single" w:sz="4" w:space="0" w:color="000000"/>
              <w:left w:val="single" w:sz="4" w:space="0" w:color="000000"/>
              <w:bottom w:val="single" w:sz="4" w:space="0" w:color="000000"/>
              <w:right w:val="nil"/>
            </w:tcBorders>
            <w:shd w:val="clear" w:color="auto" w:fill="DAEEF3"/>
            <w:vAlign w:val="center"/>
          </w:tcPr>
          <w:p w14:paraId="53955963" w14:textId="77777777" w:rsidR="00F47CB9" w:rsidRDefault="00F47CB9" w:rsidP="00237F05">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14:paraId="23931C42" w14:textId="77777777" w:rsidR="00F47CB9" w:rsidRPr="00FC3BE0" w:rsidRDefault="00F47CB9" w:rsidP="00237F05">
            <w:pPr>
              <w:spacing w:line="312" w:lineRule="auto"/>
              <w:ind w:left="185"/>
            </w:pPr>
            <w:r w:rsidRPr="00FC3BE0">
              <w:t>•</w:t>
            </w:r>
            <w:r w:rsidRPr="00FC3BE0">
              <w:tab/>
              <w:t>Microsoft Office for Beginners,by  , M.L. Humphrey, 2020.</w:t>
            </w:r>
          </w:p>
          <w:p w14:paraId="5DAFDC07" w14:textId="77777777" w:rsidR="00F47CB9" w:rsidRPr="00FC3BE0" w:rsidRDefault="00F47CB9" w:rsidP="00237F05">
            <w:pPr>
              <w:spacing w:line="312" w:lineRule="auto"/>
              <w:ind w:left="185"/>
            </w:pPr>
            <w:r w:rsidRPr="00FC3BE0">
              <w:t>•</w:t>
            </w:r>
            <w:r w:rsidRPr="00FC3BE0">
              <w:tab/>
              <w:t>MICROSOFT WORD &amp; POWERPOINT FOR BEGINNERS &amp; POWER USERS 2021: The Concise Microsoft Word &amp; PowerPoint A-Z Mastery Guide for All Users Paperback by Tech Demystified,2021.</w:t>
            </w:r>
          </w:p>
          <w:p w14:paraId="3E98E065" w14:textId="77777777" w:rsidR="00F47CB9" w:rsidRDefault="00F47CB9" w:rsidP="00237F05">
            <w:pPr>
              <w:spacing w:line="312" w:lineRule="auto"/>
              <w:ind w:left="185"/>
            </w:pPr>
            <w:r w:rsidRPr="00FC3BE0">
              <w:t>•</w:t>
            </w:r>
            <w:r w:rsidRPr="00FC3BE0">
              <w:tab/>
              <w:t>Microsoft Excel 2019 VBA and Macros ,By Bill Jelen, Tracy Syrstad · 2019</w:t>
            </w:r>
          </w:p>
        </w:tc>
        <w:tc>
          <w:tcPr>
            <w:tcW w:w="2340" w:type="dxa"/>
            <w:tcBorders>
              <w:top w:val="single" w:sz="4" w:space="0" w:color="000000"/>
              <w:left w:val="single" w:sz="4" w:space="0" w:color="000000"/>
              <w:bottom w:val="single" w:sz="4" w:space="0" w:color="000000"/>
              <w:right w:val="single" w:sz="4" w:space="0" w:color="000000"/>
            </w:tcBorders>
            <w:vAlign w:val="center"/>
          </w:tcPr>
          <w:p w14:paraId="09E55318" w14:textId="77777777" w:rsidR="00F47CB9" w:rsidRDefault="00F47CB9" w:rsidP="00237F05">
            <w:pPr>
              <w:spacing w:line="312" w:lineRule="auto"/>
              <w:jc w:val="center"/>
              <w:rPr>
                <w:color w:val="FF0000"/>
              </w:rPr>
            </w:pPr>
          </w:p>
          <w:p w14:paraId="3DB16F60" w14:textId="77777777" w:rsidR="00F47CB9" w:rsidRDefault="00F47CB9" w:rsidP="00237F05">
            <w:pPr>
              <w:spacing w:line="312" w:lineRule="auto"/>
              <w:jc w:val="center"/>
              <w:rPr>
                <w:color w:val="FF0000"/>
              </w:rPr>
            </w:pPr>
            <w:r>
              <w:rPr>
                <w:color w:val="FF0000"/>
              </w:rPr>
              <w:t>No</w:t>
            </w:r>
          </w:p>
          <w:p w14:paraId="5B0A7D6E" w14:textId="77777777" w:rsidR="00F47CB9" w:rsidRDefault="00F47CB9" w:rsidP="00237F05">
            <w:pPr>
              <w:spacing w:line="312" w:lineRule="auto"/>
              <w:jc w:val="center"/>
              <w:rPr>
                <w:color w:val="FF0000"/>
              </w:rPr>
            </w:pPr>
          </w:p>
          <w:p w14:paraId="3C7AD0B5" w14:textId="77777777" w:rsidR="00F47CB9" w:rsidRDefault="00F47CB9" w:rsidP="00237F05">
            <w:pPr>
              <w:spacing w:line="312" w:lineRule="auto"/>
              <w:jc w:val="center"/>
              <w:rPr>
                <w:color w:val="FF0000"/>
              </w:rPr>
            </w:pPr>
          </w:p>
          <w:p w14:paraId="4EA5913C" w14:textId="77777777" w:rsidR="00F47CB9" w:rsidRDefault="00F47CB9" w:rsidP="00237F05">
            <w:pPr>
              <w:spacing w:line="312" w:lineRule="auto"/>
              <w:jc w:val="center"/>
              <w:rPr>
                <w:color w:val="FF0000"/>
              </w:rPr>
            </w:pPr>
            <w:r>
              <w:rPr>
                <w:color w:val="FF0000"/>
              </w:rPr>
              <w:t>No</w:t>
            </w:r>
          </w:p>
          <w:p w14:paraId="40C190B3" w14:textId="77777777" w:rsidR="00F47CB9" w:rsidRDefault="00F47CB9" w:rsidP="00237F05">
            <w:pPr>
              <w:spacing w:line="312" w:lineRule="auto"/>
              <w:jc w:val="center"/>
              <w:rPr>
                <w:color w:val="FF0000"/>
              </w:rPr>
            </w:pPr>
          </w:p>
        </w:tc>
      </w:tr>
      <w:tr w:rsidR="00F47CB9" w14:paraId="000587D9" w14:textId="77777777" w:rsidTr="00237F05">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0B97A041" w14:textId="77777777" w:rsidR="00F47CB9" w:rsidRDefault="00F47CB9" w:rsidP="00992442">
            <w:pPr>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14:paraId="52EB9B6E" w14:textId="77777777" w:rsidR="00F47CB9" w:rsidRDefault="00F47CB9" w:rsidP="00992442">
            <w:pPr>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14:paraId="33B69F2E" w14:textId="77777777" w:rsidR="00F47CB9" w:rsidRDefault="00F47CB9" w:rsidP="00992442">
            <w:pPr>
              <w:jc w:val="center"/>
            </w:pPr>
          </w:p>
        </w:tc>
      </w:tr>
      <w:tr w:rsidR="00F47CB9" w14:paraId="1BC04A40" w14:textId="77777777" w:rsidTr="00237F05">
        <w:tc>
          <w:tcPr>
            <w:tcW w:w="2340" w:type="dxa"/>
            <w:tcBorders>
              <w:top w:val="single" w:sz="4" w:space="0" w:color="000000"/>
              <w:left w:val="single" w:sz="4" w:space="0" w:color="000000"/>
              <w:bottom w:val="single" w:sz="4" w:space="0" w:color="000000"/>
              <w:right w:val="nil"/>
            </w:tcBorders>
            <w:shd w:val="clear" w:color="auto" w:fill="DAEEF3"/>
            <w:vAlign w:val="center"/>
          </w:tcPr>
          <w:p w14:paraId="6F394507" w14:textId="77777777" w:rsidR="00F47CB9" w:rsidRDefault="00F47CB9" w:rsidP="00237F05">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031A1C67" w14:textId="77777777" w:rsidR="00F47CB9" w:rsidRDefault="00F47CB9" w:rsidP="00237F05">
            <w:pPr>
              <w:spacing w:line="312" w:lineRule="auto"/>
              <w:ind w:left="180"/>
            </w:pPr>
          </w:p>
        </w:tc>
      </w:tr>
    </w:tbl>
    <w:p w14:paraId="3AED40E2" w14:textId="77777777" w:rsidR="00931309" w:rsidRPr="00992442" w:rsidRDefault="00931309" w:rsidP="00931309">
      <w:pPr>
        <w:bidi/>
        <w:spacing w:after="200" w:line="276" w:lineRule="auto"/>
        <w:rPr>
          <w:rFonts w:ascii="Cambria" w:eastAsia="Cambria" w:hAnsi="Cambria" w:cstheme="minorBidi"/>
          <w:rtl/>
          <w:lang w:bidi="ar-IQ"/>
        </w:rPr>
      </w:pPr>
    </w:p>
    <w:tbl>
      <w:tblPr>
        <w:tblStyle w:val="aff6"/>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F47CB9" w14:paraId="12AFAE37" w14:textId="77777777" w:rsidTr="00237F05">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14:paraId="3ADF0175" w14:textId="77777777" w:rsidR="00F47CB9" w:rsidRDefault="00F47CB9" w:rsidP="00237F05">
            <w:pPr>
              <w:tabs>
                <w:tab w:val="left" w:pos="1890"/>
                <w:tab w:val="center" w:pos="4544"/>
              </w:tabs>
              <w:ind w:right="1152"/>
              <w:rPr>
                <w:b/>
                <w:sz w:val="28"/>
                <w:szCs w:val="28"/>
              </w:rPr>
            </w:pPr>
            <w:r>
              <w:rPr>
                <w:b/>
                <w:sz w:val="28"/>
                <w:szCs w:val="28"/>
              </w:rPr>
              <w:tab/>
            </w:r>
            <w:r>
              <w:rPr>
                <w:b/>
                <w:sz w:val="28"/>
                <w:szCs w:val="28"/>
              </w:rPr>
              <w:tab/>
              <w:t xml:space="preserve">                   Grading Scheme</w:t>
            </w:r>
          </w:p>
          <w:p w14:paraId="1847B9CD" w14:textId="77777777" w:rsidR="00F47CB9" w:rsidRDefault="00F47CB9" w:rsidP="00237F05">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F47CB9" w14:paraId="13EFABBA" w14:textId="77777777" w:rsidTr="00237F05">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78BB250E" w14:textId="77777777" w:rsidR="00F47CB9" w:rsidRDefault="00F47CB9" w:rsidP="00237F05">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E898951" w14:textId="77777777" w:rsidR="00F47CB9" w:rsidRDefault="00F47CB9" w:rsidP="00237F05">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3D65AC63" w14:textId="77777777" w:rsidR="00F47CB9" w:rsidRDefault="00F47CB9" w:rsidP="00237F05">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00932224" w14:textId="77777777" w:rsidR="00F47CB9" w:rsidRDefault="00F47CB9" w:rsidP="00237F05">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27918031" w14:textId="77777777" w:rsidR="00F47CB9" w:rsidRDefault="00F47CB9" w:rsidP="00237F05">
            <w:pPr>
              <w:rPr>
                <w:b/>
              </w:rPr>
            </w:pPr>
            <w:r>
              <w:rPr>
                <w:b/>
              </w:rPr>
              <w:t>Definition</w:t>
            </w:r>
          </w:p>
        </w:tc>
      </w:tr>
      <w:tr w:rsidR="00F47CB9" w14:paraId="30D98233" w14:textId="77777777" w:rsidTr="00237F05">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6C9BA7F7" w14:textId="77777777" w:rsidR="00F47CB9" w:rsidRDefault="00F47CB9" w:rsidP="00237F05">
            <w:pPr>
              <w:rPr>
                <w:b/>
              </w:rPr>
            </w:pPr>
            <w:r>
              <w:rPr>
                <w:b/>
              </w:rPr>
              <w:t>Success Group</w:t>
            </w:r>
          </w:p>
          <w:p w14:paraId="2A87A96D" w14:textId="77777777" w:rsidR="00F47CB9" w:rsidRDefault="00F47CB9" w:rsidP="00237F05">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317B920A" w14:textId="77777777" w:rsidR="00F47CB9" w:rsidRDefault="00F47CB9" w:rsidP="00237F05">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6C9E627F" w14:textId="77777777" w:rsidR="00F47CB9" w:rsidRDefault="00F47CB9" w:rsidP="00237F05">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13358C50" w14:textId="77777777" w:rsidR="00F47CB9" w:rsidRDefault="00F47CB9" w:rsidP="00237F05">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08549B61" w14:textId="77777777" w:rsidR="00F47CB9" w:rsidRDefault="00F47CB9" w:rsidP="00237F05">
            <w:r>
              <w:t>Outstanding Performance</w:t>
            </w:r>
          </w:p>
        </w:tc>
      </w:tr>
      <w:tr w:rsidR="00F47CB9" w14:paraId="0D5E0981"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2364AD94" w14:textId="77777777" w:rsidR="00F47CB9" w:rsidRDefault="00F47CB9"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863D271" w14:textId="77777777" w:rsidR="00F47CB9" w:rsidRDefault="00F47CB9" w:rsidP="00237F05">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588D246C" w14:textId="77777777" w:rsidR="00F47CB9" w:rsidRDefault="00F47CB9" w:rsidP="00237F05">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39BB283D" w14:textId="77777777" w:rsidR="00F47CB9" w:rsidRDefault="00F47CB9" w:rsidP="00237F05">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5C03804E" w14:textId="77777777" w:rsidR="00F47CB9" w:rsidRDefault="00F47CB9" w:rsidP="00237F05">
            <w:r>
              <w:t>Above average with some errors</w:t>
            </w:r>
          </w:p>
        </w:tc>
      </w:tr>
      <w:tr w:rsidR="00F47CB9" w14:paraId="33F294FE"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6B9F532E" w14:textId="77777777" w:rsidR="00F47CB9" w:rsidRDefault="00F47CB9"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A470A30" w14:textId="77777777" w:rsidR="00F47CB9" w:rsidRDefault="00F47CB9" w:rsidP="00237F05">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725EC4A7" w14:textId="77777777" w:rsidR="00F47CB9" w:rsidRDefault="00F47CB9" w:rsidP="00237F05">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38AB261E" w14:textId="77777777" w:rsidR="00F47CB9" w:rsidRDefault="00F47CB9" w:rsidP="00237F05">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18E212A9" w14:textId="77777777" w:rsidR="00F47CB9" w:rsidRDefault="00F47CB9" w:rsidP="00237F05">
            <w:r>
              <w:t>Sound work with notable errors</w:t>
            </w:r>
          </w:p>
        </w:tc>
      </w:tr>
      <w:tr w:rsidR="00F47CB9" w14:paraId="3D8E6643"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7C4AA591" w14:textId="77777777" w:rsidR="00F47CB9" w:rsidRDefault="00F47CB9"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6BEAEF3" w14:textId="77777777" w:rsidR="00F47CB9" w:rsidRDefault="00F47CB9" w:rsidP="00237F05">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6C4A831B" w14:textId="77777777" w:rsidR="00F47CB9" w:rsidRDefault="00F47CB9" w:rsidP="00237F05">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0194930E" w14:textId="77777777" w:rsidR="00F47CB9" w:rsidRDefault="00F47CB9" w:rsidP="00237F05">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3BDA3775" w14:textId="77777777" w:rsidR="00F47CB9" w:rsidRDefault="00F47CB9" w:rsidP="00237F05">
            <w:r>
              <w:t>Fair but with major shortcomings</w:t>
            </w:r>
          </w:p>
        </w:tc>
      </w:tr>
      <w:tr w:rsidR="00F47CB9" w14:paraId="750CF4E7"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1AF5E6B8" w14:textId="77777777" w:rsidR="00F47CB9" w:rsidRDefault="00F47CB9"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6A0D42B" w14:textId="77777777" w:rsidR="00F47CB9" w:rsidRDefault="00F47CB9" w:rsidP="00237F05">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42F85FB8" w14:textId="77777777" w:rsidR="00F47CB9" w:rsidRDefault="00F47CB9" w:rsidP="00237F05">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4D7CF77A" w14:textId="77777777" w:rsidR="00F47CB9" w:rsidRDefault="00F47CB9" w:rsidP="00237F05">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4E2ED0CC" w14:textId="77777777" w:rsidR="00F47CB9" w:rsidRDefault="00F47CB9" w:rsidP="00237F05">
            <w:r>
              <w:t>Work meets minimum criteria</w:t>
            </w:r>
          </w:p>
        </w:tc>
      </w:tr>
      <w:tr w:rsidR="00F47CB9" w14:paraId="4A7F5691" w14:textId="77777777" w:rsidTr="00237F05">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0D1C371C" w14:textId="77777777" w:rsidR="00F47CB9" w:rsidRDefault="00F47CB9" w:rsidP="00237F05">
            <w:pPr>
              <w:rPr>
                <w:b/>
              </w:rPr>
            </w:pPr>
            <w:r>
              <w:rPr>
                <w:b/>
              </w:rPr>
              <w:t>Fail Group</w:t>
            </w:r>
          </w:p>
          <w:p w14:paraId="0E7AE3F3" w14:textId="77777777" w:rsidR="00F47CB9" w:rsidRDefault="00F47CB9" w:rsidP="00237F05">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B878C4A" w14:textId="77777777" w:rsidR="00F47CB9" w:rsidRDefault="00F47CB9" w:rsidP="00237F05">
            <w:pPr>
              <w:ind w:firstLine="72"/>
              <w:rPr>
                <w:b/>
              </w:rPr>
            </w:pPr>
            <w:r>
              <w:rPr>
                <w:b/>
              </w:rPr>
              <w:t xml:space="preserve">FX – </w:t>
            </w:r>
            <w: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3A1DB066" w14:textId="77777777" w:rsidR="00F47CB9" w:rsidRDefault="00F47CB9" w:rsidP="00237F05">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200517C4" w14:textId="77777777" w:rsidR="00F47CB9" w:rsidRDefault="00F47CB9" w:rsidP="00237F05">
            <w: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7E6D8474" w14:textId="77777777" w:rsidR="00F47CB9" w:rsidRDefault="00F47CB9" w:rsidP="00237F05">
            <w:r>
              <w:t>More work required but credit awarded</w:t>
            </w:r>
          </w:p>
        </w:tc>
      </w:tr>
      <w:tr w:rsidR="00F47CB9" w14:paraId="662CBD30"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1228DF68" w14:textId="77777777" w:rsidR="00F47CB9" w:rsidRDefault="00F47CB9"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450F4D62" w14:textId="77777777" w:rsidR="00F47CB9" w:rsidRDefault="00F47CB9" w:rsidP="00237F05">
            <w:pPr>
              <w:ind w:firstLine="72"/>
              <w:rPr>
                <w:b/>
                <w:sz w:val="24"/>
                <w:szCs w:val="24"/>
              </w:rPr>
            </w:pPr>
            <w:r>
              <w:rPr>
                <w:b/>
              </w:rPr>
              <w:t xml:space="preserve">F – </w:t>
            </w:r>
            <w: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77186FB5" w14:textId="77777777" w:rsidR="00F47CB9" w:rsidRDefault="00F47CB9" w:rsidP="00237F05">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7F825B0D" w14:textId="77777777" w:rsidR="00F47CB9" w:rsidRDefault="00F47CB9" w:rsidP="00237F05">
            <w: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46EBFBEE" w14:textId="77777777" w:rsidR="00F47CB9" w:rsidRDefault="00F47CB9" w:rsidP="00237F05">
            <w:r>
              <w:t>Considerable amount of work required</w:t>
            </w:r>
          </w:p>
        </w:tc>
      </w:tr>
      <w:tr w:rsidR="00F47CB9" w14:paraId="71932F27" w14:textId="77777777" w:rsidTr="00237F05">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D62D192" w14:textId="77777777" w:rsidR="00F47CB9" w:rsidRDefault="00F47CB9" w:rsidP="00237F05">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30EC6E6" w14:textId="77777777" w:rsidR="00F47CB9" w:rsidRDefault="00F47CB9" w:rsidP="00237F05">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58F13EDE" w14:textId="77777777" w:rsidR="00F47CB9" w:rsidRDefault="00F47CB9" w:rsidP="00237F05">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3A05B845" w14:textId="77777777" w:rsidR="00F47CB9" w:rsidRDefault="00F47CB9" w:rsidP="00237F05">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087AFEF2" w14:textId="77777777" w:rsidR="00F47CB9" w:rsidRDefault="00F47CB9" w:rsidP="00237F05">
            <w:pPr>
              <w:rPr>
                <w:b/>
              </w:rPr>
            </w:pPr>
          </w:p>
        </w:tc>
      </w:tr>
      <w:tr w:rsidR="00F47CB9" w14:paraId="6CCC0806" w14:textId="77777777" w:rsidTr="00237F05">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14:paraId="3684CF93" w14:textId="77777777" w:rsidR="00F47CB9" w:rsidRDefault="00F47CB9" w:rsidP="00237F05">
            <w:pPr>
              <w:rPr>
                <w:sz w:val="16"/>
                <w:szCs w:val="16"/>
              </w:rPr>
            </w:pPr>
          </w:p>
          <w:p w14:paraId="201BFD2A" w14:textId="77777777" w:rsidR="00F47CB9" w:rsidRDefault="00F47CB9" w:rsidP="00237F05">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6A5CD13A" w14:textId="77777777" w:rsidR="00F47CB9" w:rsidRDefault="00F47CB9" w:rsidP="00F47CB9">
      <w:pPr>
        <w:bidi/>
        <w:spacing w:after="200" w:line="276" w:lineRule="auto"/>
        <w:rPr>
          <w:rFonts w:ascii="Cambria" w:eastAsia="Cambria" w:hAnsi="Cambria" w:cstheme="minorBidi"/>
          <w:rtl/>
          <w:lang w:bidi="ar-IQ"/>
        </w:rPr>
      </w:pPr>
    </w:p>
    <w:p w14:paraId="05D39270" w14:textId="77777777" w:rsidR="0094475F" w:rsidRDefault="0094475F" w:rsidP="0094475F">
      <w:pPr>
        <w:bidi/>
        <w:spacing w:after="200" w:line="276" w:lineRule="auto"/>
        <w:rPr>
          <w:rFonts w:ascii="Cambria" w:eastAsia="Cambria" w:hAnsi="Cambria" w:cstheme="minorBidi"/>
          <w:rtl/>
          <w:lang w:bidi="ar-IQ"/>
        </w:rPr>
      </w:pPr>
    </w:p>
    <w:p w14:paraId="20A5898A" w14:textId="77777777" w:rsidR="0094475F" w:rsidRDefault="0094475F" w:rsidP="0094475F">
      <w:pPr>
        <w:bidi/>
        <w:spacing w:after="200" w:line="276" w:lineRule="auto"/>
        <w:rPr>
          <w:rFonts w:ascii="Cambria" w:eastAsia="Cambria" w:hAnsi="Cambria" w:cstheme="minorBidi"/>
          <w:rtl/>
          <w:lang w:bidi="ar-IQ"/>
        </w:rPr>
      </w:pPr>
    </w:p>
    <w:p w14:paraId="099A251D" w14:textId="77777777" w:rsidR="0094475F" w:rsidRDefault="0094475F" w:rsidP="0094475F">
      <w:pPr>
        <w:bidi/>
        <w:spacing w:after="200" w:line="276" w:lineRule="auto"/>
        <w:rPr>
          <w:rFonts w:ascii="Cambria" w:eastAsia="Cambria" w:hAnsi="Cambria" w:cstheme="minorBidi"/>
          <w:rtl/>
          <w:lang w:bidi="ar-IQ"/>
        </w:rPr>
      </w:pPr>
    </w:p>
    <w:p w14:paraId="798E82ED" w14:textId="77777777" w:rsidR="0094475F" w:rsidRDefault="0094475F" w:rsidP="0094475F">
      <w:pPr>
        <w:bidi/>
        <w:spacing w:after="200" w:line="276" w:lineRule="auto"/>
        <w:rPr>
          <w:rFonts w:ascii="Cambria" w:eastAsia="Cambria" w:hAnsi="Cambria" w:cstheme="minorBidi"/>
          <w:rtl/>
          <w:lang w:bidi="ar-IQ"/>
        </w:rPr>
      </w:pPr>
    </w:p>
    <w:p w14:paraId="6B41C38B" w14:textId="77777777" w:rsidR="0094475F" w:rsidRDefault="0094475F" w:rsidP="0094475F">
      <w:pPr>
        <w:bidi/>
        <w:spacing w:after="200" w:line="276" w:lineRule="auto"/>
        <w:rPr>
          <w:rFonts w:ascii="Cambria" w:eastAsia="Cambria" w:hAnsi="Cambria" w:cstheme="minorBidi"/>
          <w:rtl/>
          <w:lang w:bidi="ar-IQ"/>
        </w:rPr>
      </w:pPr>
    </w:p>
    <w:p w14:paraId="54F798AA" w14:textId="77777777" w:rsidR="0094475F" w:rsidRDefault="0094475F" w:rsidP="0094475F">
      <w:pPr>
        <w:bidi/>
        <w:spacing w:after="200" w:line="276" w:lineRule="auto"/>
        <w:rPr>
          <w:rFonts w:ascii="Cambria" w:eastAsia="Cambria" w:hAnsi="Cambria" w:cstheme="minorBidi"/>
          <w:rtl/>
          <w:lang w:bidi="ar-IQ"/>
        </w:rPr>
      </w:pPr>
    </w:p>
    <w:p w14:paraId="39A8A4A0" w14:textId="77777777" w:rsidR="0094475F" w:rsidRDefault="0094475F" w:rsidP="0094475F">
      <w:pPr>
        <w:bidi/>
        <w:spacing w:after="200" w:line="276" w:lineRule="auto"/>
        <w:rPr>
          <w:rFonts w:ascii="Cambria" w:eastAsia="Cambria" w:hAnsi="Cambria" w:cstheme="minorBidi"/>
          <w:rtl/>
          <w:lang w:bidi="ar-IQ"/>
        </w:rPr>
      </w:pPr>
    </w:p>
    <w:p w14:paraId="15C05310" w14:textId="77777777" w:rsidR="00B45E99" w:rsidRDefault="00B45E99" w:rsidP="00B45E99">
      <w:pPr>
        <w:spacing w:before="240"/>
        <w:jc w:val="center"/>
        <w:rPr>
          <w:color w:val="000000"/>
          <w:sz w:val="48"/>
          <w:szCs w:val="48"/>
        </w:rPr>
      </w:pPr>
      <w:bookmarkStart w:id="7" w:name="_Hlk179369268"/>
      <w:r>
        <w:rPr>
          <w:color w:val="000000"/>
          <w:sz w:val="48"/>
          <w:szCs w:val="48"/>
        </w:rPr>
        <w:t>MODULE DESCRIPTION FORM</w:t>
      </w:r>
    </w:p>
    <w:p w14:paraId="0E3F447D" w14:textId="77777777" w:rsidR="0094475F" w:rsidRPr="00931309" w:rsidRDefault="00B45E99" w:rsidP="00B45E99">
      <w:pPr>
        <w:bidi/>
        <w:jc w:val="center"/>
        <w:rPr>
          <w:sz w:val="48"/>
          <w:szCs w:val="48"/>
        </w:rPr>
      </w:pPr>
      <w:r>
        <w:rPr>
          <w:rFonts w:cs="Times New Roman"/>
          <w:sz w:val="48"/>
          <w:szCs w:val="48"/>
          <w:rtl/>
        </w:rPr>
        <w:t>نموذج وصف المادة الدراسية</w:t>
      </w:r>
    </w:p>
    <w:bookmarkEnd w:id="7"/>
    <w:p w14:paraId="2C332150" w14:textId="77777777" w:rsidR="0094475F" w:rsidRDefault="0094475F" w:rsidP="0094475F">
      <w:pPr>
        <w:bidi/>
        <w:spacing w:after="200" w:line="276" w:lineRule="auto"/>
        <w:rPr>
          <w:rFonts w:ascii="Cambria" w:eastAsia="Cambria" w:hAnsi="Cambria" w:cstheme="minorBidi"/>
          <w:rtl/>
          <w:lang w:bidi="ar-IQ"/>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992442" w14:paraId="4644ADC7" w14:textId="77777777" w:rsidTr="00981E50">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4091D2DA" w14:textId="77777777" w:rsidR="00992442" w:rsidRDefault="00992442" w:rsidP="00981E50">
            <w:pPr>
              <w:spacing w:before="80" w:after="80"/>
              <w:jc w:val="center"/>
              <w:rPr>
                <w:b/>
                <w:color w:val="17365D"/>
                <w:sz w:val="28"/>
                <w:szCs w:val="28"/>
              </w:rPr>
            </w:pPr>
            <w:r>
              <w:rPr>
                <w:b/>
                <w:color w:val="17365D"/>
                <w:sz w:val="28"/>
                <w:szCs w:val="28"/>
              </w:rPr>
              <w:t>Module Information</w:t>
            </w:r>
          </w:p>
          <w:p w14:paraId="3552D867" w14:textId="77777777" w:rsidR="00992442" w:rsidRDefault="00992442" w:rsidP="00981E50">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992442" w14:paraId="661CE7A4" w14:textId="77777777" w:rsidTr="00981E50">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3CB7446" w14:textId="77777777" w:rsidR="00992442" w:rsidRDefault="00992442" w:rsidP="00981E50">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F38781F" w14:textId="77777777" w:rsidR="00992442" w:rsidRDefault="00992442" w:rsidP="00981E50">
            <w:pPr>
              <w:pStyle w:val="1"/>
              <w:spacing w:before="80" w:after="80"/>
              <w:ind w:left="90"/>
              <w:rPr>
                <w:b w:val="0"/>
                <w:color w:val="FF0000"/>
                <w:sz w:val="30"/>
                <w:szCs w:val="30"/>
                <w:rtl/>
                <w:lang w:bidi="ar-IQ"/>
              </w:rPr>
            </w:pPr>
            <w:r w:rsidRPr="009D013A">
              <w:rPr>
                <w:rFonts w:ascii="Times New Roman" w:eastAsia="Times New Roman" w:hAnsi="Times New Roman" w:cs="Times New Roman"/>
                <w:color w:val="FF0000"/>
                <w:sz w:val="24"/>
                <w:szCs w:val="24"/>
              </w:rPr>
              <w:t>Workshops</w:t>
            </w:r>
            <w:r w:rsidRPr="00FC3BE0">
              <w:rPr>
                <w:b w:val="0"/>
                <w:color w:val="FF0000"/>
                <w:sz w:val="30"/>
                <w:szCs w:val="30"/>
              </w:rPr>
              <w:t xml:space="preserve">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4651D2B" w14:textId="77777777" w:rsidR="00992442" w:rsidRDefault="00992442" w:rsidP="00981E50">
            <w:pPr>
              <w:spacing w:before="80" w:after="80"/>
              <w:rPr>
                <w:b/>
              </w:rPr>
            </w:pPr>
            <w:r>
              <w:rPr>
                <w:b/>
              </w:rPr>
              <w:t>Module Delivery</w:t>
            </w:r>
          </w:p>
        </w:tc>
      </w:tr>
      <w:tr w:rsidR="00992442" w14:paraId="523D021B" w14:textId="77777777" w:rsidTr="00981E50">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DEF6381" w14:textId="77777777" w:rsidR="00992442" w:rsidRDefault="00992442" w:rsidP="00981E50">
            <w:pPr>
              <w:spacing w:before="80" w:after="80"/>
              <w:ind w:left="90" w:hanging="90"/>
              <w:rPr>
                <w:b/>
              </w:rPr>
            </w:pPr>
            <w:r>
              <w:rPr>
                <w:b/>
              </w:rPr>
              <w:t>Module Type</w:t>
            </w:r>
          </w:p>
        </w:tc>
        <w:tc>
          <w:tcPr>
            <w:tcW w:w="4903" w:type="dxa"/>
            <w:gridSpan w:val="4"/>
            <w:tcBorders>
              <w:top w:val="nil"/>
              <w:left w:val="nil"/>
              <w:bottom w:val="single" w:sz="4" w:space="0" w:color="D9D9D9"/>
              <w:right w:val="single" w:sz="4" w:space="0" w:color="D9D9D9"/>
            </w:tcBorders>
            <w:shd w:val="clear" w:color="FFFFFF" w:fill="FFFFFF"/>
            <w:vAlign w:val="center"/>
          </w:tcPr>
          <w:p w14:paraId="63C93F67" w14:textId="77777777" w:rsidR="00992442" w:rsidRDefault="00992442" w:rsidP="00981E50">
            <w:pPr>
              <w:pStyle w:val="1"/>
              <w:spacing w:before="80" w:after="80"/>
              <w:ind w:left="90"/>
              <w:rPr>
                <w:b w:val="0"/>
                <w:color w:val="FF0000"/>
                <w:sz w:val="28"/>
                <w:szCs w:val="28"/>
              </w:rPr>
            </w:pPr>
            <w:r>
              <w:rPr>
                <w:rFonts w:ascii="Arial" w:hAnsi="Arial" w:cs="Arial"/>
                <w:sz w:val="18"/>
                <w:szCs w:val="18"/>
              </w:rPr>
              <w:t>S</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922FDB" w14:textId="77777777" w:rsidR="00992442" w:rsidRDefault="00000000" w:rsidP="00803C7D">
            <w:pPr>
              <w:numPr>
                <w:ilvl w:val="0"/>
                <w:numId w:val="4"/>
              </w:numPr>
              <w:spacing w:before="80"/>
              <w:rPr>
                <w:b/>
              </w:rPr>
            </w:pPr>
            <w:sdt>
              <w:sdtPr>
                <w:tag w:val="goog_rdk_0"/>
                <w:id w:val="5911286"/>
              </w:sdtPr>
              <w:sdtContent>
                <w:sdt>
                  <w:sdtPr>
                    <w:tag w:val="goog_rdk_3"/>
                    <w:id w:val="5911297"/>
                  </w:sdtPr>
                  <w:sdtContent>
                    <w:r w:rsidR="00803C7D">
                      <w:rPr>
                        <w:rFonts w:ascii="Segoe UI Symbol" w:eastAsia="Arial Unicode MS" w:hAnsi="Segoe UI Symbol" w:cs="Segoe UI Symbol"/>
                        <w:b/>
                      </w:rPr>
                      <w:t>☐</w:t>
                    </w:r>
                  </w:sdtContent>
                </w:sdt>
              </w:sdtContent>
            </w:sdt>
            <w:r w:rsidR="00992442">
              <w:rPr>
                <w:b/>
              </w:rPr>
              <w:t xml:space="preserve"> Theory    </w:t>
            </w:r>
          </w:p>
          <w:p w14:paraId="1542AB72" w14:textId="77777777" w:rsidR="00992442" w:rsidRDefault="00000000" w:rsidP="00981E50">
            <w:pPr>
              <w:numPr>
                <w:ilvl w:val="0"/>
                <w:numId w:val="1"/>
              </w:numPr>
              <w:rPr>
                <w:b/>
              </w:rPr>
            </w:pPr>
            <w:sdt>
              <w:sdtPr>
                <w:tag w:val="goog_rdk_1"/>
                <w:id w:val="5911287"/>
              </w:sdtPr>
              <w:sdtContent>
                <w:sdt>
                  <w:sdtPr>
                    <w:tag w:val="goog_rdk_3"/>
                    <w:id w:val="5911288"/>
                  </w:sdtPr>
                  <w:sdtContent>
                    <w:r w:rsidR="00992442">
                      <w:rPr>
                        <w:rFonts w:ascii="Segoe UI Symbol" w:eastAsia="Arial Unicode MS" w:hAnsi="Segoe UI Symbol" w:cs="Segoe UI Symbol"/>
                        <w:b/>
                      </w:rPr>
                      <w:t>☐</w:t>
                    </w:r>
                  </w:sdtContent>
                </w:sdt>
              </w:sdtContent>
            </w:sdt>
            <w:r w:rsidR="00992442">
              <w:rPr>
                <w:b/>
              </w:rPr>
              <w:t xml:space="preserve"> Lecture</w:t>
            </w:r>
          </w:p>
          <w:p w14:paraId="39B7E172" w14:textId="77777777" w:rsidR="00992442" w:rsidRDefault="00000000" w:rsidP="00803C7D">
            <w:pPr>
              <w:numPr>
                <w:ilvl w:val="0"/>
                <w:numId w:val="1"/>
              </w:numPr>
              <w:rPr>
                <w:b/>
              </w:rPr>
            </w:pPr>
            <w:sdt>
              <w:sdtPr>
                <w:tag w:val="goog_rdk_3"/>
                <w:id w:val="5911290"/>
              </w:sdtPr>
              <w:sdtContent>
                <w:sdt>
                  <w:sdtPr>
                    <w:tag w:val="goog_rdk_0"/>
                    <w:id w:val="5911291"/>
                  </w:sdtPr>
                  <w:sdtContent>
                    <w:sdt>
                      <w:sdtPr>
                        <w:tag w:val="goog_rdk_1"/>
                        <w:id w:val="5911303"/>
                      </w:sdtPr>
                      <w:sdtContent>
                        <w:sdt>
                          <w:sdtPr>
                            <w:tag w:val="goog_rdk_3"/>
                            <w:id w:val="5911304"/>
                          </w:sdtPr>
                          <w:sdtContent>
                            <w:r w:rsidR="00803C7D">
                              <w:rPr>
                                <w:rFonts w:ascii="Segoe UI Symbol" w:eastAsia="Arial Unicode MS" w:hAnsi="Segoe UI Symbol" w:cs="Segoe UI Symbol"/>
                                <w:b/>
                              </w:rPr>
                              <w:t>☐</w:t>
                            </w:r>
                          </w:sdtContent>
                        </w:sdt>
                      </w:sdtContent>
                    </w:sdt>
                  </w:sdtContent>
                </w:sdt>
              </w:sdtContent>
            </w:sdt>
            <w:r w:rsidR="00803C7D">
              <w:t xml:space="preserve"> </w:t>
            </w:r>
            <w:sdt>
              <w:sdtPr>
                <w:tag w:val="goog_rdk_2"/>
                <w:id w:val="5911289"/>
                <w:showingPlcHdr/>
              </w:sdtPr>
              <w:sdtContent>
                <w:r w:rsidR="00803C7D">
                  <w:t xml:space="preserve">     </w:t>
                </w:r>
              </w:sdtContent>
            </w:sdt>
            <w:r w:rsidR="00992442">
              <w:rPr>
                <w:b/>
              </w:rPr>
              <w:t xml:space="preserve"> Lab </w:t>
            </w:r>
          </w:p>
          <w:p w14:paraId="5E50B29F" w14:textId="77777777" w:rsidR="00992442" w:rsidRDefault="00000000" w:rsidP="00981E50">
            <w:pPr>
              <w:numPr>
                <w:ilvl w:val="0"/>
                <w:numId w:val="1"/>
              </w:numPr>
              <w:rPr>
                <w:b/>
              </w:rPr>
            </w:pPr>
            <w:sdt>
              <w:sdtPr>
                <w:tag w:val="goog_rdk_3"/>
                <w:id w:val="5911292"/>
              </w:sdtPr>
              <w:sdtContent>
                <w:r w:rsidR="00992442">
                  <w:rPr>
                    <w:rFonts w:ascii="Segoe UI Symbol" w:eastAsia="Arial Unicode MS" w:hAnsi="Segoe UI Symbol" w:cs="Segoe UI Symbol"/>
                    <w:b/>
                  </w:rPr>
                  <w:t>☐</w:t>
                </w:r>
              </w:sdtContent>
            </w:sdt>
            <w:r w:rsidR="00992442">
              <w:rPr>
                <w:b/>
              </w:rPr>
              <w:t xml:space="preserve"> Tutorial</w:t>
            </w:r>
          </w:p>
          <w:p w14:paraId="58E1604B" w14:textId="77777777" w:rsidR="00992442" w:rsidRDefault="00000000" w:rsidP="00981E50">
            <w:pPr>
              <w:numPr>
                <w:ilvl w:val="0"/>
                <w:numId w:val="1"/>
              </w:numPr>
              <w:rPr>
                <w:b/>
              </w:rPr>
            </w:pPr>
            <w:sdt>
              <w:sdtPr>
                <w:tag w:val="goog_rdk_4"/>
                <w:id w:val="5911293"/>
              </w:sdtPr>
              <w:sdtContent>
                <w:sdt>
                  <w:sdtPr>
                    <w:tag w:val="goog_rdk_0"/>
                    <w:id w:val="5911301"/>
                  </w:sdtPr>
                  <w:sdtContent>
                    <w:r w:rsidR="00803C7D">
                      <w:rPr>
                        <w:rFonts w:ascii="Segoe UI Symbol" w:eastAsia="Arial Unicode MS" w:hAnsi="Segoe UI Symbol" w:cs="Segoe UI Symbol"/>
                        <w:b/>
                      </w:rPr>
                      <w:t>☒</w:t>
                    </w:r>
                  </w:sdtContent>
                </w:sdt>
              </w:sdtContent>
            </w:sdt>
            <w:r w:rsidR="00992442">
              <w:rPr>
                <w:b/>
              </w:rPr>
              <w:t xml:space="preserve"> Practical</w:t>
            </w:r>
          </w:p>
          <w:p w14:paraId="5937F19D" w14:textId="77777777" w:rsidR="00992442" w:rsidRDefault="00000000" w:rsidP="00981E50">
            <w:pPr>
              <w:numPr>
                <w:ilvl w:val="0"/>
                <w:numId w:val="1"/>
              </w:numPr>
              <w:spacing w:after="80"/>
              <w:rPr>
                <w:b/>
              </w:rPr>
            </w:pPr>
            <w:sdt>
              <w:sdtPr>
                <w:tag w:val="goog_rdk_5"/>
                <w:id w:val="5911294"/>
              </w:sdtPr>
              <w:sdtContent>
                <w:r w:rsidR="00992442">
                  <w:rPr>
                    <w:rFonts w:ascii="Segoe UI Symbol" w:eastAsia="Arial Unicode MS" w:hAnsi="Segoe UI Symbol" w:cs="Segoe UI Symbol"/>
                    <w:b/>
                  </w:rPr>
                  <w:t>☐</w:t>
                </w:r>
              </w:sdtContent>
            </w:sdt>
            <w:r w:rsidR="00992442">
              <w:rPr>
                <w:b/>
              </w:rPr>
              <w:t xml:space="preserve"> Seminar</w:t>
            </w:r>
          </w:p>
        </w:tc>
      </w:tr>
      <w:tr w:rsidR="00992442" w14:paraId="716AC833" w14:textId="77777777" w:rsidTr="00981E50">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9869922" w14:textId="77777777" w:rsidR="00992442" w:rsidRDefault="00992442" w:rsidP="00981E50">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BAD603B" w14:textId="77777777" w:rsidR="00992442" w:rsidRDefault="00B45E99" w:rsidP="00981E50">
            <w:pPr>
              <w:pStyle w:val="1"/>
              <w:spacing w:before="80" w:after="80"/>
              <w:ind w:left="90"/>
              <w:rPr>
                <w:b w:val="0"/>
                <w:color w:val="FF0000"/>
                <w:sz w:val="28"/>
                <w:szCs w:val="28"/>
              </w:rPr>
            </w:pPr>
            <w:r>
              <w:rPr>
                <w:rFonts w:ascii="Times New Roman" w:eastAsia="Times New Roman" w:hAnsi="Times New Roman" w:cs="Times New Roman"/>
                <w:color w:val="FF0000"/>
                <w:sz w:val="24"/>
                <w:szCs w:val="24"/>
              </w:rPr>
              <w:t>OGET104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5177BA" w14:textId="77777777" w:rsidR="00992442" w:rsidRDefault="00992442" w:rsidP="00981E50">
            <w:pPr>
              <w:widowControl w:val="0"/>
              <w:pBdr>
                <w:top w:val="nil"/>
                <w:left w:val="nil"/>
                <w:bottom w:val="nil"/>
                <w:right w:val="nil"/>
                <w:between w:val="nil"/>
              </w:pBdr>
              <w:spacing w:line="276" w:lineRule="auto"/>
              <w:rPr>
                <w:color w:val="FF0000"/>
                <w:sz w:val="28"/>
                <w:szCs w:val="28"/>
              </w:rPr>
            </w:pPr>
          </w:p>
        </w:tc>
      </w:tr>
      <w:tr w:rsidR="00992442" w14:paraId="13EBBBB7" w14:textId="77777777" w:rsidTr="00981E50">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88F3E1F" w14:textId="77777777" w:rsidR="00992442" w:rsidRDefault="00992442" w:rsidP="00981E50">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A4EECD4" w14:textId="77777777" w:rsidR="00992442" w:rsidRDefault="00803C7D" w:rsidP="00981E50">
            <w:pPr>
              <w:pStyle w:val="1"/>
              <w:spacing w:before="80" w:after="80"/>
              <w:ind w:left="90"/>
              <w:rPr>
                <w:b w:val="0"/>
                <w:color w:val="FF0000"/>
                <w:sz w:val="28"/>
                <w:szCs w:val="28"/>
              </w:rPr>
            </w:pPr>
            <w:r>
              <w:rPr>
                <w:sz w:val="24"/>
                <w:szCs w:val="24"/>
                <w:shd w:val="clear" w:color="auto" w:fill="E8EAED"/>
              </w:rPr>
              <w:t>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E03204" w14:textId="77777777" w:rsidR="00992442" w:rsidRDefault="00992442" w:rsidP="00981E50">
            <w:pPr>
              <w:widowControl w:val="0"/>
              <w:pBdr>
                <w:top w:val="nil"/>
                <w:left w:val="nil"/>
                <w:bottom w:val="nil"/>
                <w:right w:val="nil"/>
                <w:between w:val="nil"/>
              </w:pBdr>
              <w:spacing w:line="276" w:lineRule="auto"/>
              <w:rPr>
                <w:color w:val="FF0000"/>
                <w:sz w:val="28"/>
                <w:szCs w:val="28"/>
              </w:rPr>
            </w:pPr>
          </w:p>
        </w:tc>
      </w:tr>
      <w:tr w:rsidR="00992442" w14:paraId="09EE75BF" w14:textId="77777777" w:rsidTr="00981E50">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58D2369" w14:textId="77777777" w:rsidR="00992442" w:rsidRDefault="00992442" w:rsidP="00803C7D">
            <w:pPr>
              <w:spacing w:before="80" w:after="80"/>
              <w:ind w:left="90" w:hanging="90"/>
              <w:rPr>
                <w:b/>
              </w:rPr>
            </w:pPr>
            <w:r>
              <w:rPr>
                <w:b/>
              </w:rPr>
              <w:t>SWL (hr/</w:t>
            </w:r>
            <w:r w:rsidR="00803C7D">
              <w:rPr>
                <w:b/>
              </w:rPr>
              <w:t>year</w:t>
            </w:r>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2945B5F" w14:textId="77777777" w:rsidR="00992442" w:rsidRDefault="00803C7D" w:rsidP="00981E50">
            <w:pPr>
              <w:pStyle w:val="1"/>
              <w:spacing w:before="80" w:after="80"/>
              <w:ind w:left="90"/>
              <w:rPr>
                <w:b w:val="0"/>
                <w:color w:val="FF0000"/>
                <w:sz w:val="24"/>
                <w:szCs w:val="24"/>
              </w:rPr>
            </w:pPr>
            <w:r>
              <w:rPr>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821864" w14:textId="77777777" w:rsidR="00992442" w:rsidRDefault="00992442" w:rsidP="00981E50">
            <w:pPr>
              <w:widowControl w:val="0"/>
              <w:pBdr>
                <w:top w:val="nil"/>
                <w:left w:val="nil"/>
                <w:bottom w:val="nil"/>
                <w:right w:val="nil"/>
                <w:between w:val="nil"/>
              </w:pBdr>
              <w:spacing w:line="276" w:lineRule="auto"/>
              <w:rPr>
                <w:color w:val="FF0000"/>
                <w:sz w:val="24"/>
                <w:szCs w:val="24"/>
              </w:rPr>
            </w:pPr>
          </w:p>
        </w:tc>
      </w:tr>
      <w:tr w:rsidR="00992442" w14:paraId="199DF351" w14:textId="77777777" w:rsidTr="00981E5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C27C375" w14:textId="77777777" w:rsidR="00992442" w:rsidRDefault="00992442" w:rsidP="00981E50">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3C821348" w14:textId="77777777" w:rsidR="00992442" w:rsidRDefault="00992442" w:rsidP="00981E50">
            <w:pPr>
              <w:spacing w:before="80" w:after="80"/>
              <w:ind w:hanging="720"/>
            </w:pPr>
            <w:r>
              <w:t xml:space="preserve">UGx11 </w:t>
            </w:r>
            <w:r w:rsidRPr="00FA1E47">
              <w:t>UGI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52A7856" w14:textId="77777777" w:rsidR="00992442" w:rsidRDefault="00992442" w:rsidP="00981E50">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29576A83" w14:textId="77777777" w:rsidR="00992442" w:rsidRDefault="00992442" w:rsidP="00981E50">
            <w:pPr>
              <w:spacing w:before="80" w:after="80"/>
            </w:pPr>
            <w:r>
              <w:t>1</w:t>
            </w:r>
            <w:r w:rsidR="00803C7D">
              <w:t>,2</w:t>
            </w:r>
          </w:p>
        </w:tc>
      </w:tr>
      <w:tr w:rsidR="00B45E99" w14:paraId="1B931379" w14:textId="77777777" w:rsidTr="00981E5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B8C2817" w14:textId="77777777" w:rsidR="00B45E99" w:rsidRDefault="00B45E99" w:rsidP="00981E50">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AEAE701" w14:textId="77777777" w:rsidR="00B45E99" w:rsidRDefault="00B45E99" w:rsidP="00E07649">
            <w:pPr>
              <w:spacing w:before="80" w:after="80"/>
            </w:pPr>
            <w:r w:rsidRPr="00981E50">
              <w:t>Oil and Gas Engineering Techniques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ACD361" w14:textId="77777777" w:rsidR="00B45E99" w:rsidRDefault="00B45E99" w:rsidP="00E07649">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135E4B0" w14:textId="77777777" w:rsidR="00B45E99" w:rsidRDefault="00B45E99" w:rsidP="00E07649">
            <w:pPr>
              <w:spacing w:before="80" w:after="80"/>
            </w:pPr>
            <w:r w:rsidRPr="0043157F">
              <w:t>Technical Engineering</w:t>
            </w:r>
            <w:r>
              <w:t xml:space="preserve"> </w:t>
            </w:r>
            <w:r w:rsidRPr="0043157F">
              <w:t>College</w:t>
            </w:r>
            <w:r>
              <w:t xml:space="preserve"> of </w:t>
            </w:r>
            <w:r w:rsidRPr="0043157F">
              <w:t>Petroleum and Energy / Al-Muthanna</w:t>
            </w:r>
          </w:p>
        </w:tc>
      </w:tr>
      <w:tr w:rsidR="00992442" w14:paraId="338500F6" w14:textId="77777777" w:rsidTr="00981E50">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45ED322" w14:textId="77777777" w:rsidR="00992442" w:rsidRDefault="00992442" w:rsidP="00981E50">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4D6B8CF" w14:textId="77777777" w:rsidR="00992442" w:rsidRDefault="00594654" w:rsidP="0094475F">
            <w:r>
              <w:t>K</w:t>
            </w:r>
            <w:r w:rsidR="0094475F">
              <w:t xml:space="preserve">haleel </w:t>
            </w:r>
            <w:r>
              <w:t>F</w:t>
            </w:r>
            <w:r w:rsidR="0094475F">
              <w:t xml:space="preserve">adel </w:t>
            </w:r>
            <w:r>
              <w:t>A</w:t>
            </w:r>
            <w:r w:rsidR="0094475F">
              <w:t xml:space="preserve">bd </w:t>
            </w:r>
            <w:r>
              <w:t>A</w:t>
            </w:r>
            <w:r w:rsidR="0094475F">
              <w:t xml:space="preserve">l </w:t>
            </w:r>
            <w:r>
              <w:t>K</w:t>
            </w:r>
            <w:r w:rsidR="0094475F">
              <w:t>eder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C7CC7F8" w14:textId="77777777" w:rsidR="00992442" w:rsidRDefault="00992442" w:rsidP="00981E50">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A106F28" w14:textId="77777777" w:rsidR="00992442" w:rsidRDefault="00594654" w:rsidP="00981E50">
            <w:pPr>
              <w:spacing w:before="80" w:after="80"/>
            </w:pPr>
            <w:r>
              <w:t>khaleel.abdelkeder.isa@atu.edu.iq</w:t>
            </w:r>
          </w:p>
        </w:tc>
      </w:tr>
      <w:tr w:rsidR="00992442" w14:paraId="62F8FE5F" w14:textId="77777777" w:rsidTr="00981E5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082B663" w14:textId="77777777" w:rsidR="00992442" w:rsidRDefault="00992442" w:rsidP="00981E50">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19B9F5A" w14:textId="77777777" w:rsidR="00992442" w:rsidRDefault="00992442" w:rsidP="00981E50">
            <w:pPr>
              <w:spacing w:before="80" w:after="80"/>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A3CF9B1" w14:textId="77777777" w:rsidR="00992442" w:rsidRDefault="00992442" w:rsidP="00981E50">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043C569" w14:textId="77777777" w:rsidR="00992442" w:rsidRDefault="00992442" w:rsidP="00981E50">
            <w:pPr>
              <w:spacing w:before="80" w:after="80"/>
            </w:pPr>
          </w:p>
        </w:tc>
      </w:tr>
      <w:tr w:rsidR="00992442" w14:paraId="296C7503" w14:textId="77777777" w:rsidTr="00981E50">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5436951" w14:textId="77777777" w:rsidR="00992442" w:rsidRDefault="00992442" w:rsidP="00981E50">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62C03FF" w14:textId="77777777" w:rsidR="00992442" w:rsidRDefault="00992442" w:rsidP="00981E50">
            <w:pPr>
              <w:spacing w:before="80" w:after="80"/>
              <w:ind w:left="90"/>
            </w:pPr>
            <w:r>
              <w:t>NA</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1A2109F" w14:textId="77777777" w:rsidR="00992442" w:rsidRDefault="00992442" w:rsidP="00981E50">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1648C70" w14:textId="77777777" w:rsidR="00992442" w:rsidRDefault="00992442" w:rsidP="00981E50">
            <w:pPr>
              <w:spacing w:before="80" w:after="80"/>
            </w:pPr>
          </w:p>
        </w:tc>
      </w:tr>
      <w:tr w:rsidR="00992442" w14:paraId="3FBF0ADE" w14:textId="77777777" w:rsidTr="00981E5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0D1C324" w14:textId="77777777" w:rsidR="00992442" w:rsidRDefault="00992442" w:rsidP="00981E50">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4A3807C1" w14:textId="77777777" w:rsidR="00992442" w:rsidRDefault="00594654" w:rsidP="00594654">
            <w:pPr>
              <w:spacing w:before="80" w:after="80"/>
              <w:ind w:left="360" w:hanging="360"/>
            </w:pPr>
            <w:r w:rsidRPr="00594654">
              <w:t>Khaleel Fadel Abd Al Keder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8E627C" w14:textId="77777777" w:rsidR="00992442" w:rsidRDefault="00992442" w:rsidP="00981E50">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B65140E" w14:textId="77777777" w:rsidR="00992442" w:rsidRDefault="00594654" w:rsidP="00981E50">
            <w:pPr>
              <w:spacing w:before="80" w:after="80"/>
            </w:pPr>
            <w:r>
              <w:t>khaleel.abdelkeder.isa@atu.edu.iq</w:t>
            </w:r>
          </w:p>
        </w:tc>
      </w:tr>
      <w:tr w:rsidR="00992442" w14:paraId="04EC2D6E" w14:textId="77777777" w:rsidTr="00981E50">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F10BFD1" w14:textId="77777777" w:rsidR="00992442" w:rsidRDefault="00992442" w:rsidP="00981E50">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09B6E3F" w14:textId="77777777" w:rsidR="00992442" w:rsidRDefault="00992442" w:rsidP="00981E50">
            <w:pPr>
              <w:spacing w:before="80" w:after="80"/>
              <w:ind w:left="360"/>
            </w:pPr>
            <w:r>
              <w:t>08/10/2024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5E13F01" w14:textId="77777777" w:rsidR="00992442" w:rsidRDefault="00992442" w:rsidP="00981E50">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D3AD437" w14:textId="77777777" w:rsidR="00992442" w:rsidRDefault="00992442" w:rsidP="00981E50">
            <w:pPr>
              <w:spacing w:before="80" w:after="80"/>
            </w:pPr>
            <w:r>
              <w:t>1.0</w:t>
            </w:r>
          </w:p>
        </w:tc>
      </w:tr>
    </w:tbl>
    <w:p w14:paraId="73979AB7" w14:textId="77777777" w:rsidR="00992442" w:rsidRDefault="00992442" w:rsidP="00992442">
      <w:pPr>
        <w:bidi/>
        <w:spacing w:after="200" w:line="276" w:lineRule="auto"/>
        <w:rPr>
          <w:rFonts w:ascii="Cambria" w:eastAsia="Cambria" w:hAnsi="Cambria" w:cstheme="minorBidi"/>
          <w:rtl/>
          <w:lang w:bidi="ar-IQ"/>
        </w:rPr>
      </w:pPr>
    </w:p>
    <w:p w14:paraId="1A1762CE" w14:textId="77777777" w:rsidR="00A10E8A" w:rsidRDefault="00A10E8A" w:rsidP="00A10E8A">
      <w:pPr>
        <w:bidi/>
        <w:spacing w:after="200" w:line="276" w:lineRule="auto"/>
        <w:rPr>
          <w:rFonts w:ascii="Cambria" w:eastAsia="Cambria" w:hAnsi="Cambria" w:cs="Cambria"/>
        </w:rPr>
      </w:pPr>
    </w:p>
    <w:tbl>
      <w:tblPr>
        <w:tblStyle w:val="a6"/>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3240"/>
        <w:gridCol w:w="1890"/>
        <w:gridCol w:w="1525"/>
      </w:tblGrid>
      <w:tr w:rsidR="00A10E8A" w14:paraId="53CC9701" w14:textId="77777777" w:rsidTr="00237F05">
        <w:tc>
          <w:tcPr>
            <w:tcW w:w="9350" w:type="dxa"/>
            <w:gridSpan w:val="4"/>
            <w:shd w:val="clear" w:color="auto" w:fill="F2DBDB" w:themeFill="accent2" w:themeFillTint="33"/>
          </w:tcPr>
          <w:p w14:paraId="0E364A49"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Relation with other Modules</w:t>
            </w:r>
          </w:p>
        </w:tc>
      </w:tr>
      <w:tr w:rsidR="00A10E8A" w14:paraId="291A99D8" w14:textId="77777777" w:rsidTr="00237F05">
        <w:tc>
          <w:tcPr>
            <w:tcW w:w="2695" w:type="dxa"/>
            <w:shd w:val="clear" w:color="auto" w:fill="DBE5F1" w:themeFill="accent1" w:themeFillTint="33"/>
          </w:tcPr>
          <w:p w14:paraId="6AC9DBF3"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Prerequisite Module</w:t>
            </w:r>
          </w:p>
        </w:tc>
        <w:tc>
          <w:tcPr>
            <w:tcW w:w="3240" w:type="dxa"/>
          </w:tcPr>
          <w:p w14:paraId="5D07EA45"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Pr>
          <w:p w14:paraId="13B32F9D"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Semester</w:t>
            </w:r>
          </w:p>
        </w:tc>
        <w:tc>
          <w:tcPr>
            <w:tcW w:w="1525" w:type="dxa"/>
            <w:shd w:val="clear" w:color="auto" w:fill="DBE5F1" w:themeFill="accent1" w:themeFillTint="33"/>
          </w:tcPr>
          <w:p w14:paraId="5C3645A4"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10E8A" w14:paraId="67EDA3B6" w14:textId="77777777" w:rsidTr="00237F05">
        <w:tc>
          <w:tcPr>
            <w:tcW w:w="2695" w:type="dxa"/>
            <w:shd w:val="clear" w:color="auto" w:fill="DBE5F1" w:themeFill="accent1" w:themeFillTint="33"/>
          </w:tcPr>
          <w:p w14:paraId="7C8CB135"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Co-requisite Module</w:t>
            </w:r>
          </w:p>
        </w:tc>
        <w:tc>
          <w:tcPr>
            <w:tcW w:w="3240" w:type="dxa"/>
          </w:tcPr>
          <w:p w14:paraId="3C7731DE"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90" w:type="dxa"/>
          </w:tcPr>
          <w:p w14:paraId="43C0F5FA"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Semester</w:t>
            </w:r>
          </w:p>
        </w:tc>
        <w:tc>
          <w:tcPr>
            <w:tcW w:w="1525" w:type="dxa"/>
            <w:shd w:val="clear" w:color="auto" w:fill="DBE5F1" w:themeFill="accent1" w:themeFillTint="33"/>
          </w:tcPr>
          <w:p w14:paraId="5CA959FA"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22AE596E" w14:textId="77777777" w:rsidR="00A10E8A" w:rsidRDefault="00A10E8A" w:rsidP="00A10E8A">
      <w:pPr>
        <w:bidi/>
        <w:spacing w:after="200" w:line="276" w:lineRule="auto"/>
        <w:rPr>
          <w:rFonts w:ascii="Cambria" w:eastAsia="Cambria" w:hAnsi="Cambria" w:cs="Cambria"/>
        </w:rPr>
      </w:pP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7285"/>
      </w:tblGrid>
      <w:tr w:rsidR="00A10E8A" w14:paraId="27C85AA1" w14:textId="77777777" w:rsidTr="00237F05">
        <w:tc>
          <w:tcPr>
            <w:tcW w:w="9350" w:type="dxa"/>
            <w:gridSpan w:val="2"/>
            <w:shd w:val="clear" w:color="auto" w:fill="F2DBDB" w:themeFill="accent2" w:themeFillTint="33"/>
          </w:tcPr>
          <w:p w14:paraId="15A9A269"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Module Aims, Learning Outcomes and Inductive Contents</w:t>
            </w:r>
          </w:p>
        </w:tc>
      </w:tr>
      <w:tr w:rsidR="00A10E8A" w14:paraId="639834F7" w14:textId="77777777" w:rsidTr="00237F05">
        <w:tc>
          <w:tcPr>
            <w:tcW w:w="2065" w:type="dxa"/>
            <w:shd w:val="clear" w:color="auto" w:fill="DBE5F1" w:themeFill="accent1" w:themeFillTint="33"/>
          </w:tcPr>
          <w:p w14:paraId="4C49AD13"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Module Aims</w:t>
            </w:r>
          </w:p>
        </w:tc>
        <w:tc>
          <w:tcPr>
            <w:tcW w:w="7285" w:type="dxa"/>
            <w:vAlign w:val="center"/>
          </w:tcPr>
          <w:p w14:paraId="4181A2E5" w14:textId="77777777" w:rsidR="00A10E8A" w:rsidRDefault="00A10E8A" w:rsidP="00237F05">
            <w:pPr>
              <w:widowControl w:val="0"/>
              <w:shd w:val="clear" w:color="auto" w:fill="FFFFFF"/>
              <w:bidi/>
              <w:spacing w:line="276" w:lineRule="auto"/>
              <w:ind w:left="720"/>
              <w:jc w:val="right"/>
              <w:rPr>
                <w:rFonts w:ascii="Times New Roman" w:eastAsia="Times New Roman" w:hAnsi="Times New Roman" w:cs="Times New Roman"/>
                <w:color w:val="3F4A52"/>
              </w:rPr>
            </w:pPr>
            <w:r>
              <w:rPr>
                <w:rFonts w:ascii="Times New Roman" w:eastAsia="Times New Roman" w:hAnsi="Times New Roman" w:cs="Times New Roman"/>
                <w:color w:val="3F4A52"/>
              </w:rPr>
              <w:t>1-Preparing applied engineers in the field of engineering sciences who are distinguished by a high level of knowledge and technological creativity, in line with the strict standards adopted globally in quality assurance and academic accreditation of the corresponding engineering programs, while adhering to the ethics of the engineering profession.</w:t>
            </w:r>
          </w:p>
          <w:p w14:paraId="255301BC" w14:textId="77777777" w:rsidR="00A10E8A" w:rsidRDefault="00A10E8A" w:rsidP="00237F05">
            <w:pPr>
              <w:widowControl w:val="0"/>
              <w:shd w:val="clear" w:color="auto" w:fill="FFFFFF"/>
              <w:bidi/>
              <w:spacing w:line="276" w:lineRule="auto"/>
              <w:jc w:val="right"/>
              <w:rPr>
                <w:rFonts w:ascii="Times New Roman" w:eastAsia="Times New Roman" w:hAnsi="Times New Roman" w:cs="Times New Roman"/>
                <w:color w:val="3F4A52"/>
              </w:rPr>
            </w:pPr>
            <w:r>
              <w:rPr>
                <w:rFonts w:ascii="Times New Roman" w:eastAsia="Times New Roman" w:hAnsi="Times New Roman" w:cs="Times New Roman"/>
                <w:color w:val="3F4A52"/>
              </w:rPr>
              <w:t>2. Enable the student to know and understand work systems, risks, and the factors surrounding them.</w:t>
            </w:r>
          </w:p>
          <w:p w14:paraId="7C765B44" w14:textId="77777777" w:rsidR="00A10E8A" w:rsidRDefault="00A10E8A" w:rsidP="00237F05">
            <w:pPr>
              <w:bidi/>
              <w:spacing w:line="276" w:lineRule="auto"/>
              <w:ind w:left="720"/>
              <w:jc w:val="right"/>
              <w:rPr>
                <w:rFonts w:ascii="Times New Roman" w:eastAsia="Times New Roman" w:hAnsi="Times New Roman" w:cs="Times New Roman"/>
              </w:rPr>
            </w:pPr>
            <w:r>
              <w:rPr>
                <w:rFonts w:ascii="Times New Roman" w:eastAsia="Times New Roman" w:hAnsi="Times New Roman" w:cs="Times New Roman"/>
                <w:color w:val="3F4A52"/>
              </w:rPr>
              <w:t>3. Enable the student to know and understand theoretical principles in handicrafts and measurements.</w:t>
            </w:r>
          </w:p>
        </w:tc>
      </w:tr>
      <w:tr w:rsidR="00A10E8A" w14:paraId="2F619159" w14:textId="77777777" w:rsidTr="00237F05">
        <w:tc>
          <w:tcPr>
            <w:tcW w:w="2065" w:type="dxa"/>
            <w:shd w:val="clear" w:color="auto" w:fill="DBE5F1" w:themeFill="accent1" w:themeFillTint="33"/>
          </w:tcPr>
          <w:p w14:paraId="6134CBE8"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Module Learning Outcomes</w:t>
            </w:r>
          </w:p>
        </w:tc>
        <w:tc>
          <w:tcPr>
            <w:tcW w:w="7285" w:type="dxa"/>
            <w:vAlign w:val="center"/>
          </w:tcPr>
          <w:p w14:paraId="417F7DDD" w14:textId="77777777" w:rsidR="00A10E8A" w:rsidRDefault="00A10E8A" w:rsidP="00237F05">
            <w:pPr>
              <w:widowControl w:val="0"/>
              <w:shd w:val="clear" w:color="auto" w:fill="FFFFFF"/>
              <w:spacing w:line="276" w:lineRule="auto"/>
              <w:rPr>
                <w:rFonts w:ascii="Times New Roman" w:eastAsia="Times New Roman" w:hAnsi="Times New Roman" w:cs="Times New Roman"/>
                <w:color w:val="3F4A52"/>
              </w:rPr>
            </w:pPr>
            <w:r>
              <w:rPr>
                <w:rFonts w:ascii="Times New Roman" w:eastAsia="Times New Roman" w:hAnsi="Times New Roman" w:cs="Times New Roman"/>
                <w:color w:val="3F4A52"/>
              </w:rPr>
              <w:t>1- To familiarize the student with the vocabulary of occupational safety and its importance in the field of work.</w:t>
            </w:r>
          </w:p>
          <w:p w14:paraId="530C676B" w14:textId="77777777" w:rsidR="00A10E8A" w:rsidRDefault="00A10E8A" w:rsidP="00237F05">
            <w:pPr>
              <w:widowControl w:val="0"/>
              <w:shd w:val="clear" w:color="auto" w:fill="FFFFFF"/>
              <w:spacing w:line="276" w:lineRule="auto"/>
              <w:rPr>
                <w:rFonts w:ascii="Times New Roman" w:eastAsia="Times New Roman" w:hAnsi="Times New Roman" w:cs="Times New Roman"/>
                <w:color w:val="3F4A52"/>
              </w:rPr>
            </w:pPr>
            <w:r>
              <w:rPr>
                <w:rFonts w:ascii="Times New Roman" w:eastAsia="Times New Roman" w:hAnsi="Times New Roman" w:cs="Times New Roman"/>
                <w:color w:val="3F4A52"/>
              </w:rPr>
              <w:t>2- Acquisition of the student’s manual operation skills, for example (Filings and Tinsmith workshops), and mechanical operation skills, for example (Turning).</w:t>
            </w:r>
          </w:p>
          <w:p w14:paraId="1DE84F70" w14:textId="77777777" w:rsidR="00A10E8A" w:rsidRDefault="00A10E8A" w:rsidP="00237F05">
            <w:pPr>
              <w:widowControl w:val="0"/>
              <w:shd w:val="clear" w:color="auto" w:fill="FFFFFF"/>
              <w:spacing w:line="276" w:lineRule="auto"/>
              <w:rPr>
                <w:rFonts w:ascii="Times New Roman" w:eastAsia="Times New Roman" w:hAnsi="Times New Roman" w:cs="Times New Roman"/>
                <w:color w:val="3F4A52"/>
              </w:rPr>
            </w:pPr>
            <w:r>
              <w:rPr>
                <w:rFonts w:ascii="Times New Roman" w:eastAsia="Times New Roman" w:hAnsi="Times New Roman" w:cs="Times New Roman"/>
                <w:color w:val="3F4A52"/>
              </w:rPr>
              <w:t>3- Acquisition of the student’s mechanical forming skills, for example (Casting and Blacksmithing).</w:t>
            </w:r>
          </w:p>
          <w:p w14:paraId="743C2DD0" w14:textId="77777777" w:rsidR="00A10E8A" w:rsidRDefault="00A10E8A" w:rsidP="00237F05">
            <w:pPr>
              <w:widowControl w:val="0"/>
              <w:shd w:val="clear" w:color="auto" w:fill="FFFFFF"/>
              <w:spacing w:line="276" w:lineRule="auto"/>
              <w:rPr>
                <w:rFonts w:ascii="Times New Roman" w:eastAsia="Times New Roman" w:hAnsi="Times New Roman" w:cs="Times New Roman"/>
                <w:color w:val="3F4A52"/>
              </w:rPr>
            </w:pPr>
            <w:r>
              <w:rPr>
                <w:rFonts w:ascii="Times New Roman" w:eastAsia="Times New Roman" w:hAnsi="Times New Roman" w:cs="Times New Roman"/>
                <w:color w:val="3F4A52"/>
              </w:rPr>
              <w:t>4- The student acquires basic engineering skills such as Welding, Carpentry, and Electrical installations that serve him in the professional field.</w:t>
            </w:r>
          </w:p>
          <w:p w14:paraId="43B67242" w14:textId="77777777" w:rsidR="00A10E8A" w:rsidRDefault="00A10E8A" w:rsidP="00237F05">
            <w:pPr>
              <w:widowControl w:val="0"/>
              <w:shd w:val="clear" w:color="auto" w:fill="FFFFFF"/>
              <w:spacing w:line="276" w:lineRule="auto"/>
              <w:rPr>
                <w:rFonts w:ascii="Times New Roman" w:eastAsia="Times New Roman" w:hAnsi="Times New Roman" w:cs="Times New Roman"/>
                <w:color w:val="3F4A52"/>
              </w:rPr>
            </w:pPr>
            <w:r>
              <w:rPr>
                <w:rFonts w:ascii="Times New Roman" w:eastAsia="Times New Roman" w:hAnsi="Times New Roman" w:cs="Times New Roman"/>
                <w:color w:val="3F4A52"/>
              </w:rPr>
              <w:t>5- Enabling the student to operate the various machines and devices in mechanical operations and formation.</w:t>
            </w:r>
          </w:p>
          <w:p w14:paraId="494A24D1" w14:textId="77777777" w:rsidR="00A10E8A" w:rsidRDefault="00A10E8A" w:rsidP="00237F05">
            <w:pPr>
              <w:widowControl w:val="0"/>
              <w:shd w:val="clear" w:color="auto" w:fill="FFFFFF"/>
              <w:spacing w:line="276" w:lineRule="auto"/>
              <w:jc w:val="both"/>
              <w:rPr>
                <w:rFonts w:ascii="Times New Roman" w:eastAsia="Times New Roman" w:hAnsi="Times New Roman" w:cs="Times New Roman"/>
                <w:color w:val="3F4A52"/>
              </w:rPr>
            </w:pPr>
            <w:r>
              <w:rPr>
                <w:rFonts w:ascii="Times New Roman" w:eastAsia="Times New Roman" w:hAnsi="Times New Roman" w:cs="Times New Roman"/>
                <w:color w:val="3F4A52"/>
              </w:rPr>
              <w:t>6- Cooperative learning by working collectively.</w:t>
            </w:r>
          </w:p>
          <w:p w14:paraId="3C7353C5" w14:textId="77777777" w:rsidR="00A10E8A" w:rsidRDefault="00A10E8A" w:rsidP="00237F05">
            <w:pPr>
              <w:widowControl w:val="0"/>
              <w:shd w:val="clear" w:color="auto" w:fill="FFFFFF"/>
              <w:bidi/>
              <w:spacing w:line="276" w:lineRule="auto"/>
              <w:jc w:val="right"/>
              <w:rPr>
                <w:rFonts w:ascii="Times New Roman" w:eastAsia="Times New Roman" w:hAnsi="Times New Roman" w:cs="Times New Roman"/>
                <w:color w:val="3F4A52"/>
              </w:rPr>
            </w:pPr>
          </w:p>
        </w:tc>
      </w:tr>
      <w:tr w:rsidR="00A10E8A" w14:paraId="37015F51" w14:textId="77777777" w:rsidTr="00237F05">
        <w:tc>
          <w:tcPr>
            <w:tcW w:w="2065" w:type="dxa"/>
            <w:shd w:val="clear" w:color="auto" w:fill="DBE5F1" w:themeFill="accent1" w:themeFillTint="33"/>
          </w:tcPr>
          <w:p w14:paraId="4D11C292"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Inductive Contents</w:t>
            </w:r>
          </w:p>
        </w:tc>
        <w:tc>
          <w:tcPr>
            <w:tcW w:w="7285" w:type="dxa"/>
            <w:vAlign w:val="center"/>
          </w:tcPr>
          <w:p w14:paraId="3D624091" w14:textId="77777777" w:rsidR="00A10E8A" w:rsidRDefault="00A10E8A" w:rsidP="00237F05">
            <w:pPr>
              <w:spacing w:line="312" w:lineRule="auto"/>
              <w:rPr>
                <w:rFonts w:ascii="Times New Roman" w:eastAsia="Times New Roman" w:hAnsi="Times New Roman" w:cs="Times New Roman"/>
              </w:rPr>
            </w:pPr>
          </w:p>
          <w:p w14:paraId="7D53D93B" w14:textId="77777777" w:rsidR="00A10E8A" w:rsidRDefault="00A10E8A" w:rsidP="00A10E8A">
            <w:pPr>
              <w:numPr>
                <w:ilvl w:val="0"/>
                <w:numId w:val="22"/>
              </w:numPr>
              <w:pBdr>
                <w:top w:val="nil"/>
                <w:left w:val="nil"/>
                <w:bottom w:val="nil"/>
                <w:right w:val="nil"/>
                <w:between w:val="nil"/>
              </w:pBd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Introducing the student to the basics of the art of turning and milling, types of cold working machines, the skill of dealing with them, choosing metals, operational tools, and methods of measurement and standardization</w:t>
            </w:r>
          </w:p>
          <w:p w14:paraId="14C1B57B" w14:textId="77777777" w:rsidR="00A10E8A" w:rsidRDefault="00A10E8A" w:rsidP="00A10E8A">
            <w:pPr>
              <w:numPr>
                <w:ilvl w:val="0"/>
                <w:numId w:val="22"/>
              </w:numP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Introducing the student to the basics of the art of casting, hot forming, metal selection, method of working on casting furnaces and tools, and manufacturing casting molds</w:t>
            </w:r>
          </w:p>
          <w:p w14:paraId="665BEBB3" w14:textId="77777777" w:rsidR="00A10E8A" w:rsidRDefault="00A10E8A" w:rsidP="00A10E8A">
            <w:pPr>
              <w:numPr>
                <w:ilvl w:val="0"/>
                <w:numId w:val="22"/>
              </w:numP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Familiarize students with the basics of cars and the systems they use, as well as maintenance, disassembly, and assembly processes.</w:t>
            </w:r>
          </w:p>
          <w:p w14:paraId="6F6E1ED2" w14:textId="77777777" w:rsidR="00A10E8A" w:rsidRDefault="00A10E8A" w:rsidP="00A10E8A">
            <w:pPr>
              <w:numPr>
                <w:ilvl w:val="0"/>
                <w:numId w:val="22"/>
              </w:numP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Introducing students to the basics of household and industrial electrical appliances, the skill of using tools, and designing electrical circuits and control panels</w:t>
            </w:r>
          </w:p>
          <w:p w14:paraId="6EA15499" w14:textId="77777777" w:rsidR="00A10E8A" w:rsidRDefault="00A10E8A" w:rsidP="00A10E8A">
            <w:pPr>
              <w:numPr>
                <w:ilvl w:val="0"/>
                <w:numId w:val="22"/>
              </w:numP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Introducing the student to the basics of the art of plumbing, leveling surfaces, the skill of using tools, manufacturing and installing geometric shapes, and methods of measurement and standardization</w:t>
            </w:r>
          </w:p>
          <w:p w14:paraId="3E376A97" w14:textId="77777777" w:rsidR="00A10E8A" w:rsidRDefault="00A10E8A" w:rsidP="00A10E8A">
            <w:pPr>
              <w:numPr>
                <w:ilvl w:val="0"/>
                <w:numId w:val="22"/>
              </w:numP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 xml:space="preserve">Introducing the student to the basics of the art of blacksmithing, cold </w:t>
            </w:r>
            <w:r>
              <w:rPr>
                <w:rFonts w:ascii="Times New Roman" w:eastAsia="Times New Roman" w:hAnsi="Times New Roman" w:cs="Times New Roman"/>
                <w:color w:val="1C1D1F"/>
              </w:rPr>
              <w:lastRenderedPageBreak/>
              <w:t>and hot forming of metals, the method of hardening them, and the skills of dealing with hand tools, forming machines, and heating furnaces</w:t>
            </w:r>
          </w:p>
          <w:p w14:paraId="6F010A2E" w14:textId="77777777" w:rsidR="00A10E8A" w:rsidRDefault="00A10E8A" w:rsidP="00A10E8A">
            <w:pPr>
              <w:numPr>
                <w:ilvl w:val="0"/>
                <w:numId w:val="22"/>
              </w:numP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Introducing the student to the basics of the art of filing and manual operation of metals with the help of manual, electrical, and mechanical tools, the skills of dealing with them, and the methods of measurement and standardization</w:t>
            </w:r>
          </w:p>
          <w:p w14:paraId="15F0730F" w14:textId="77777777" w:rsidR="00A10E8A" w:rsidRDefault="00A10E8A" w:rsidP="00A10E8A">
            <w:pPr>
              <w:numPr>
                <w:ilvl w:val="0"/>
                <w:numId w:val="22"/>
              </w:numP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Introducing the student to the basics of the art of welding, the installation and assembly of metals, the types of welding machines, the skills of dealing with them, the types of welding, and the methods of measurement and standardization</w:t>
            </w:r>
          </w:p>
          <w:p w14:paraId="447AD31A" w14:textId="77777777" w:rsidR="00A10E8A" w:rsidRDefault="00A10E8A" w:rsidP="00A10E8A">
            <w:pPr>
              <w:numPr>
                <w:ilvl w:val="0"/>
                <w:numId w:val="22"/>
              </w:numPr>
              <w:pBdr>
                <w:top w:val="nil"/>
                <w:left w:val="nil"/>
                <w:bottom w:val="nil"/>
                <w:right w:val="nil"/>
                <w:between w:val="nil"/>
              </w:pBdr>
              <w:spacing w:line="276" w:lineRule="auto"/>
              <w:rPr>
                <w:rFonts w:ascii="Times New Roman" w:eastAsia="Times New Roman" w:hAnsi="Times New Roman" w:cs="Times New Roman"/>
                <w:color w:val="1C1D1F"/>
              </w:rPr>
            </w:pPr>
            <w:r>
              <w:rPr>
                <w:rFonts w:ascii="Times New Roman" w:eastAsia="Times New Roman" w:hAnsi="Times New Roman" w:cs="Times New Roman"/>
                <w:color w:val="1C1D1F"/>
              </w:rPr>
              <w:t xml:space="preserve"> Introducing the student to the basics of the art of carpentry and woodworking with the help of manual, electrical, and mechanical tools, the skills of dealing with them, and methods of measurement and standardization</w:t>
            </w:r>
          </w:p>
        </w:tc>
      </w:tr>
    </w:tbl>
    <w:p w14:paraId="4AB27C38" w14:textId="77777777" w:rsidR="00A10E8A" w:rsidRDefault="00A10E8A" w:rsidP="00A10E8A">
      <w:pPr>
        <w:bidi/>
        <w:spacing w:after="200" w:line="276" w:lineRule="auto"/>
        <w:rPr>
          <w:rFonts w:ascii="Cambria" w:eastAsia="Cambria" w:hAnsi="Cambria" w:cs="Cambria"/>
        </w:rPr>
      </w:pP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1259"/>
        <w:gridCol w:w="3511"/>
        <w:gridCol w:w="1165"/>
      </w:tblGrid>
      <w:tr w:rsidR="00A10E8A" w14:paraId="088F202C" w14:textId="77777777" w:rsidTr="00237F05">
        <w:tc>
          <w:tcPr>
            <w:tcW w:w="9350" w:type="dxa"/>
            <w:gridSpan w:val="4"/>
            <w:shd w:val="clear" w:color="auto" w:fill="F2DBDB" w:themeFill="accent2" w:themeFillTint="33"/>
          </w:tcPr>
          <w:p w14:paraId="3C54495C"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Workload (SWL)</w:t>
            </w:r>
          </w:p>
        </w:tc>
      </w:tr>
      <w:tr w:rsidR="00A10E8A" w14:paraId="2F219F07" w14:textId="77777777" w:rsidTr="00237F05">
        <w:tc>
          <w:tcPr>
            <w:tcW w:w="3415" w:type="dxa"/>
            <w:shd w:val="clear" w:color="auto" w:fill="DBE5F1" w:themeFill="accent1" w:themeFillTint="33"/>
          </w:tcPr>
          <w:p w14:paraId="75D1F1FA"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Structured SWL (h/sem)</w:t>
            </w:r>
          </w:p>
        </w:tc>
        <w:tc>
          <w:tcPr>
            <w:tcW w:w="1259" w:type="dxa"/>
          </w:tcPr>
          <w:p w14:paraId="123CF44A" w14:textId="77777777" w:rsidR="00A10E8A" w:rsidRDefault="00A10E8A" w:rsidP="00803C7D">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03C7D">
              <w:rPr>
                <w:rFonts w:ascii="Times New Roman" w:eastAsia="Times New Roman" w:hAnsi="Times New Roman" w:cs="Times New Roman"/>
                <w:sz w:val="24"/>
                <w:szCs w:val="24"/>
              </w:rPr>
              <w:t>0</w:t>
            </w:r>
          </w:p>
        </w:tc>
        <w:tc>
          <w:tcPr>
            <w:tcW w:w="3511" w:type="dxa"/>
            <w:shd w:val="clear" w:color="auto" w:fill="DBE5F1" w:themeFill="accent1" w:themeFillTint="33"/>
          </w:tcPr>
          <w:p w14:paraId="47748716"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Structured SWL (h/w)</w:t>
            </w:r>
          </w:p>
        </w:tc>
        <w:tc>
          <w:tcPr>
            <w:tcW w:w="1165" w:type="dxa"/>
          </w:tcPr>
          <w:p w14:paraId="5C6F266A"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A10E8A" w14:paraId="50C08793" w14:textId="77777777" w:rsidTr="00237F05">
        <w:tc>
          <w:tcPr>
            <w:tcW w:w="3415" w:type="dxa"/>
            <w:shd w:val="clear" w:color="auto" w:fill="DBE5F1" w:themeFill="accent1" w:themeFillTint="33"/>
          </w:tcPr>
          <w:p w14:paraId="37DEA650"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Unstructured SWL (h/sem)</w:t>
            </w:r>
          </w:p>
        </w:tc>
        <w:tc>
          <w:tcPr>
            <w:tcW w:w="1259" w:type="dxa"/>
          </w:tcPr>
          <w:p w14:paraId="739F0B93" w14:textId="77777777" w:rsidR="00A10E8A" w:rsidRDefault="00803C7D"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511" w:type="dxa"/>
            <w:shd w:val="clear" w:color="auto" w:fill="DBE5F1" w:themeFill="accent1" w:themeFillTint="33"/>
          </w:tcPr>
          <w:p w14:paraId="378BEF4E"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Unstructured SWL (h/w)</w:t>
            </w:r>
          </w:p>
        </w:tc>
        <w:tc>
          <w:tcPr>
            <w:tcW w:w="1165" w:type="dxa"/>
          </w:tcPr>
          <w:p w14:paraId="0E684234" w14:textId="77777777" w:rsidR="00A10E8A" w:rsidRDefault="00A10E8A" w:rsidP="00803C7D">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803C7D">
              <w:rPr>
                <w:rFonts w:ascii="Times New Roman" w:eastAsia="Times New Roman" w:hAnsi="Times New Roman" w:cs="Times New Roman"/>
                <w:sz w:val="24"/>
                <w:szCs w:val="24"/>
              </w:rPr>
              <w:t>6</w:t>
            </w:r>
            <w:r>
              <w:rPr>
                <w:rFonts w:ascii="Times New Roman" w:eastAsia="Times New Roman" w:hAnsi="Times New Roman" w:cs="Times New Roman"/>
                <w:sz w:val="24"/>
                <w:szCs w:val="24"/>
              </w:rPr>
              <w:t>6</w:t>
            </w:r>
          </w:p>
        </w:tc>
      </w:tr>
      <w:tr w:rsidR="00A10E8A" w14:paraId="0EEE59E9" w14:textId="77777777" w:rsidTr="00237F05">
        <w:tc>
          <w:tcPr>
            <w:tcW w:w="3415" w:type="dxa"/>
            <w:shd w:val="clear" w:color="auto" w:fill="DBE5F1" w:themeFill="accent1" w:themeFillTint="33"/>
          </w:tcPr>
          <w:p w14:paraId="051E0592"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SWL (h/sem) </w:t>
            </w:r>
          </w:p>
        </w:tc>
        <w:tc>
          <w:tcPr>
            <w:tcW w:w="1259" w:type="dxa"/>
          </w:tcPr>
          <w:p w14:paraId="6BC86C7B"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3511" w:type="dxa"/>
            <w:shd w:val="clear" w:color="auto" w:fill="DBE5F1" w:themeFill="accent1" w:themeFillTint="33"/>
          </w:tcPr>
          <w:p w14:paraId="02F69E9A" w14:textId="77777777" w:rsidR="00A10E8A" w:rsidRDefault="00A10E8A" w:rsidP="00237F05">
            <w:pPr>
              <w:spacing w:line="276" w:lineRule="auto"/>
              <w:rPr>
                <w:rFonts w:ascii="Times New Roman" w:eastAsia="Times New Roman" w:hAnsi="Times New Roman" w:cs="Times New Roman"/>
                <w:sz w:val="24"/>
                <w:szCs w:val="24"/>
              </w:rPr>
            </w:pPr>
          </w:p>
        </w:tc>
        <w:tc>
          <w:tcPr>
            <w:tcW w:w="1165" w:type="dxa"/>
          </w:tcPr>
          <w:p w14:paraId="4A2F2D6C" w14:textId="77777777" w:rsidR="00A10E8A" w:rsidRDefault="00A10E8A" w:rsidP="00237F05">
            <w:pPr>
              <w:spacing w:line="276" w:lineRule="auto"/>
              <w:rPr>
                <w:rFonts w:ascii="Times New Roman" w:eastAsia="Times New Roman" w:hAnsi="Times New Roman" w:cs="Times New Roman"/>
                <w:sz w:val="24"/>
                <w:szCs w:val="24"/>
              </w:rPr>
            </w:pPr>
          </w:p>
        </w:tc>
      </w:tr>
      <w:tr w:rsidR="00A10E8A" w14:paraId="5B547E26" w14:textId="77777777" w:rsidTr="00237F05">
        <w:tc>
          <w:tcPr>
            <w:tcW w:w="3415" w:type="dxa"/>
            <w:shd w:val="clear" w:color="auto" w:fill="DBE5F1" w:themeFill="accent1" w:themeFillTint="33"/>
          </w:tcPr>
          <w:p w14:paraId="68FC09AC"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Structured SWL (h/year)</w:t>
            </w:r>
          </w:p>
        </w:tc>
        <w:tc>
          <w:tcPr>
            <w:tcW w:w="1259" w:type="dxa"/>
          </w:tcPr>
          <w:p w14:paraId="280BF702" w14:textId="77777777" w:rsidR="00A10E8A" w:rsidRDefault="00A10E8A" w:rsidP="00803C7D">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803C7D">
              <w:rPr>
                <w:rFonts w:ascii="Times New Roman" w:eastAsia="Times New Roman" w:hAnsi="Times New Roman" w:cs="Times New Roman"/>
                <w:sz w:val="24"/>
                <w:szCs w:val="24"/>
              </w:rPr>
              <w:t>0</w:t>
            </w:r>
          </w:p>
        </w:tc>
        <w:tc>
          <w:tcPr>
            <w:tcW w:w="3511" w:type="dxa"/>
            <w:shd w:val="clear" w:color="auto" w:fill="DBE5F1" w:themeFill="accent1" w:themeFillTint="33"/>
          </w:tcPr>
          <w:p w14:paraId="6E0FD44D"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Structured SWL (h/w)</w:t>
            </w:r>
          </w:p>
        </w:tc>
        <w:tc>
          <w:tcPr>
            <w:tcW w:w="1165" w:type="dxa"/>
          </w:tcPr>
          <w:p w14:paraId="7050803C"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A10E8A" w14:paraId="3289F856" w14:textId="77777777" w:rsidTr="00237F05">
        <w:tc>
          <w:tcPr>
            <w:tcW w:w="3415" w:type="dxa"/>
            <w:shd w:val="clear" w:color="auto" w:fill="DBE5F1" w:themeFill="accent1" w:themeFillTint="33"/>
          </w:tcPr>
          <w:p w14:paraId="5378577D"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Unstructured SWL (h/year)</w:t>
            </w:r>
          </w:p>
        </w:tc>
        <w:tc>
          <w:tcPr>
            <w:tcW w:w="1259" w:type="dxa"/>
          </w:tcPr>
          <w:p w14:paraId="4AC12E87" w14:textId="77777777" w:rsidR="00A10E8A" w:rsidRDefault="00803C7D"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511" w:type="dxa"/>
            <w:shd w:val="clear" w:color="auto" w:fill="DBE5F1" w:themeFill="accent1" w:themeFillTint="33"/>
          </w:tcPr>
          <w:p w14:paraId="7022BBE5"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Unstructured SWL (h/w)</w:t>
            </w:r>
          </w:p>
        </w:tc>
        <w:tc>
          <w:tcPr>
            <w:tcW w:w="1165" w:type="dxa"/>
          </w:tcPr>
          <w:p w14:paraId="7F8F2BA3" w14:textId="77777777" w:rsidR="00A10E8A" w:rsidRDefault="00A10E8A" w:rsidP="00803C7D">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803C7D">
              <w:rPr>
                <w:rFonts w:ascii="Times New Roman" w:eastAsia="Times New Roman" w:hAnsi="Times New Roman" w:cs="Times New Roman"/>
                <w:sz w:val="24"/>
                <w:szCs w:val="24"/>
              </w:rPr>
              <w:t>6</w:t>
            </w:r>
            <w:r>
              <w:rPr>
                <w:rFonts w:ascii="Times New Roman" w:eastAsia="Times New Roman" w:hAnsi="Times New Roman" w:cs="Times New Roman"/>
                <w:sz w:val="24"/>
                <w:szCs w:val="24"/>
              </w:rPr>
              <w:t>6</w:t>
            </w:r>
          </w:p>
        </w:tc>
      </w:tr>
      <w:tr w:rsidR="00A10E8A" w14:paraId="3C21A84A" w14:textId="77777777" w:rsidTr="00237F05">
        <w:tc>
          <w:tcPr>
            <w:tcW w:w="3415" w:type="dxa"/>
            <w:shd w:val="clear" w:color="auto" w:fill="DBE5F1" w:themeFill="accent1" w:themeFillTint="33"/>
          </w:tcPr>
          <w:p w14:paraId="7208D946"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SWL (h/year) </w:t>
            </w:r>
          </w:p>
        </w:tc>
        <w:tc>
          <w:tcPr>
            <w:tcW w:w="1259" w:type="dxa"/>
          </w:tcPr>
          <w:p w14:paraId="5884510F"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3511" w:type="dxa"/>
            <w:shd w:val="clear" w:color="auto" w:fill="DBE5F1" w:themeFill="accent1" w:themeFillTint="33"/>
          </w:tcPr>
          <w:p w14:paraId="67268563" w14:textId="77777777" w:rsidR="00A10E8A" w:rsidRDefault="00A10E8A" w:rsidP="00237F05">
            <w:pPr>
              <w:spacing w:line="276" w:lineRule="auto"/>
              <w:rPr>
                <w:rFonts w:ascii="Times New Roman" w:eastAsia="Times New Roman" w:hAnsi="Times New Roman" w:cs="Times New Roman"/>
                <w:sz w:val="24"/>
                <w:szCs w:val="24"/>
              </w:rPr>
            </w:pPr>
          </w:p>
        </w:tc>
        <w:tc>
          <w:tcPr>
            <w:tcW w:w="1165" w:type="dxa"/>
          </w:tcPr>
          <w:p w14:paraId="4BD8181B" w14:textId="77777777" w:rsidR="00A10E8A" w:rsidRDefault="00A10E8A" w:rsidP="00237F05">
            <w:pPr>
              <w:spacing w:line="276" w:lineRule="auto"/>
              <w:rPr>
                <w:rFonts w:ascii="Times New Roman" w:eastAsia="Times New Roman" w:hAnsi="Times New Roman" w:cs="Times New Roman"/>
                <w:sz w:val="24"/>
                <w:szCs w:val="24"/>
              </w:rPr>
            </w:pPr>
          </w:p>
        </w:tc>
      </w:tr>
    </w:tbl>
    <w:p w14:paraId="7241E89C" w14:textId="77777777" w:rsidR="00A10E8A" w:rsidRDefault="00A10E8A" w:rsidP="00A10E8A">
      <w:pPr>
        <w:bidi/>
        <w:spacing w:after="200" w:line="276" w:lineRule="auto"/>
        <w:rPr>
          <w:rFonts w:ascii="Cambria" w:eastAsia="Cambria" w:hAnsi="Cambria" w:cs="Cambria"/>
        </w:rPr>
      </w:pP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457"/>
        <w:gridCol w:w="1698"/>
        <w:gridCol w:w="1547"/>
        <w:gridCol w:w="1544"/>
        <w:gridCol w:w="1550"/>
      </w:tblGrid>
      <w:tr w:rsidR="00A10E8A" w14:paraId="52257CB6" w14:textId="77777777" w:rsidTr="00237F05">
        <w:tc>
          <w:tcPr>
            <w:tcW w:w="9350" w:type="dxa"/>
            <w:gridSpan w:val="6"/>
            <w:shd w:val="clear" w:color="auto" w:fill="F2DBDB" w:themeFill="accent2" w:themeFillTint="33"/>
          </w:tcPr>
          <w:p w14:paraId="65859EAF"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Module Evaluation</w:t>
            </w:r>
          </w:p>
        </w:tc>
      </w:tr>
      <w:tr w:rsidR="00A10E8A" w14:paraId="163606D4" w14:textId="77777777" w:rsidTr="00237F05">
        <w:tc>
          <w:tcPr>
            <w:tcW w:w="3011" w:type="dxa"/>
            <w:gridSpan w:val="2"/>
          </w:tcPr>
          <w:p w14:paraId="032E237E" w14:textId="77777777" w:rsidR="00A10E8A" w:rsidRDefault="00A10E8A" w:rsidP="00237F05">
            <w:pPr>
              <w:spacing w:line="276" w:lineRule="auto"/>
              <w:rPr>
                <w:rFonts w:ascii="Times New Roman" w:eastAsia="Times New Roman" w:hAnsi="Times New Roman" w:cs="Times New Roman"/>
                <w:sz w:val="24"/>
                <w:szCs w:val="24"/>
              </w:rPr>
            </w:pPr>
          </w:p>
        </w:tc>
        <w:tc>
          <w:tcPr>
            <w:tcW w:w="1698" w:type="dxa"/>
            <w:shd w:val="clear" w:color="auto" w:fill="DBE5F1" w:themeFill="accent1" w:themeFillTint="33"/>
          </w:tcPr>
          <w:p w14:paraId="1C14564B"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Time/No.</w:t>
            </w:r>
          </w:p>
        </w:tc>
        <w:tc>
          <w:tcPr>
            <w:tcW w:w="1547" w:type="dxa"/>
            <w:shd w:val="clear" w:color="auto" w:fill="DBE5F1" w:themeFill="accent1" w:themeFillTint="33"/>
          </w:tcPr>
          <w:p w14:paraId="533F3398"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 (Marks)</w:t>
            </w:r>
          </w:p>
        </w:tc>
        <w:tc>
          <w:tcPr>
            <w:tcW w:w="1544" w:type="dxa"/>
            <w:shd w:val="clear" w:color="auto" w:fill="DBE5F1" w:themeFill="accent1" w:themeFillTint="33"/>
          </w:tcPr>
          <w:p w14:paraId="3AAB2F7A"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Due</w:t>
            </w:r>
          </w:p>
        </w:tc>
        <w:tc>
          <w:tcPr>
            <w:tcW w:w="1550" w:type="dxa"/>
            <w:shd w:val="clear" w:color="auto" w:fill="DBE5F1" w:themeFill="accent1" w:themeFillTint="33"/>
          </w:tcPr>
          <w:p w14:paraId="54492C51"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Relevant Learning Outcome</w:t>
            </w:r>
          </w:p>
        </w:tc>
      </w:tr>
      <w:tr w:rsidR="00A10E8A" w14:paraId="6C5EDF37" w14:textId="77777777" w:rsidTr="00237F05">
        <w:tc>
          <w:tcPr>
            <w:tcW w:w="1554" w:type="dxa"/>
            <w:vMerge w:val="restart"/>
            <w:shd w:val="clear" w:color="auto" w:fill="DBE5F1" w:themeFill="accent1" w:themeFillTint="33"/>
          </w:tcPr>
          <w:p w14:paraId="31B0BFF8"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Formative Assessment</w:t>
            </w:r>
          </w:p>
        </w:tc>
        <w:tc>
          <w:tcPr>
            <w:tcW w:w="1457" w:type="dxa"/>
            <w:shd w:val="clear" w:color="auto" w:fill="DBE5F1" w:themeFill="accent1" w:themeFillTint="33"/>
          </w:tcPr>
          <w:p w14:paraId="64C15579"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p>
        </w:tc>
        <w:tc>
          <w:tcPr>
            <w:tcW w:w="1698" w:type="dxa"/>
          </w:tcPr>
          <w:p w14:paraId="67F8EEA0" w14:textId="77777777" w:rsidR="00A10E8A" w:rsidRDefault="00A10E8A" w:rsidP="00237F05">
            <w:pPr>
              <w:spacing w:line="276" w:lineRule="auto"/>
              <w:rPr>
                <w:rFonts w:ascii="Times New Roman" w:eastAsia="Times New Roman" w:hAnsi="Times New Roman" w:cs="Times New Roman"/>
                <w:sz w:val="24"/>
                <w:szCs w:val="24"/>
              </w:rPr>
            </w:pPr>
          </w:p>
        </w:tc>
        <w:tc>
          <w:tcPr>
            <w:tcW w:w="1547" w:type="dxa"/>
          </w:tcPr>
          <w:p w14:paraId="53E77100" w14:textId="77777777" w:rsidR="00A10E8A" w:rsidRDefault="00A10E8A" w:rsidP="00237F05">
            <w:pPr>
              <w:spacing w:line="276" w:lineRule="auto"/>
              <w:rPr>
                <w:rFonts w:ascii="Times New Roman" w:eastAsia="Times New Roman" w:hAnsi="Times New Roman" w:cs="Times New Roman"/>
                <w:sz w:val="24"/>
                <w:szCs w:val="24"/>
              </w:rPr>
            </w:pPr>
          </w:p>
        </w:tc>
        <w:tc>
          <w:tcPr>
            <w:tcW w:w="1544" w:type="dxa"/>
          </w:tcPr>
          <w:p w14:paraId="70E6F705" w14:textId="77777777" w:rsidR="00A10E8A" w:rsidRDefault="00A10E8A" w:rsidP="00237F05">
            <w:pPr>
              <w:spacing w:line="276" w:lineRule="auto"/>
              <w:rPr>
                <w:rFonts w:ascii="Times New Roman" w:eastAsia="Times New Roman" w:hAnsi="Times New Roman" w:cs="Times New Roman"/>
                <w:sz w:val="24"/>
                <w:szCs w:val="24"/>
              </w:rPr>
            </w:pPr>
          </w:p>
        </w:tc>
        <w:tc>
          <w:tcPr>
            <w:tcW w:w="1550" w:type="dxa"/>
          </w:tcPr>
          <w:p w14:paraId="679F7BD7" w14:textId="77777777" w:rsidR="00A10E8A" w:rsidRDefault="00A10E8A" w:rsidP="00237F05">
            <w:pPr>
              <w:spacing w:line="276" w:lineRule="auto"/>
              <w:rPr>
                <w:rFonts w:ascii="Times New Roman" w:eastAsia="Times New Roman" w:hAnsi="Times New Roman" w:cs="Times New Roman"/>
                <w:sz w:val="24"/>
                <w:szCs w:val="24"/>
              </w:rPr>
            </w:pPr>
          </w:p>
        </w:tc>
      </w:tr>
      <w:tr w:rsidR="00A10E8A" w14:paraId="3BCA1A01" w14:textId="77777777" w:rsidTr="00237F05">
        <w:tc>
          <w:tcPr>
            <w:tcW w:w="1554" w:type="dxa"/>
            <w:vMerge/>
            <w:shd w:val="clear" w:color="auto" w:fill="DBE5F1" w:themeFill="accent1" w:themeFillTint="33"/>
          </w:tcPr>
          <w:p w14:paraId="0EA62157" w14:textId="77777777" w:rsidR="00A10E8A" w:rsidRDefault="00A10E8A" w:rsidP="00237F0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57" w:type="dxa"/>
            <w:shd w:val="clear" w:color="auto" w:fill="DBE5F1" w:themeFill="accent1" w:themeFillTint="33"/>
          </w:tcPr>
          <w:p w14:paraId="1659D0DD"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Assignments</w:t>
            </w:r>
          </w:p>
        </w:tc>
        <w:tc>
          <w:tcPr>
            <w:tcW w:w="1698" w:type="dxa"/>
          </w:tcPr>
          <w:p w14:paraId="0EAE61FD" w14:textId="77777777" w:rsidR="00A10E8A" w:rsidRDefault="00A10E8A" w:rsidP="00237F05">
            <w:pPr>
              <w:spacing w:line="276" w:lineRule="auto"/>
              <w:rPr>
                <w:rFonts w:ascii="Times New Roman" w:eastAsia="Times New Roman" w:hAnsi="Times New Roman" w:cs="Times New Roman"/>
                <w:sz w:val="24"/>
                <w:szCs w:val="24"/>
              </w:rPr>
            </w:pPr>
          </w:p>
        </w:tc>
        <w:tc>
          <w:tcPr>
            <w:tcW w:w="1547" w:type="dxa"/>
          </w:tcPr>
          <w:p w14:paraId="52F1E71F" w14:textId="77777777" w:rsidR="00A10E8A" w:rsidRDefault="00A10E8A" w:rsidP="00237F05">
            <w:pPr>
              <w:spacing w:line="276" w:lineRule="auto"/>
              <w:jc w:val="center"/>
              <w:rPr>
                <w:rFonts w:ascii="Times New Roman" w:eastAsia="Times New Roman" w:hAnsi="Times New Roman" w:cs="Times New Roman"/>
                <w:sz w:val="24"/>
                <w:szCs w:val="24"/>
              </w:rPr>
            </w:pPr>
          </w:p>
        </w:tc>
        <w:tc>
          <w:tcPr>
            <w:tcW w:w="1544" w:type="dxa"/>
          </w:tcPr>
          <w:p w14:paraId="253C83A7" w14:textId="77777777" w:rsidR="00A10E8A" w:rsidRDefault="00A10E8A" w:rsidP="00237F05">
            <w:pPr>
              <w:spacing w:line="276" w:lineRule="auto"/>
              <w:rPr>
                <w:rFonts w:ascii="Times New Roman" w:eastAsia="Times New Roman" w:hAnsi="Times New Roman" w:cs="Times New Roman"/>
                <w:sz w:val="24"/>
                <w:szCs w:val="24"/>
              </w:rPr>
            </w:pPr>
          </w:p>
        </w:tc>
        <w:tc>
          <w:tcPr>
            <w:tcW w:w="1550" w:type="dxa"/>
          </w:tcPr>
          <w:p w14:paraId="1D936D05"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p>
        </w:tc>
      </w:tr>
      <w:tr w:rsidR="00A10E8A" w14:paraId="6C02F17C" w14:textId="77777777" w:rsidTr="00237F05">
        <w:tc>
          <w:tcPr>
            <w:tcW w:w="1554" w:type="dxa"/>
            <w:vMerge/>
            <w:shd w:val="clear" w:color="auto" w:fill="DBE5F1" w:themeFill="accent1" w:themeFillTint="33"/>
          </w:tcPr>
          <w:p w14:paraId="53547340" w14:textId="77777777" w:rsidR="00A10E8A" w:rsidRDefault="00A10E8A" w:rsidP="00237F0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57" w:type="dxa"/>
            <w:shd w:val="clear" w:color="auto" w:fill="DBE5F1" w:themeFill="accent1" w:themeFillTint="33"/>
          </w:tcPr>
          <w:p w14:paraId="69D644C0"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Projects / Practice</w:t>
            </w:r>
          </w:p>
        </w:tc>
        <w:tc>
          <w:tcPr>
            <w:tcW w:w="1698" w:type="dxa"/>
          </w:tcPr>
          <w:p w14:paraId="5C18662B"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3 weeks</w:t>
            </w:r>
          </w:p>
        </w:tc>
        <w:tc>
          <w:tcPr>
            <w:tcW w:w="1547" w:type="dxa"/>
          </w:tcPr>
          <w:p w14:paraId="2F147975"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544" w:type="dxa"/>
          </w:tcPr>
          <w:p w14:paraId="3F843E51"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Continuous</w:t>
            </w:r>
          </w:p>
        </w:tc>
        <w:tc>
          <w:tcPr>
            <w:tcW w:w="1550" w:type="dxa"/>
          </w:tcPr>
          <w:p w14:paraId="4F5787D6" w14:textId="77777777" w:rsidR="00A10E8A" w:rsidRDefault="00A10E8A" w:rsidP="00237F05">
            <w:pPr>
              <w:spacing w:line="276" w:lineRule="auto"/>
              <w:rPr>
                <w:rFonts w:ascii="Times New Roman" w:eastAsia="Times New Roman" w:hAnsi="Times New Roman" w:cs="Times New Roman"/>
                <w:sz w:val="24"/>
                <w:szCs w:val="24"/>
              </w:rPr>
            </w:pPr>
          </w:p>
        </w:tc>
      </w:tr>
      <w:tr w:rsidR="00A10E8A" w14:paraId="6F019A13" w14:textId="77777777" w:rsidTr="00237F05">
        <w:tc>
          <w:tcPr>
            <w:tcW w:w="1554" w:type="dxa"/>
            <w:vMerge/>
            <w:shd w:val="clear" w:color="auto" w:fill="DBE5F1" w:themeFill="accent1" w:themeFillTint="33"/>
          </w:tcPr>
          <w:p w14:paraId="47F70C98" w14:textId="77777777" w:rsidR="00A10E8A" w:rsidRDefault="00A10E8A" w:rsidP="00237F0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57" w:type="dxa"/>
            <w:shd w:val="clear" w:color="auto" w:fill="DBE5F1" w:themeFill="accent1" w:themeFillTint="33"/>
          </w:tcPr>
          <w:p w14:paraId="6BAB0872"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w:t>
            </w:r>
          </w:p>
        </w:tc>
        <w:tc>
          <w:tcPr>
            <w:tcW w:w="1698" w:type="dxa"/>
          </w:tcPr>
          <w:p w14:paraId="1B6FE677" w14:textId="77777777" w:rsidR="00A10E8A" w:rsidRDefault="00A10E8A" w:rsidP="00237F05">
            <w:pPr>
              <w:spacing w:line="276" w:lineRule="auto"/>
              <w:rPr>
                <w:rFonts w:ascii="Times New Roman" w:eastAsia="Times New Roman" w:hAnsi="Times New Roman" w:cs="Times New Roman"/>
                <w:sz w:val="24"/>
                <w:szCs w:val="24"/>
              </w:rPr>
            </w:pPr>
          </w:p>
        </w:tc>
        <w:tc>
          <w:tcPr>
            <w:tcW w:w="1547" w:type="dxa"/>
          </w:tcPr>
          <w:p w14:paraId="2EE9302F" w14:textId="77777777" w:rsidR="00A10E8A" w:rsidRDefault="00A10E8A" w:rsidP="00237F05">
            <w:pPr>
              <w:spacing w:line="276" w:lineRule="auto"/>
              <w:jc w:val="center"/>
              <w:rPr>
                <w:rFonts w:ascii="Times New Roman" w:eastAsia="Times New Roman" w:hAnsi="Times New Roman" w:cs="Times New Roman"/>
                <w:sz w:val="24"/>
                <w:szCs w:val="24"/>
              </w:rPr>
            </w:pPr>
          </w:p>
        </w:tc>
        <w:tc>
          <w:tcPr>
            <w:tcW w:w="1544" w:type="dxa"/>
          </w:tcPr>
          <w:p w14:paraId="42EA4375" w14:textId="77777777" w:rsidR="00A10E8A" w:rsidRDefault="00A10E8A" w:rsidP="00237F05">
            <w:pPr>
              <w:spacing w:line="276" w:lineRule="auto"/>
              <w:rPr>
                <w:rFonts w:ascii="Times New Roman" w:eastAsia="Times New Roman" w:hAnsi="Times New Roman" w:cs="Times New Roman"/>
                <w:sz w:val="24"/>
                <w:szCs w:val="24"/>
              </w:rPr>
            </w:pPr>
          </w:p>
        </w:tc>
        <w:tc>
          <w:tcPr>
            <w:tcW w:w="1550" w:type="dxa"/>
          </w:tcPr>
          <w:p w14:paraId="302AA4D0" w14:textId="77777777" w:rsidR="00A10E8A" w:rsidRDefault="00A10E8A" w:rsidP="00237F05">
            <w:pPr>
              <w:spacing w:line="276" w:lineRule="auto"/>
              <w:rPr>
                <w:rFonts w:ascii="Times New Roman" w:eastAsia="Times New Roman" w:hAnsi="Times New Roman" w:cs="Times New Roman"/>
                <w:sz w:val="24"/>
                <w:szCs w:val="24"/>
              </w:rPr>
            </w:pPr>
          </w:p>
        </w:tc>
      </w:tr>
      <w:tr w:rsidR="00A10E8A" w14:paraId="11DBE313" w14:textId="77777777" w:rsidTr="00237F05">
        <w:tc>
          <w:tcPr>
            <w:tcW w:w="1554" w:type="dxa"/>
            <w:vMerge w:val="restart"/>
            <w:shd w:val="clear" w:color="auto" w:fill="DBE5F1" w:themeFill="accent1" w:themeFillTint="33"/>
          </w:tcPr>
          <w:p w14:paraId="2B80B4ED"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Summative Assessment</w:t>
            </w:r>
          </w:p>
        </w:tc>
        <w:tc>
          <w:tcPr>
            <w:tcW w:w="1457" w:type="dxa"/>
            <w:shd w:val="clear" w:color="auto" w:fill="DBE5F1" w:themeFill="accent1" w:themeFillTint="33"/>
          </w:tcPr>
          <w:p w14:paraId="03A9C2D7"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Midterm Exam</w:t>
            </w:r>
          </w:p>
        </w:tc>
        <w:tc>
          <w:tcPr>
            <w:tcW w:w="1698" w:type="dxa"/>
          </w:tcPr>
          <w:p w14:paraId="22A4644F" w14:textId="77777777" w:rsidR="00A10E8A" w:rsidRDefault="00A10E8A" w:rsidP="00237F05">
            <w:pPr>
              <w:spacing w:line="276" w:lineRule="auto"/>
              <w:rPr>
                <w:rFonts w:ascii="Times New Roman" w:eastAsia="Times New Roman" w:hAnsi="Times New Roman" w:cs="Times New Roman"/>
                <w:sz w:val="24"/>
                <w:szCs w:val="24"/>
              </w:rPr>
            </w:pPr>
          </w:p>
        </w:tc>
        <w:tc>
          <w:tcPr>
            <w:tcW w:w="1547" w:type="dxa"/>
          </w:tcPr>
          <w:p w14:paraId="17A8F901" w14:textId="77777777" w:rsidR="00A10E8A" w:rsidRDefault="00A10E8A" w:rsidP="00237F05">
            <w:pPr>
              <w:spacing w:line="276" w:lineRule="auto"/>
              <w:jc w:val="center"/>
              <w:rPr>
                <w:rFonts w:ascii="Times New Roman" w:eastAsia="Times New Roman" w:hAnsi="Times New Roman" w:cs="Times New Roman"/>
                <w:sz w:val="24"/>
                <w:szCs w:val="24"/>
              </w:rPr>
            </w:pPr>
          </w:p>
        </w:tc>
        <w:tc>
          <w:tcPr>
            <w:tcW w:w="1544" w:type="dxa"/>
          </w:tcPr>
          <w:p w14:paraId="486547B8" w14:textId="77777777" w:rsidR="00A10E8A" w:rsidRDefault="00A10E8A" w:rsidP="00237F05">
            <w:pPr>
              <w:spacing w:line="276" w:lineRule="auto"/>
              <w:rPr>
                <w:rFonts w:ascii="Times New Roman" w:eastAsia="Times New Roman" w:hAnsi="Times New Roman" w:cs="Times New Roman"/>
                <w:sz w:val="24"/>
                <w:szCs w:val="24"/>
              </w:rPr>
            </w:pPr>
          </w:p>
        </w:tc>
        <w:tc>
          <w:tcPr>
            <w:tcW w:w="1550" w:type="dxa"/>
          </w:tcPr>
          <w:p w14:paraId="707D4C10" w14:textId="77777777" w:rsidR="00A10E8A" w:rsidRDefault="00A10E8A" w:rsidP="00237F05">
            <w:pPr>
              <w:spacing w:line="276" w:lineRule="auto"/>
              <w:rPr>
                <w:rFonts w:ascii="Times New Roman" w:eastAsia="Times New Roman" w:hAnsi="Times New Roman" w:cs="Times New Roman"/>
                <w:sz w:val="24"/>
                <w:szCs w:val="24"/>
              </w:rPr>
            </w:pPr>
          </w:p>
        </w:tc>
      </w:tr>
      <w:tr w:rsidR="00A10E8A" w14:paraId="2B0DD4E5" w14:textId="77777777" w:rsidTr="00237F05">
        <w:tc>
          <w:tcPr>
            <w:tcW w:w="1554" w:type="dxa"/>
            <w:vMerge/>
          </w:tcPr>
          <w:p w14:paraId="3BA2FAB0" w14:textId="77777777" w:rsidR="00A10E8A" w:rsidRDefault="00A10E8A" w:rsidP="00237F0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457" w:type="dxa"/>
            <w:shd w:val="clear" w:color="auto" w:fill="DBE5F1" w:themeFill="accent1" w:themeFillTint="33"/>
          </w:tcPr>
          <w:p w14:paraId="767800E9"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w:t>
            </w:r>
          </w:p>
        </w:tc>
        <w:tc>
          <w:tcPr>
            <w:tcW w:w="1698" w:type="dxa"/>
          </w:tcPr>
          <w:p w14:paraId="74C7D5B7"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3 weeks</w:t>
            </w:r>
          </w:p>
        </w:tc>
        <w:tc>
          <w:tcPr>
            <w:tcW w:w="1547" w:type="dxa"/>
          </w:tcPr>
          <w:p w14:paraId="315EBD0D"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44" w:type="dxa"/>
          </w:tcPr>
          <w:p w14:paraId="1A876109" w14:textId="77777777" w:rsidR="00A10E8A" w:rsidRDefault="00A10E8A" w:rsidP="00237F05">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Continuous</w:t>
            </w:r>
          </w:p>
        </w:tc>
        <w:tc>
          <w:tcPr>
            <w:tcW w:w="1550" w:type="dxa"/>
          </w:tcPr>
          <w:p w14:paraId="56A24A6B"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p>
        </w:tc>
      </w:tr>
      <w:tr w:rsidR="00A10E8A" w14:paraId="558D2D49" w14:textId="77777777" w:rsidTr="00237F05">
        <w:tc>
          <w:tcPr>
            <w:tcW w:w="4709" w:type="dxa"/>
            <w:gridSpan w:val="3"/>
            <w:shd w:val="clear" w:color="auto" w:fill="DBE5F1" w:themeFill="accent1" w:themeFillTint="33"/>
          </w:tcPr>
          <w:p w14:paraId="4CAD2FDB"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assessment</w:t>
            </w:r>
          </w:p>
        </w:tc>
        <w:tc>
          <w:tcPr>
            <w:tcW w:w="1547" w:type="dxa"/>
          </w:tcPr>
          <w:p w14:paraId="2B11B628"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44" w:type="dxa"/>
          </w:tcPr>
          <w:p w14:paraId="6185EEF3" w14:textId="77777777" w:rsidR="00A10E8A" w:rsidRDefault="00A10E8A" w:rsidP="00237F05">
            <w:pPr>
              <w:spacing w:line="276" w:lineRule="auto"/>
              <w:rPr>
                <w:rFonts w:ascii="Times New Roman" w:eastAsia="Times New Roman" w:hAnsi="Times New Roman" w:cs="Times New Roman"/>
                <w:sz w:val="24"/>
                <w:szCs w:val="24"/>
              </w:rPr>
            </w:pPr>
          </w:p>
        </w:tc>
        <w:tc>
          <w:tcPr>
            <w:tcW w:w="1550" w:type="dxa"/>
          </w:tcPr>
          <w:p w14:paraId="6A2CD8FC" w14:textId="77777777" w:rsidR="00A10E8A" w:rsidRDefault="00A10E8A" w:rsidP="00237F05">
            <w:pPr>
              <w:spacing w:line="276" w:lineRule="auto"/>
              <w:rPr>
                <w:rFonts w:ascii="Times New Roman" w:eastAsia="Times New Roman" w:hAnsi="Times New Roman" w:cs="Times New Roman"/>
                <w:sz w:val="24"/>
                <w:szCs w:val="24"/>
              </w:rPr>
            </w:pPr>
          </w:p>
        </w:tc>
      </w:tr>
    </w:tbl>
    <w:p w14:paraId="240F3F62" w14:textId="77777777" w:rsidR="00A10E8A" w:rsidRDefault="00A10E8A" w:rsidP="00A10E8A">
      <w:pPr>
        <w:bidi/>
        <w:spacing w:after="200" w:line="276" w:lineRule="auto"/>
        <w:rPr>
          <w:rFonts w:ascii="Cambria" w:eastAsia="Cambria" w:hAnsi="Cambria" w:cs="Cambria"/>
        </w:rPr>
      </w:pP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8095"/>
      </w:tblGrid>
      <w:tr w:rsidR="00A10E8A" w14:paraId="1B54EF38" w14:textId="77777777" w:rsidTr="00237F05">
        <w:tc>
          <w:tcPr>
            <w:tcW w:w="9350" w:type="dxa"/>
            <w:gridSpan w:val="2"/>
            <w:shd w:val="clear" w:color="auto" w:fill="F2DBDB" w:themeFill="accent2" w:themeFillTint="33"/>
          </w:tcPr>
          <w:p w14:paraId="77FF61B9"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Plan (Weekly Syllabus)</w:t>
            </w:r>
          </w:p>
        </w:tc>
      </w:tr>
      <w:tr w:rsidR="00A10E8A" w14:paraId="758B6A13" w14:textId="77777777" w:rsidTr="00237F05">
        <w:tc>
          <w:tcPr>
            <w:tcW w:w="1255" w:type="dxa"/>
            <w:shd w:val="clear" w:color="auto" w:fill="DBE5F1" w:themeFill="accent1" w:themeFillTint="33"/>
          </w:tcPr>
          <w:p w14:paraId="2469F84F" w14:textId="77777777" w:rsidR="00A10E8A" w:rsidRDefault="00A10E8A" w:rsidP="00237F05">
            <w:pPr>
              <w:spacing w:line="276" w:lineRule="auto"/>
              <w:rPr>
                <w:rFonts w:ascii="Times New Roman" w:eastAsia="Times New Roman" w:hAnsi="Times New Roman" w:cs="Times New Roman"/>
                <w:sz w:val="24"/>
                <w:szCs w:val="24"/>
              </w:rPr>
            </w:pPr>
          </w:p>
        </w:tc>
        <w:tc>
          <w:tcPr>
            <w:tcW w:w="8095" w:type="dxa"/>
            <w:shd w:val="clear" w:color="auto" w:fill="DBE5F1" w:themeFill="accent1" w:themeFillTint="33"/>
          </w:tcPr>
          <w:p w14:paraId="1067B4AF"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 Covered</w:t>
            </w:r>
          </w:p>
        </w:tc>
      </w:tr>
      <w:tr w:rsidR="00A10E8A" w14:paraId="409689F3" w14:textId="77777777" w:rsidTr="00237F05">
        <w:tc>
          <w:tcPr>
            <w:tcW w:w="1255" w:type="dxa"/>
            <w:shd w:val="clear" w:color="auto" w:fill="DBE5F1" w:themeFill="accent1" w:themeFillTint="33"/>
          </w:tcPr>
          <w:p w14:paraId="00714634"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p>
        </w:tc>
        <w:tc>
          <w:tcPr>
            <w:tcW w:w="8095" w:type="dxa"/>
            <w:vAlign w:val="center"/>
          </w:tcPr>
          <w:p w14:paraId="149EF091" w14:textId="77777777" w:rsidR="00A10E8A" w:rsidRDefault="00A10E8A" w:rsidP="00237F05">
            <w:pPr>
              <w:bidi/>
              <w:jc w:val="right"/>
              <w:rPr>
                <w:sz w:val="24"/>
                <w:szCs w:val="24"/>
              </w:rPr>
            </w:pPr>
            <w:r>
              <w:rPr>
                <w:sz w:val="24"/>
                <w:szCs w:val="24"/>
              </w:rPr>
              <w:t>Welding workshop.</w:t>
            </w:r>
          </w:p>
          <w:p w14:paraId="307F9C95" w14:textId="77777777" w:rsidR="00A10E8A" w:rsidRDefault="00A10E8A" w:rsidP="00237F05">
            <w:pPr>
              <w:bidi/>
              <w:jc w:val="right"/>
              <w:rPr>
                <w:sz w:val="24"/>
                <w:szCs w:val="24"/>
              </w:rPr>
            </w:pPr>
            <w:r>
              <w:rPr>
                <w:sz w:val="24"/>
                <w:szCs w:val="24"/>
              </w:rPr>
              <w:t>-Occupational safety and its importance in welding workshops.</w:t>
            </w:r>
          </w:p>
          <w:p w14:paraId="2AA6BE0F" w14:textId="77777777" w:rsidR="00A10E8A" w:rsidRDefault="00A10E8A" w:rsidP="00237F05">
            <w:pPr>
              <w:bidi/>
              <w:jc w:val="right"/>
              <w:rPr>
                <w:sz w:val="24"/>
                <w:szCs w:val="24"/>
              </w:rPr>
            </w:pPr>
            <w:r>
              <w:rPr>
                <w:sz w:val="24"/>
                <w:szCs w:val="24"/>
              </w:rPr>
              <w:t>-Introduction to the basics of welding.</w:t>
            </w:r>
          </w:p>
          <w:p w14:paraId="59D610F0" w14:textId="77777777" w:rsidR="00A10E8A" w:rsidRDefault="00A10E8A" w:rsidP="00237F05">
            <w:pPr>
              <w:bidi/>
              <w:jc w:val="right"/>
              <w:rPr>
                <w:sz w:val="24"/>
                <w:szCs w:val="24"/>
              </w:rPr>
            </w:pPr>
            <w:r>
              <w:rPr>
                <w:sz w:val="24"/>
                <w:szCs w:val="24"/>
              </w:rPr>
              <w:t>-Electric arc exercise.</w:t>
            </w:r>
          </w:p>
          <w:p w14:paraId="0454B453" w14:textId="77777777" w:rsidR="00A10E8A" w:rsidRDefault="00A10E8A" w:rsidP="00237F05">
            <w:pPr>
              <w:bidi/>
              <w:jc w:val="right"/>
              <w:rPr>
                <w:sz w:val="24"/>
                <w:szCs w:val="24"/>
              </w:rPr>
            </w:pPr>
            <w:r>
              <w:rPr>
                <w:sz w:val="24"/>
                <w:szCs w:val="24"/>
              </w:rPr>
              <w:t>-An exercise for welding straight lines in a circular motion (helical).</w:t>
            </w:r>
          </w:p>
        </w:tc>
      </w:tr>
      <w:tr w:rsidR="00A10E8A" w14:paraId="0921DB4F" w14:textId="77777777" w:rsidTr="00237F05">
        <w:tc>
          <w:tcPr>
            <w:tcW w:w="1255" w:type="dxa"/>
            <w:shd w:val="clear" w:color="auto" w:fill="DBE5F1" w:themeFill="accent1" w:themeFillTint="33"/>
          </w:tcPr>
          <w:p w14:paraId="6A371926"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w:t>
            </w:r>
          </w:p>
        </w:tc>
        <w:tc>
          <w:tcPr>
            <w:tcW w:w="8095" w:type="dxa"/>
            <w:vAlign w:val="center"/>
          </w:tcPr>
          <w:p w14:paraId="5ECCB9E5" w14:textId="77777777" w:rsidR="00A10E8A" w:rsidRDefault="00A10E8A" w:rsidP="00237F05">
            <w:pPr>
              <w:rPr>
                <w:sz w:val="24"/>
                <w:szCs w:val="24"/>
              </w:rPr>
            </w:pPr>
            <w:r>
              <w:rPr>
                <w:sz w:val="24"/>
                <w:szCs w:val="24"/>
              </w:rPr>
              <w:t xml:space="preserve"> Welding workshop</w:t>
            </w:r>
          </w:p>
          <w:p w14:paraId="6F046007" w14:textId="77777777" w:rsidR="00A10E8A" w:rsidRDefault="00A10E8A" w:rsidP="00237F05">
            <w:pPr>
              <w:rPr>
                <w:sz w:val="24"/>
                <w:szCs w:val="24"/>
              </w:rPr>
            </w:pPr>
            <w:r>
              <w:rPr>
                <w:sz w:val="24"/>
                <w:szCs w:val="24"/>
              </w:rPr>
              <w:t>- An exercise for welding straight lines with a crescent movement and other welding methods</w:t>
            </w:r>
          </w:p>
          <w:p w14:paraId="15E4E495" w14:textId="77777777" w:rsidR="00A10E8A" w:rsidRDefault="00A10E8A" w:rsidP="00237F05">
            <w:pPr>
              <w:bidi/>
              <w:jc w:val="right"/>
              <w:rPr>
                <w:sz w:val="24"/>
                <w:szCs w:val="24"/>
              </w:rPr>
            </w:pPr>
            <w:r>
              <w:rPr>
                <w:sz w:val="24"/>
                <w:szCs w:val="24"/>
              </w:rPr>
              <w:t>-Construction welding exercise.</w:t>
            </w:r>
          </w:p>
        </w:tc>
      </w:tr>
      <w:tr w:rsidR="00A10E8A" w14:paraId="1A0175C5" w14:textId="77777777" w:rsidTr="00237F05">
        <w:tc>
          <w:tcPr>
            <w:tcW w:w="1255" w:type="dxa"/>
            <w:shd w:val="clear" w:color="auto" w:fill="DBE5F1" w:themeFill="accent1" w:themeFillTint="33"/>
          </w:tcPr>
          <w:p w14:paraId="72E71B7F"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8095" w:type="dxa"/>
            <w:vAlign w:val="center"/>
          </w:tcPr>
          <w:p w14:paraId="2716C103" w14:textId="77777777" w:rsidR="00A10E8A" w:rsidRDefault="00A10E8A" w:rsidP="00237F05">
            <w:pPr>
              <w:bidi/>
              <w:jc w:val="right"/>
              <w:rPr>
                <w:sz w:val="24"/>
                <w:szCs w:val="24"/>
              </w:rPr>
            </w:pPr>
            <w:r>
              <w:rPr>
                <w:sz w:val="24"/>
                <w:szCs w:val="24"/>
              </w:rPr>
              <w:t>Welding workshop.</w:t>
            </w:r>
          </w:p>
          <w:p w14:paraId="2EF75CE5" w14:textId="77777777" w:rsidR="00A10E8A" w:rsidRDefault="00A10E8A" w:rsidP="00237F05">
            <w:pPr>
              <w:bidi/>
              <w:jc w:val="right"/>
              <w:rPr>
                <w:sz w:val="24"/>
                <w:szCs w:val="24"/>
              </w:rPr>
            </w:pPr>
            <w:r>
              <w:rPr>
                <w:sz w:val="24"/>
                <w:szCs w:val="24"/>
              </w:rPr>
              <w:t>-Welding two pieces together.</w:t>
            </w:r>
          </w:p>
          <w:p w14:paraId="62B377A2" w14:textId="77777777" w:rsidR="00A10E8A" w:rsidRDefault="00A10E8A" w:rsidP="00A10E8A">
            <w:pPr>
              <w:numPr>
                <w:ilvl w:val="3"/>
                <w:numId w:val="23"/>
              </w:numPr>
              <w:pBdr>
                <w:top w:val="nil"/>
                <w:left w:val="nil"/>
                <w:bottom w:val="nil"/>
                <w:right w:val="nil"/>
                <w:between w:val="nil"/>
              </w:pBdr>
              <w:bidi/>
              <w:jc w:val="right"/>
              <w:rPr>
                <w:color w:val="000000"/>
                <w:sz w:val="24"/>
                <w:szCs w:val="24"/>
              </w:rPr>
            </w:pPr>
            <w:r>
              <w:rPr>
                <w:color w:val="000000"/>
                <w:sz w:val="24"/>
                <w:szCs w:val="24"/>
              </w:rPr>
              <w:t>-Written exam in practical exercises.</w:t>
            </w:r>
          </w:p>
        </w:tc>
      </w:tr>
      <w:tr w:rsidR="00A10E8A" w14:paraId="2227632B" w14:textId="77777777" w:rsidTr="00237F05">
        <w:tc>
          <w:tcPr>
            <w:tcW w:w="1255" w:type="dxa"/>
            <w:shd w:val="clear" w:color="auto" w:fill="DBE5F1" w:themeFill="accent1" w:themeFillTint="33"/>
          </w:tcPr>
          <w:p w14:paraId="450FB9F8"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4</w:t>
            </w:r>
          </w:p>
        </w:tc>
        <w:tc>
          <w:tcPr>
            <w:tcW w:w="8095" w:type="dxa"/>
            <w:vAlign w:val="bottom"/>
          </w:tcPr>
          <w:p w14:paraId="075E29CD" w14:textId="77777777" w:rsidR="00A10E8A" w:rsidRDefault="00A10E8A" w:rsidP="00237F05">
            <w:pPr>
              <w:bidi/>
              <w:jc w:val="right"/>
              <w:rPr>
                <w:sz w:val="24"/>
                <w:szCs w:val="24"/>
              </w:rPr>
            </w:pPr>
            <w:r>
              <w:rPr>
                <w:sz w:val="24"/>
                <w:szCs w:val="24"/>
              </w:rPr>
              <w:t>Casting workshop</w:t>
            </w:r>
          </w:p>
          <w:p w14:paraId="4276549F" w14:textId="77777777" w:rsidR="00A10E8A" w:rsidRDefault="00A10E8A" w:rsidP="00237F05">
            <w:pPr>
              <w:rPr>
                <w:sz w:val="24"/>
                <w:szCs w:val="24"/>
              </w:rPr>
            </w:pPr>
            <w:r>
              <w:rPr>
                <w:sz w:val="24"/>
                <w:szCs w:val="24"/>
              </w:rPr>
              <w:t>-Occupational safety and its importance in plumbing workshops.</w:t>
            </w:r>
          </w:p>
          <w:p w14:paraId="5099259D" w14:textId="77777777" w:rsidR="00A10E8A" w:rsidRDefault="00A10E8A" w:rsidP="00237F05">
            <w:pPr>
              <w:rPr>
                <w:sz w:val="24"/>
                <w:szCs w:val="24"/>
              </w:rPr>
            </w:pPr>
            <w:r>
              <w:rPr>
                <w:sz w:val="24"/>
                <w:szCs w:val="24"/>
              </w:rPr>
              <w:t>-Introduction to the basics of metal casting.</w:t>
            </w:r>
          </w:p>
          <w:p w14:paraId="1E44C750" w14:textId="77777777" w:rsidR="00A10E8A" w:rsidRDefault="00A10E8A" w:rsidP="00237F05">
            <w:pPr>
              <w:rPr>
                <w:sz w:val="24"/>
                <w:szCs w:val="24"/>
              </w:rPr>
            </w:pPr>
            <w:r>
              <w:rPr>
                <w:sz w:val="24"/>
                <w:szCs w:val="24"/>
              </w:rPr>
              <w:t>-Simple wooden disc exercise.</w:t>
            </w:r>
          </w:p>
          <w:p w14:paraId="4F9F0248" w14:textId="77777777" w:rsidR="00A10E8A" w:rsidRDefault="00A10E8A" w:rsidP="00237F05">
            <w:pPr>
              <w:pBdr>
                <w:top w:val="nil"/>
                <w:left w:val="nil"/>
                <w:bottom w:val="nil"/>
                <w:right w:val="nil"/>
                <w:between w:val="nil"/>
              </w:pBdr>
              <w:bidi/>
              <w:ind w:left="3053"/>
              <w:jc w:val="right"/>
              <w:rPr>
                <w:color w:val="000000"/>
                <w:sz w:val="24"/>
                <w:szCs w:val="24"/>
              </w:rPr>
            </w:pPr>
            <w:r>
              <w:rPr>
                <w:color w:val="000000"/>
                <w:sz w:val="24"/>
                <w:szCs w:val="24"/>
              </w:rPr>
              <w:t>Half workout.</w:t>
            </w:r>
          </w:p>
        </w:tc>
      </w:tr>
      <w:tr w:rsidR="00A10E8A" w14:paraId="0AB746A0" w14:textId="77777777" w:rsidTr="00237F05">
        <w:tc>
          <w:tcPr>
            <w:tcW w:w="1255" w:type="dxa"/>
            <w:shd w:val="clear" w:color="auto" w:fill="DBE5F1" w:themeFill="accent1" w:themeFillTint="33"/>
          </w:tcPr>
          <w:p w14:paraId="5C142862"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8095" w:type="dxa"/>
            <w:vAlign w:val="center"/>
          </w:tcPr>
          <w:p w14:paraId="0C5E278C" w14:textId="77777777" w:rsidR="00A10E8A" w:rsidRDefault="00A10E8A" w:rsidP="00237F05">
            <w:pPr>
              <w:bidi/>
              <w:jc w:val="right"/>
              <w:rPr>
                <w:sz w:val="24"/>
                <w:szCs w:val="24"/>
              </w:rPr>
            </w:pPr>
            <w:r>
              <w:rPr>
                <w:sz w:val="24"/>
                <w:szCs w:val="24"/>
              </w:rPr>
              <w:t>Casting workshop</w:t>
            </w:r>
          </w:p>
          <w:p w14:paraId="131FE793" w14:textId="77777777" w:rsidR="00A10E8A" w:rsidRDefault="00A10E8A" w:rsidP="00237F05">
            <w:pPr>
              <w:bidi/>
              <w:jc w:val="right"/>
              <w:rPr>
                <w:sz w:val="24"/>
                <w:szCs w:val="24"/>
              </w:rPr>
            </w:pPr>
            <w:r>
              <w:rPr>
                <w:sz w:val="24"/>
                <w:szCs w:val="24"/>
              </w:rPr>
              <w:t>Wheel exercise.</w:t>
            </w:r>
          </w:p>
          <w:p w14:paraId="4A03B158" w14:textId="77777777" w:rsidR="00A10E8A" w:rsidRDefault="00A10E8A" w:rsidP="00237F05">
            <w:pPr>
              <w:bidi/>
              <w:jc w:val="right"/>
              <w:rPr>
                <w:sz w:val="24"/>
                <w:szCs w:val="24"/>
              </w:rPr>
            </w:pPr>
            <w:r>
              <w:rPr>
                <w:sz w:val="24"/>
                <w:szCs w:val="24"/>
              </w:rPr>
              <w:t>Pushing arm exercise.</w:t>
            </w:r>
          </w:p>
        </w:tc>
      </w:tr>
      <w:tr w:rsidR="00A10E8A" w14:paraId="624B9119" w14:textId="77777777" w:rsidTr="00237F05">
        <w:tc>
          <w:tcPr>
            <w:tcW w:w="1255" w:type="dxa"/>
            <w:shd w:val="clear" w:color="auto" w:fill="DBE5F1" w:themeFill="accent1" w:themeFillTint="33"/>
          </w:tcPr>
          <w:p w14:paraId="341D30CE"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8095" w:type="dxa"/>
            <w:vAlign w:val="center"/>
          </w:tcPr>
          <w:p w14:paraId="5EE63004" w14:textId="77777777" w:rsidR="00A10E8A" w:rsidRDefault="00A10E8A" w:rsidP="00237F05">
            <w:pPr>
              <w:bidi/>
              <w:jc w:val="right"/>
              <w:rPr>
                <w:sz w:val="24"/>
                <w:szCs w:val="24"/>
              </w:rPr>
            </w:pPr>
            <w:r>
              <w:rPr>
                <w:sz w:val="24"/>
                <w:szCs w:val="24"/>
              </w:rPr>
              <w:t>Casting workshop.</w:t>
            </w:r>
          </w:p>
          <w:p w14:paraId="3FCCF9D9" w14:textId="77777777" w:rsidR="00A10E8A" w:rsidRDefault="00A10E8A" w:rsidP="00237F05">
            <w:pPr>
              <w:rPr>
                <w:sz w:val="24"/>
                <w:szCs w:val="24"/>
              </w:rPr>
            </w:pPr>
            <w:r>
              <w:rPr>
                <w:sz w:val="24"/>
                <w:szCs w:val="24"/>
              </w:rPr>
              <w:t>-Complete pulley exercise.</w:t>
            </w:r>
          </w:p>
          <w:p w14:paraId="3599BEFE" w14:textId="77777777" w:rsidR="00A10E8A" w:rsidRDefault="00A10E8A" w:rsidP="00237F05">
            <w:pPr>
              <w:rPr>
                <w:sz w:val="24"/>
                <w:szCs w:val="24"/>
              </w:rPr>
            </w:pPr>
            <w:r>
              <w:rPr>
                <w:sz w:val="24"/>
                <w:szCs w:val="24"/>
              </w:rPr>
              <w:t>-Circular pole exercise.</w:t>
            </w:r>
          </w:p>
          <w:p w14:paraId="6640E2D9" w14:textId="77777777" w:rsidR="00A10E8A" w:rsidRDefault="00A10E8A" w:rsidP="00237F05">
            <w:pPr>
              <w:bidi/>
              <w:jc w:val="right"/>
              <w:rPr>
                <w:sz w:val="24"/>
                <w:szCs w:val="24"/>
              </w:rPr>
            </w:pPr>
            <w:r>
              <w:rPr>
                <w:sz w:val="24"/>
                <w:szCs w:val="24"/>
              </w:rPr>
              <w:t>-Written exam in practical exercises.</w:t>
            </w:r>
          </w:p>
        </w:tc>
      </w:tr>
      <w:tr w:rsidR="00A10E8A" w14:paraId="29899B04" w14:textId="77777777" w:rsidTr="00237F05">
        <w:tc>
          <w:tcPr>
            <w:tcW w:w="1255" w:type="dxa"/>
            <w:shd w:val="clear" w:color="auto" w:fill="DBE5F1" w:themeFill="accent1" w:themeFillTint="33"/>
          </w:tcPr>
          <w:p w14:paraId="080A4600"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7</w:t>
            </w:r>
          </w:p>
        </w:tc>
        <w:tc>
          <w:tcPr>
            <w:tcW w:w="8095" w:type="dxa"/>
          </w:tcPr>
          <w:p w14:paraId="0D2C2048" w14:textId="77777777" w:rsidR="00A10E8A" w:rsidRDefault="00A10E8A" w:rsidP="00237F05">
            <w:r>
              <w:t>Blacksmith Workshop</w:t>
            </w:r>
          </w:p>
          <w:p w14:paraId="70DF190F" w14:textId="77777777" w:rsidR="00A10E8A" w:rsidRDefault="00A10E8A" w:rsidP="00237F05">
            <w:pPr>
              <w:rPr>
                <w:sz w:val="24"/>
                <w:szCs w:val="24"/>
              </w:rPr>
            </w:pPr>
            <w:r>
              <w:t>-</w:t>
            </w:r>
            <w:r>
              <w:rPr>
                <w:sz w:val="24"/>
                <w:szCs w:val="24"/>
              </w:rPr>
              <w:t>Occupational safety and its importance in blacksmithing workshops.</w:t>
            </w:r>
          </w:p>
          <w:p w14:paraId="39D1496A" w14:textId="77777777" w:rsidR="00A10E8A" w:rsidRDefault="00A10E8A" w:rsidP="00237F05">
            <w:pPr>
              <w:rPr>
                <w:sz w:val="24"/>
                <w:szCs w:val="24"/>
              </w:rPr>
            </w:pPr>
            <w:r>
              <w:rPr>
                <w:sz w:val="24"/>
                <w:szCs w:val="24"/>
              </w:rPr>
              <w:t>-Introduction to the Basics of Blacksmithing.</w:t>
            </w:r>
          </w:p>
          <w:p w14:paraId="2CFA2FD1" w14:textId="77777777" w:rsidR="00A10E8A" w:rsidRDefault="00A10E8A" w:rsidP="00237F05">
            <w:pPr>
              <w:rPr>
                <w:sz w:val="24"/>
                <w:szCs w:val="24"/>
              </w:rPr>
            </w:pPr>
            <w:r>
              <w:rPr>
                <w:sz w:val="24"/>
                <w:szCs w:val="24"/>
              </w:rPr>
              <w:t>- Barbell adjustment exercise.</w:t>
            </w:r>
          </w:p>
          <w:p w14:paraId="15092345" w14:textId="77777777" w:rsidR="00A10E8A" w:rsidRDefault="00A10E8A" w:rsidP="00237F05">
            <w:pPr>
              <w:rPr>
                <w:sz w:val="24"/>
                <w:szCs w:val="24"/>
              </w:rPr>
            </w:pPr>
            <w:r>
              <w:rPr>
                <w:sz w:val="24"/>
                <w:szCs w:val="24"/>
              </w:rPr>
              <w:t>-Eight-star exercise.</w:t>
            </w:r>
          </w:p>
          <w:p w14:paraId="1A9AC657" w14:textId="77777777" w:rsidR="00A10E8A" w:rsidRDefault="00A10E8A" w:rsidP="00237F05">
            <w:pPr>
              <w:rPr>
                <w:sz w:val="24"/>
                <w:szCs w:val="24"/>
              </w:rPr>
            </w:pPr>
            <w:r>
              <w:rPr>
                <w:sz w:val="24"/>
                <w:szCs w:val="24"/>
              </w:rPr>
              <w:t>- Exercise forming the number eight in English.</w:t>
            </w:r>
          </w:p>
          <w:p w14:paraId="3EB7BAE4" w14:textId="77777777" w:rsidR="00A10E8A" w:rsidRDefault="00A10E8A" w:rsidP="00237F05">
            <w:pPr>
              <w:bidi/>
              <w:jc w:val="right"/>
              <w:rPr>
                <w:sz w:val="24"/>
                <w:szCs w:val="24"/>
              </w:rPr>
            </w:pPr>
            <w:r>
              <w:rPr>
                <w:sz w:val="24"/>
                <w:szCs w:val="24"/>
              </w:rPr>
              <w:t>-Six formation exercises in English.</w:t>
            </w:r>
          </w:p>
        </w:tc>
      </w:tr>
      <w:tr w:rsidR="00A10E8A" w14:paraId="723837E7" w14:textId="77777777" w:rsidTr="00237F05">
        <w:tc>
          <w:tcPr>
            <w:tcW w:w="1255" w:type="dxa"/>
            <w:shd w:val="clear" w:color="auto" w:fill="DBE5F1" w:themeFill="accent1" w:themeFillTint="33"/>
          </w:tcPr>
          <w:p w14:paraId="1F0CA84B"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8095" w:type="dxa"/>
          </w:tcPr>
          <w:p w14:paraId="43A115CB" w14:textId="77777777" w:rsidR="00A10E8A" w:rsidRDefault="00A10E8A" w:rsidP="00237F05">
            <w:pPr>
              <w:bidi/>
              <w:jc w:val="right"/>
              <w:rPr>
                <w:sz w:val="24"/>
                <w:szCs w:val="24"/>
              </w:rPr>
            </w:pPr>
            <w:r>
              <w:rPr>
                <w:sz w:val="24"/>
                <w:szCs w:val="24"/>
              </w:rPr>
              <w:t>Blacksmith Workshop</w:t>
            </w:r>
          </w:p>
          <w:p w14:paraId="15CDF0B4" w14:textId="77777777" w:rsidR="00A10E8A" w:rsidRDefault="00A10E8A" w:rsidP="00237F05">
            <w:pPr>
              <w:rPr>
                <w:sz w:val="24"/>
                <w:szCs w:val="24"/>
              </w:rPr>
            </w:pPr>
            <w:r>
              <w:rPr>
                <w:sz w:val="24"/>
                <w:szCs w:val="24"/>
              </w:rPr>
              <w:t>-An exercise forming the number five in English.</w:t>
            </w:r>
          </w:p>
          <w:p w14:paraId="1897E8B5" w14:textId="77777777" w:rsidR="00A10E8A" w:rsidRDefault="00A10E8A" w:rsidP="00237F05">
            <w:pPr>
              <w:rPr>
                <w:sz w:val="24"/>
                <w:szCs w:val="24"/>
              </w:rPr>
            </w:pPr>
            <w:r>
              <w:rPr>
                <w:sz w:val="24"/>
                <w:szCs w:val="24"/>
              </w:rPr>
              <w:t>- Exercise forming the number nine in English.</w:t>
            </w:r>
          </w:p>
          <w:p w14:paraId="16C72DE4" w14:textId="77777777" w:rsidR="00A10E8A" w:rsidRDefault="00A10E8A" w:rsidP="00237F05">
            <w:pPr>
              <w:bidi/>
              <w:jc w:val="right"/>
              <w:rPr>
                <w:sz w:val="24"/>
                <w:szCs w:val="24"/>
              </w:rPr>
            </w:pPr>
            <w:r>
              <w:rPr>
                <w:sz w:val="24"/>
                <w:szCs w:val="24"/>
              </w:rPr>
              <w:t>. -An exercise in forming an iron model in the form of a circle</w:t>
            </w:r>
          </w:p>
        </w:tc>
      </w:tr>
      <w:tr w:rsidR="00A10E8A" w14:paraId="4DEAC36E" w14:textId="77777777" w:rsidTr="00237F05">
        <w:tc>
          <w:tcPr>
            <w:tcW w:w="1255" w:type="dxa"/>
            <w:shd w:val="clear" w:color="auto" w:fill="DBE5F1" w:themeFill="accent1" w:themeFillTint="33"/>
          </w:tcPr>
          <w:p w14:paraId="71C57BF8"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8095" w:type="dxa"/>
          </w:tcPr>
          <w:p w14:paraId="4031DE64" w14:textId="77777777" w:rsidR="00A10E8A" w:rsidRDefault="00A10E8A" w:rsidP="00237F05">
            <w:pPr>
              <w:bidi/>
              <w:jc w:val="right"/>
              <w:rPr>
                <w:sz w:val="24"/>
                <w:szCs w:val="24"/>
              </w:rPr>
            </w:pPr>
            <w:r>
              <w:rPr>
                <w:sz w:val="24"/>
                <w:szCs w:val="24"/>
              </w:rPr>
              <w:t>Blacksmith Workshop</w:t>
            </w:r>
          </w:p>
          <w:p w14:paraId="542D8190" w14:textId="77777777" w:rsidR="00A10E8A" w:rsidRDefault="00A10E8A" w:rsidP="00237F05">
            <w:pPr>
              <w:rPr>
                <w:sz w:val="24"/>
                <w:szCs w:val="24"/>
              </w:rPr>
            </w:pPr>
            <w:r>
              <w:rPr>
                <w:sz w:val="24"/>
                <w:szCs w:val="24"/>
              </w:rPr>
              <w:t>- S-shape exercise.</w:t>
            </w:r>
          </w:p>
          <w:p w14:paraId="70D045FB" w14:textId="77777777" w:rsidR="00A10E8A" w:rsidRDefault="00A10E8A" w:rsidP="00237F05">
            <w:pPr>
              <w:rPr>
                <w:sz w:val="24"/>
                <w:szCs w:val="24"/>
              </w:rPr>
            </w:pPr>
            <w:r>
              <w:rPr>
                <w:sz w:val="24"/>
                <w:szCs w:val="24"/>
              </w:rPr>
              <w:t>- Air hammer hot barbell exercise.</w:t>
            </w:r>
          </w:p>
          <w:p w14:paraId="011991C4" w14:textId="77777777" w:rsidR="00A10E8A" w:rsidRDefault="00A10E8A" w:rsidP="00237F05">
            <w:pPr>
              <w:rPr>
                <w:sz w:val="24"/>
                <w:szCs w:val="24"/>
              </w:rPr>
            </w:pPr>
            <w:r>
              <w:rPr>
                <w:sz w:val="24"/>
                <w:szCs w:val="24"/>
              </w:rPr>
              <w:t>- Exercise to form a circle on an electric bending machine.</w:t>
            </w:r>
          </w:p>
          <w:p w14:paraId="4CF9CF1D" w14:textId="77777777" w:rsidR="00A10E8A" w:rsidRDefault="00A10E8A" w:rsidP="00237F05">
            <w:pPr>
              <w:rPr>
                <w:sz w:val="24"/>
                <w:szCs w:val="24"/>
              </w:rPr>
            </w:pPr>
            <w:r>
              <w:rPr>
                <w:sz w:val="24"/>
                <w:szCs w:val="24"/>
              </w:rPr>
              <w:t>- Exercising cold and hot ornament formation.</w:t>
            </w:r>
          </w:p>
          <w:p w14:paraId="268B6D3F" w14:textId="77777777" w:rsidR="00A10E8A" w:rsidRDefault="00A10E8A" w:rsidP="00237F05">
            <w:pPr>
              <w:bidi/>
              <w:jc w:val="right"/>
              <w:rPr>
                <w:sz w:val="24"/>
                <w:szCs w:val="24"/>
              </w:rPr>
            </w:pPr>
            <w:r>
              <w:rPr>
                <w:sz w:val="24"/>
                <w:szCs w:val="24"/>
              </w:rPr>
              <w:t>. - A written exam in practical exercises</w:t>
            </w:r>
          </w:p>
        </w:tc>
      </w:tr>
      <w:tr w:rsidR="00A10E8A" w14:paraId="707CE2D6" w14:textId="77777777" w:rsidTr="00237F05">
        <w:tc>
          <w:tcPr>
            <w:tcW w:w="1255" w:type="dxa"/>
            <w:shd w:val="clear" w:color="auto" w:fill="DBE5F1" w:themeFill="accent1" w:themeFillTint="33"/>
          </w:tcPr>
          <w:p w14:paraId="42583FFB"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tc>
        <w:tc>
          <w:tcPr>
            <w:tcW w:w="8095" w:type="dxa"/>
            <w:vAlign w:val="center"/>
          </w:tcPr>
          <w:p w14:paraId="4E9B6509" w14:textId="77777777" w:rsidR="00A10E8A" w:rsidRDefault="00A10E8A" w:rsidP="00237F05">
            <w:pPr>
              <w:rPr>
                <w:sz w:val="24"/>
                <w:szCs w:val="24"/>
              </w:rPr>
            </w:pPr>
            <w:r>
              <w:rPr>
                <w:sz w:val="24"/>
                <w:szCs w:val="24"/>
              </w:rPr>
              <w:t>Automotive Workshop</w:t>
            </w:r>
          </w:p>
          <w:p w14:paraId="3A7FF6D7" w14:textId="77777777" w:rsidR="00A10E8A" w:rsidRDefault="00A10E8A" w:rsidP="00237F05">
            <w:pPr>
              <w:rPr>
                <w:sz w:val="24"/>
                <w:szCs w:val="24"/>
              </w:rPr>
            </w:pPr>
            <w:r>
              <w:rPr>
                <w:sz w:val="24"/>
                <w:szCs w:val="24"/>
              </w:rPr>
              <w:t>-Occupational safety and its importance in car maintenance workshops.</w:t>
            </w:r>
          </w:p>
          <w:p w14:paraId="5A2D7783" w14:textId="77777777" w:rsidR="00A10E8A" w:rsidRDefault="00A10E8A" w:rsidP="00237F05">
            <w:pPr>
              <w:rPr>
                <w:sz w:val="24"/>
                <w:szCs w:val="24"/>
              </w:rPr>
            </w:pPr>
            <w:r>
              <w:rPr>
                <w:sz w:val="24"/>
                <w:szCs w:val="24"/>
              </w:rPr>
              <w:t>-An introduction to cars and their basic parts.</w:t>
            </w:r>
          </w:p>
          <w:p w14:paraId="1D4EBB87" w14:textId="77777777" w:rsidR="00A10E8A" w:rsidRDefault="00A10E8A" w:rsidP="00237F05">
            <w:pPr>
              <w:rPr>
                <w:sz w:val="24"/>
                <w:szCs w:val="24"/>
              </w:rPr>
            </w:pPr>
            <w:r>
              <w:rPr>
                <w:sz w:val="24"/>
                <w:szCs w:val="24"/>
              </w:rPr>
              <w:t>-Parts of the engine, how it works, types of engines, and methods of classification.</w:t>
            </w:r>
          </w:p>
        </w:tc>
      </w:tr>
      <w:tr w:rsidR="00A10E8A" w14:paraId="15ECD901" w14:textId="77777777" w:rsidTr="00237F05">
        <w:tc>
          <w:tcPr>
            <w:tcW w:w="1255" w:type="dxa"/>
            <w:shd w:val="clear" w:color="auto" w:fill="DBE5F1" w:themeFill="accent1" w:themeFillTint="33"/>
          </w:tcPr>
          <w:p w14:paraId="02171FCF"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8095" w:type="dxa"/>
            <w:vAlign w:val="center"/>
          </w:tcPr>
          <w:p w14:paraId="4C2C099C" w14:textId="77777777" w:rsidR="00A10E8A" w:rsidRDefault="00A10E8A" w:rsidP="00237F05">
            <w:pPr>
              <w:bidi/>
              <w:jc w:val="right"/>
              <w:rPr>
                <w:sz w:val="24"/>
                <w:szCs w:val="24"/>
              </w:rPr>
            </w:pPr>
            <w:r>
              <w:rPr>
                <w:sz w:val="24"/>
                <w:szCs w:val="24"/>
              </w:rPr>
              <w:t>Automotive Workshop</w:t>
            </w:r>
          </w:p>
          <w:p w14:paraId="50799577" w14:textId="77777777" w:rsidR="00A10E8A" w:rsidRDefault="00A10E8A" w:rsidP="00237F05">
            <w:pPr>
              <w:rPr>
                <w:sz w:val="24"/>
                <w:szCs w:val="24"/>
              </w:rPr>
            </w:pPr>
            <w:r>
              <w:rPr>
                <w:sz w:val="24"/>
                <w:szCs w:val="24"/>
              </w:rPr>
              <w:t>- Open the engine and identify the parts</w:t>
            </w:r>
          </w:p>
          <w:p w14:paraId="6367E75F" w14:textId="77777777" w:rsidR="00A10E8A" w:rsidRDefault="00A10E8A" w:rsidP="00237F05">
            <w:pPr>
              <w:rPr>
                <w:sz w:val="24"/>
                <w:szCs w:val="24"/>
              </w:rPr>
            </w:pPr>
            <w:r>
              <w:rPr>
                <w:sz w:val="24"/>
                <w:szCs w:val="24"/>
              </w:rPr>
              <w:t>-Lubrication system</w:t>
            </w:r>
          </w:p>
          <w:p w14:paraId="24240BFE" w14:textId="77777777" w:rsidR="00A10E8A" w:rsidRDefault="00A10E8A" w:rsidP="00237F05">
            <w:pPr>
              <w:rPr>
                <w:sz w:val="24"/>
                <w:szCs w:val="24"/>
              </w:rPr>
            </w:pPr>
            <w:r>
              <w:rPr>
                <w:sz w:val="24"/>
                <w:szCs w:val="24"/>
              </w:rPr>
              <w:t xml:space="preserve">-Cooling system.                                                                                                                                        </w:t>
            </w:r>
          </w:p>
        </w:tc>
      </w:tr>
      <w:tr w:rsidR="00A10E8A" w14:paraId="2700FADF" w14:textId="77777777" w:rsidTr="00237F05">
        <w:tc>
          <w:tcPr>
            <w:tcW w:w="1255" w:type="dxa"/>
            <w:shd w:val="clear" w:color="auto" w:fill="DBE5F1" w:themeFill="accent1" w:themeFillTint="33"/>
          </w:tcPr>
          <w:p w14:paraId="3A4DCB03"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8095" w:type="dxa"/>
            <w:vAlign w:val="center"/>
          </w:tcPr>
          <w:p w14:paraId="55720F26" w14:textId="77777777" w:rsidR="00A10E8A" w:rsidRDefault="00A10E8A" w:rsidP="00237F05">
            <w:pPr>
              <w:bidi/>
              <w:jc w:val="right"/>
              <w:rPr>
                <w:sz w:val="24"/>
                <w:szCs w:val="24"/>
              </w:rPr>
            </w:pPr>
            <w:r>
              <w:rPr>
                <w:sz w:val="24"/>
                <w:szCs w:val="24"/>
              </w:rPr>
              <w:t>Automotive Workshop</w:t>
            </w:r>
          </w:p>
          <w:p w14:paraId="13BC1593" w14:textId="77777777" w:rsidR="00A10E8A" w:rsidRDefault="00A10E8A" w:rsidP="00237F05">
            <w:pPr>
              <w:rPr>
                <w:sz w:val="24"/>
                <w:szCs w:val="24"/>
              </w:rPr>
            </w:pPr>
            <w:r>
              <w:rPr>
                <w:sz w:val="24"/>
                <w:szCs w:val="24"/>
              </w:rPr>
              <w:t>-The fuel system.</w:t>
            </w:r>
          </w:p>
          <w:p w14:paraId="31946A0A" w14:textId="77777777" w:rsidR="00A10E8A" w:rsidRDefault="00A10E8A" w:rsidP="00237F05">
            <w:pPr>
              <w:rPr>
                <w:sz w:val="24"/>
                <w:szCs w:val="24"/>
              </w:rPr>
            </w:pPr>
            <w:r>
              <w:rPr>
                <w:sz w:val="24"/>
                <w:szCs w:val="24"/>
              </w:rPr>
              <w:t>-The old and new ignition circuits.</w:t>
            </w:r>
          </w:p>
          <w:p w14:paraId="25B4DFF8" w14:textId="77777777" w:rsidR="00A10E8A" w:rsidRDefault="00A10E8A" w:rsidP="00237F05">
            <w:pPr>
              <w:bidi/>
              <w:jc w:val="right"/>
              <w:rPr>
                <w:sz w:val="24"/>
                <w:szCs w:val="24"/>
              </w:rPr>
            </w:pPr>
            <w:r>
              <w:rPr>
                <w:sz w:val="24"/>
                <w:szCs w:val="24"/>
              </w:rPr>
              <w:t>-Written exam in practical exercises.</w:t>
            </w:r>
          </w:p>
        </w:tc>
      </w:tr>
      <w:tr w:rsidR="00A10E8A" w14:paraId="76AD0CCA" w14:textId="77777777" w:rsidTr="00237F05">
        <w:tc>
          <w:tcPr>
            <w:tcW w:w="1255" w:type="dxa"/>
            <w:shd w:val="clear" w:color="auto" w:fill="DBE5F1" w:themeFill="accent1" w:themeFillTint="33"/>
          </w:tcPr>
          <w:p w14:paraId="6BA50551"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13</w:t>
            </w:r>
          </w:p>
        </w:tc>
        <w:tc>
          <w:tcPr>
            <w:tcW w:w="8095" w:type="dxa"/>
            <w:vAlign w:val="center"/>
          </w:tcPr>
          <w:p w14:paraId="34C9D921" w14:textId="77777777" w:rsidR="00A10E8A" w:rsidRDefault="00A10E8A" w:rsidP="00237F05">
            <w:pPr>
              <w:rPr>
                <w:sz w:val="24"/>
                <w:szCs w:val="24"/>
              </w:rPr>
            </w:pPr>
            <w:r>
              <w:rPr>
                <w:sz w:val="24"/>
                <w:szCs w:val="24"/>
              </w:rPr>
              <w:t>Turning Workshop</w:t>
            </w:r>
          </w:p>
          <w:p w14:paraId="3E9BA5A0" w14:textId="77777777" w:rsidR="00A10E8A" w:rsidRDefault="00A10E8A" w:rsidP="00237F05">
            <w:pPr>
              <w:rPr>
                <w:sz w:val="24"/>
                <w:szCs w:val="24"/>
              </w:rPr>
            </w:pPr>
            <w:r>
              <w:rPr>
                <w:sz w:val="24"/>
                <w:szCs w:val="24"/>
              </w:rPr>
              <w:t>-Introduction to lathe machines and identifying their parts</w:t>
            </w:r>
          </w:p>
          <w:p w14:paraId="742DAE68" w14:textId="77777777" w:rsidR="00A10E8A" w:rsidRDefault="00A10E8A" w:rsidP="00237F05">
            <w:pPr>
              <w:rPr>
                <w:sz w:val="24"/>
                <w:szCs w:val="24"/>
              </w:rPr>
            </w:pPr>
            <w:r>
              <w:rPr>
                <w:sz w:val="24"/>
                <w:szCs w:val="24"/>
              </w:rPr>
              <w:t>-Measuring tools and the use of an oven measuring instrument</w:t>
            </w:r>
          </w:p>
          <w:p w14:paraId="1788D055" w14:textId="77777777" w:rsidR="00A10E8A" w:rsidRDefault="00A10E8A" w:rsidP="00237F05">
            <w:pPr>
              <w:bidi/>
              <w:jc w:val="right"/>
              <w:rPr>
                <w:sz w:val="24"/>
                <w:szCs w:val="24"/>
              </w:rPr>
            </w:pPr>
            <w:r>
              <w:rPr>
                <w:sz w:val="24"/>
                <w:szCs w:val="24"/>
              </w:rPr>
              <w:t xml:space="preserve">-Circular column lathing exercise on different diameters.                                                                   </w:t>
            </w:r>
          </w:p>
        </w:tc>
      </w:tr>
      <w:tr w:rsidR="00A10E8A" w14:paraId="12F17FBA" w14:textId="77777777" w:rsidTr="00237F05">
        <w:tc>
          <w:tcPr>
            <w:tcW w:w="1255" w:type="dxa"/>
            <w:shd w:val="clear" w:color="auto" w:fill="DBE5F1" w:themeFill="accent1" w:themeFillTint="33"/>
          </w:tcPr>
          <w:p w14:paraId="67D09F43"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tc>
        <w:tc>
          <w:tcPr>
            <w:tcW w:w="8095" w:type="dxa"/>
            <w:vAlign w:val="center"/>
          </w:tcPr>
          <w:p w14:paraId="497AAD2C" w14:textId="77777777" w:rsidR="00A10E8A" w:rsidRDefault="00A10E8A" w:rsidP="00237F05">
            <w:pPr>
              <w:rPr>
                <w:sz w:val="24"/>
                <w:szCs w:val="24"/>
              </w:rPr>
            </w:pPr>
            <w:r>
              <w:rPr>
                <w:sz w:val="24"/>
                <w:szCs w:val="24"/>
              </w:rPr>
              <w:t>Turning Workshop</w:t>
            </w:r>
          </w:p>
          <w:p w14:paraId="0252570A" w14:textId="77777777" w:rsidR="00A10E8A" w:rsidRDefault="00A10E8A" w:rsidP="00237F05">
            <w:pPr>
              <w:rPr>
                <w:sz w:val="24"/>
                <w:szCs w:val="24"/>
              </w:rPr>
            </w:pPr>
            <w:r>
              <w:rPr>
                <w:sz w:val="24"/>
                <w:szCs w:val="24"/>
              </w:rPr>
              <w:t>-Exercise using the pen (semicircular R) brackets.</w:t>
            </w:r>
          </w:p>
          <w:p w14:paraId="2BE1DD3F" w14:textId="77777777" w:rsidR="00A10E8A" w:rsidRDefault="00A10E8A" w:rsidP="00237F05">
            <w:pPr>
              <w:rPr>
                <w:sz w:val="24"/>
                <w:szCs w:val="24"/>
              </w:rPr>
            </w:pPr>
            <w:r>
              <w:rPr>
                <w:sz w:val="24"/>
                <w:szCs w:val="24"/>
              </w:rPr>
              <w:t xml:space="preserve">An exercise in making different angles using a pen (square + angle pen 55).                                </w:t>
            </w:r>
          </w:p>
        </w:tc>
      </w:tr>
      <w:tr w:rsidR="00A10E8A" w14:paraId="39116873" w14:textId="77777777" w:rsidTr="00237F05">
        <w:tc>
          <w:tcPr>
            <w:tcW w:w="1255" w:type="dxa"/>
            <w:shd w:val="clear" w:color="auto" w:fill="DBE5F1" w:themeFill="accent1" w:themeFillTint="33"/>
          </w:tcPr>
          <w:p w14:paraId="55BDB1C6"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tc>
        <w:tc>
          <w:tcPr>
            <w:tcW w:w="8095" w:type="dxa"/>
            <w:vAlign w:val="center"/>
          </w:tcPr>
          <w:p w14:paraId="6959E367" w14:textId="77777777" w:rsidR="00A10E8A" w:rsidRDefault="00A10E8A" w:rsidP="00237F05">
            <w:pPr>
              <w:rPr>
                <w:sz w:val="24"/>
                <w:szCs w:val="24"/>
              </w:rPr>
            </w:pPr>
            <w:r>
              <w:rPr>
                <w:sz w:val="24"/>
                <w:szCs w:val="24"/>
              </w:rPr>
              <w:t>Turning Workshop</w:t>
            </w:r>
          </w:p>
          <w:p w14:paraId="3875C487" w14:textId="77777777" w:rsidR="00A10E8A" w:rsidRDefault="00A10E8A" w:rsidP="00237F05">
            <w:pPr>
              <w:rPr>
                <w:sz w:val="24"/>
                <w:szCs w:val="24"/>
              </w:rPr>
            </w:pPr>
            <w:r>
              <w:rPr>
                <w:sz w:val="24"/>
                <w:szCs w:val="24"/>
              </w:rPr>
              <w:t>- Making shaft with different diameter exercises using (left and right pen)</w:t>
            </w:r>
          </w:p>
          <w:p w14:paraId="19014E48" w14:textId="77777777" w:rsidR="00A10E8A" w:rsidRDefault="00A10E8A" w:rsidP="00237F05">
            <w:pPr>
              <w:rPr>
                <w:sz w:val="24"/>
                <w:szCs w:val="24"/>
              </w:rPr>
            </w:pPr>
            <w:r>
              <w:rPr>
                <w:sz w:val="24"/>
                <w:szCs w:val="24"/>
              </w:rPr>
              <w:t>- Workout (Tube Connection).</w:t>
            </w:r>
          </w:p>
          <w:p w14:paraId="6224CE76" w14:textId="77777777" w:rsidR="00A10E8A" w:rsidRDefault="00A10E8A" w:rsidP="00237F05">
            <w:pPr>
              <w:rPr>
                <w:sz w:val="24"/>
                <w:szCs w:val="24"/>
              </w:rPr>
            </w:pPr>
            <w:r>
              <w:rPr>
                <w:sz w:val="24"/>
                <w:szCs w:val="24"/>
              </w:rPr>
              <w:t>-Written exam in practical exercises.</w:t>
            </w:r>
          </w:p>
        </w:tc>
      </w:tr>
      <w:tr w:rsidR="00A10E8A" w14:paraId="4F573C34" w14:textId="77777777" w:rsidTr="00237F05">
        <w:tc>
          <w:tcPr>
            <w:tcW w:w="1255" w:type="dxa"/>
            <w:shd w:val="clear" w:color="auto" w:fill="DBE5F1" w:themeFill="accent1" w:themeFillTint="33"/>
          </w:tcPr>
          <w:p w14:paraId="6BE0C69C"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8095" w:type="dxa"/>
          </w:tcPr>
          <w:p w14:paraId="29304FC6" w14:textId="77777777" w:rsidR="00A10E8A" w:rsidRDefault="00A10E8A" w:rsidP="00237F05">
            <w:pPr>
              <w:rPr>
                <w:sz w:val="24"/>
                <w:szCs w:val="24"/>
              </w:rPr>
            </w:pPr>
            <w:r>
              <w:rPr>
                <w:sz w:val="24"/>
                <w:szCs w:val="24"/>
              </w:rPr>
              <w:t>Fitting workshop</w:t>
            </w:r>
          </w:p>
          <w:p w14:paraId="3D713792" w14:textId="77777777" w:rsidR="00A10E8A" w:rsidRDefault="00A10E8A" w:rsidP="00237F05">
            <w:pPr>
              <w:rPr>
                <w:sz w:val="24"/>
                <w:szCs w:val="24"/>
              </w:rPr>
            </w:pPr>
            <w:r>
              <w:rPr>
                <w:sz w:val="24"/>
                <w:szCs w:val="24"/>
              </w:rPr>
              <w:t>Occupational safety and its importance in filing workshops</w:t>
            </w:r>
          </w:p>
          <w:p w14:paraId="3B6DB14F" w14:textId="77777777" w:rsidR="00A10E8A" w:rsidRDefault="00A10E8A" w:rsidP="00237F05">
            <w:pPr>
              <w:rPr>
                <w:sz w:val="24"/>
                <w:szCs w:val="24"/>
              </w:rPr>
            </w:pPr>
            <w:r>
              <w:rPr>
                <w:sz w:val="24"/>
                <w:szCs w:val="24"/>
              </w:rPr>
              <w:t>-An introduction to the basics of filing</w:t>
            </w:r>
          </w:p>
          <w:p w14:paraId="7A37F24C" w14:textId="77777777" w:rsidR="00A10E8A" w:rsidRDefault="00A10E8A" w:rsidP="00237F05">
            <w:pPr>
              <w:rPr>
                <w:sz w:val="24"/>
                <w:szCs w:val="24"/>
              </w:rPr>
            </w:pPr>
            <w:r>
              <w:rPr>
                <w:sz w:val="24"/>
                <w:szCs w:val="24"/>
              </w:rPr>
              <w:t xml:space="preserve">-Pen holder exercise “preparation and preparation”   </w:t>
            </w:r>
          </w:p>
        </w:tc>
      </w:tr>
      <w:tr w:rsidR="00A10E8A" w14:paraId="1343D1E0" w14:textId="77777777" w:rsidTr="00237F05">
        <w:tc>
          <w:tcPr>
            <w:tcW w:w="1255" w:type="dxa"/>
            <w:shd w:val="clear" w:color="auto" w:fill="DBE5F1" w:themeFill="accent1" w:themeFillTint="33"/>
          </w:tcPr>
          <w:p w14:paraId="60AD74A0"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17</w:t>
            </w:r>
          </w:p>
        </w:tc>
        <w:tc>
          <w:tcPr>
            <w:tcW w:w="8095" w:type="dxa"/>
          </w:tcPr>
          <w:p w14:paraId="796000E1" w14:textId="77777777" w:rsidR="00A10E8A" w:rsidRDefault="00A10E8A" w:rsidP="00237F05">
            <w:pPr>
              <w:rPr>
                <w:sz w:val="24"/>
                <w:szCs w:val="24"/>
              </w:rPr>
            </w:pPr>
            <w:r>
              <w:rPr>
                <w:sz w:val="24"/>
                <w:szCs w:val="24"/>
              </w:rPr>
              <w:t>Fitting workshop</w:t>
            </w:r>
          </w:p>
          <w:p w14:paraId="730EA102" w14:textId="77777777" w:rsidR="00A10E8A" w:rsidRDefault="00A10E8A" w:rsidP="00237F05">
            <w:pPr>
              <w:rPr>
                <w:sz w:val="24"/>
                <w:szCs w:val="24"/>
              </w:rPr>
            </w:pPr>
            <w:r>
              <w:rPr>
                <w:sz w:val="24"/>
                <w:szCs w:val="24"/>
              </w:rPr>
              <w:t xml:space="preserve">Pencil holder exercises finishing and assembling.              </w:t>
            </w:r>
          </w:p>
        </w:tc>
      </w:tr>
      <w:tr w:rsidR="00A10E8A" w14:paraId="5F6D5DA8" w14:textId="77777777" w:rsidTr="00237F05">
        <w:tc>
          <w:tcPr>
            <w:tcW w:w="1255" w:type="dxa"/>
            <w:shd w:val="clear" w:color="auto" w:fill="DBE5F1" w:themeFill="accent1" w:themeFillTint="33"/>
          </w:tcPr>
          <w:p w14:paraId="2BD73380"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18</w:t>
            </w:r>
          </w:p>
        </w:tc>
        <w:tc>
          <w:tcPr>
            <w:tcW w:w="8095" w:type="dxa"/>
          </w:tcPr>
          <w:p w14:paraId="79DF8705" w14:textId="77777777" w:rsidR="00A10E8A" w:rsidRDefault="00A10E8A" w:rsidP="00237F05">
            <w:pPr>
              <w:rPr>
                <w:sz w:val="24"/>
                <w:szCs w:val="24"/>
              </w:rPr>
            </w:pPr>
            <w:r>
              <w:rPr>
                <w:sz w:val="24"/>
                <w:szCs w:val="24"/>
              </w:rPr>
              <w:t>Fitting workshop</w:t>
            </w:r>
          </w:p>
          <w:p w14:paraId="0F4BBCA3" w14:textId="77777777" w:rsidR="00A10E8A" w:rsidRDefault="00A10E8A" w:rsidP="00237F05">
            <w:pPr>
              <w:rPr>
                <w:sz w:val="24"/>
                <w:szCs w:val="24"/>
              </w:rPr>
            </w:pPr>
            <w:r>
              <w:rPr>
                <w:sz w:val="24"/>
                <w:szCs w:val="24"/>
              </w:rPr>
              <w:t xml:space="preserve">-The catcher exercise.  </w:t>
            </w:r>
          </w:p>
          <w:p w14:paraId="67906964" w14:textId="77777777" w:rsidR="00A10E8A" w:rsidRDefault="00A10E8A" w:rsidP="00237F05">
            <w:pPr>
              <w:rPr>
                <w:sz w:val="24"/>
                <w:szCs w:val="24"/>
              </w:rPr>
            </w:pPr>
            <w:r>
              <w:rPr>
                <w:sz w:val="24"/>
                <w:szCs w:val="24"/>
              </w:rPr>
              <w:t>- Clamping exercise.</w:t>
            </w:r>
          </w:p>
          <w:p w14:paraId="2A2819AA" w14:textId="77777777" w:rsidR="00A10E8A" w:rsidRDefault="00A10E8A" w:rsidP="00237F05">
            <w:pPr>
              <w:rPr>
                <w:sz w:val="24"/>
                <w:szCs w:val="24"/>
              </w:rPr>
            </w:pPr>
            <w:r>
              <w:rPr>
                <w:sz w:val="24"/>
                <w:szCs w:val="24"/>
              </w:rPr>
              <w:t>Written exam in practical exercises.</w:t>
            </w:r>
          </w:p>
        </w:tc>
      </w:tr>
      <w:tr w:rsidR="00A10E8A" w14:paraId="3296F525" w14:textId="77777777" w:rsidTr="00237F05">
        <w:tc>
          <w:tcPr>
            <w:tcW w:w="1255" w:type="dxa"/>
            <w:shd w:val="clear" w:color="auto" w:fill="DBE5F1" w:themeFill="accent1" w:themeFillTint="33"/>
          </w:tcPr>
          <w:p w14:paraId="01AEDA24"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19</w:t>
            </w:r>
          </w:p>
        </w:tc>
        <w:tc>
          <w:tcPr>
            <w:tcW w:w="8095" w:type="dxa"/>
          </w:tcPr>
          <w:p w14:paraId="2BF33DF8" w14:textId="77777777" w:rsidR="00A10E8A" w:rsidRDefault="00A10E8A" w:rsidP="00237F05">
            <w:pPr>
              <w:rPr>
                <w:sz w:val="24"/>
                <w:szCs w:val="24"/>
              </w:rPr>
            </w:pPr>
            <w:r>
              <w:rPr>
                <w:sz w:val="24"/>
                <w:szCs w:val="24"/>
              </w:rPr>
              <w:t>Carpentry workshop</w:t>
            </w:r>
          </w:p>
          <w:p w14:paraId="2D9D10FD" w14:textId="77777777" w:rsidR="00A10E8A" w:rsidRDefault="00A10E8A" w:rsidP="00237F05">
            <w:pPr>
              <w:rPr>
                <w:sz w:val="24"/>
                <w:szCs w:val="24"/>
              </w:rPr>
            </w:pPr>
            <w:r>
              <w:rPr>
                <w:sz w:val="24"/>
                <w:szCs w:val="24"/>
              </w:rPr>
              <w:t>-Occupational safety and its importance in carpentry workshops.</w:t>
            </w:r>
          </w:p>
          <w:p w14:paraId="7DA185BC" w14:textId="77777777" w:rsidR="00A10E8A" w:rsidRDefault="00A10E8A" w:rsidP="00237F05">
            <w:pPr>
              <w:rPr>
                <w:sz w:val="24"/>
                <w:szCs w:val="24"/>
              </w:rPr>
            </w:pPr>
            <w:r>
              <w:rPr>
                <w:sz w:val="24"/>
                <w:szCs w:val="24"/>
              </w:rPr>
              <w:t>- An introduction to carpentry, its types, types of wood, tools used, and preparation Preparing the tools used</w:t>
            </w:r>
          </w:p>
          <w:p w14:paraId="3894769B" w14:textId="77777777" w:rsidR="00A10E8A" w:rsidRDefault="00A10E8A" w:rsidP="00237F05">
            <w:pPr>
              <w:rPr>
                <w:sz w:val="24"/>
                <w:szCs w:val="24"/>
              </w:rPr>
            </w:pPr>
            <w:r>
              <w:rPr>
                <w:sz w:val="24"/>
                <w:szCs w:val="24"/>
              </w:rPr>
              <w:t>Face modification exercise using the reindeer</w:t>
            </w:r>
          </w:p>
        </w:tc>
      </w:tr>
      <w:tr w:rsidR="00A10E8A" w14:paraId="19DEF07C" w14:textId="77777777" w:rsidTr="00237F05">
        <w:tc>
          <w:tcPr>
            <w:tcW w:w="1255" w:type="dxa"/>
            <w:shd w:val="clear" w:color="auto" w:fill="DBE5F1" w:themeFill="accent1" w:themeFillTint="33"/>
          </w:tcPr>
          <w:p w14:paraId="6447684D"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20</w:t>
            </w:r>
          </w:p>
        </w:tc>
        <w:tc>
          <w:tcPr>
            <w:tcW w:w="8095" w:type="dxa"/>
          </w:tcPr>
          <w:p w14:paraId="22794657" w14:textId="77777777" w:rsidR="00A10E8A" w:rsidRDefault="00A10E8A" w:rsidP="00237F05">
            <w:pPr>
              <w:rPr>
                <w:sz w:val="24"/>
                <w:szCs w:val="24"/>
              </w:rPr>
            </w:pPr>
            <w:r>
              <w:rPr>
                <w:sz w:val="24"/>
                <w:szCs w:val="24"/>
              </w:rPr>
              <w:t>Carpentry workshop</w:t>
            </w:r>
          </w:p>
          <w:p w14:paraId="218C2E75" w14:textId="77777777" w:rsidR="00A10E8A" w:rsidRDefault="00A10E8A" w:rsidP="00237F05">
            <w:pPr>
              <w:rPr>
                <w:sz w:val="24"/>
                <w:szCs w:val="24"/>
              </w:rPr>
            </w:pPr>
            <w:r>
              <w:rPr>
                <w:sz w:val="24"/>
                <w:szCs w:val="24"/>
              </w:rPr>
              <w:t>Garden fence work and how to connect its parts, the eight-star exercise</w:t>
            </w:r>
          </w:p>
        </w:tc>
      </w:tr>
      <w:tr w:rsidR="00A10E8A" w14:paraId="0773636E" w14:textId="77777777" w:rsidTr="00237F05">
        <w:tc>
          <w:tcPr>
            <w:tcW w:w="1255" w:type="dxa"/>
            <w:shd w:val="clear" w:color="auto" w:fill="DBE5F1" w:themeFill="accent1" w:themeFillTint="33"/>
          </w:tcPr>
          <w:p w14:paraId="18BC7E72"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21</w:t>
            </w:r>
          </w:p>
        </w:tc>
        <w:tc>
          <w:tcPr>
            <w:tcW w:w="8095" w:type="dxa"/>
          </w:tcPr>
          <w:p w14:paraId="124B9423" w14:textId="77777777" w:rsidR="00A10E8A" w:rsidRDefault="00A10E8A" w:rsidP="00237F05">
            <w:pPr>
              <w:rPr>
                <w:sz w:val="24"/>
                <w:szCs w:val="24"/>
              </w:rPr>
            </w:pPr>
            <w:r>
              <w:rPr>
                <w:sz w:val="24"/>
                <w:szCs w:val="24"/>
              </w:rPr>
              <w:t>Carpentry workshop</w:t>
            </w:r>
          </w:p>
          <w:p w14:paraId="787EC972" w14:textId="77777777" w:rsidR="00A10E8A" w:rsidRDefault="00A10E8A" w:rsidP="00237F05">
            <w:pPr>
              <w:rPr>
                <w:sz w:val="24"/>
                <w:szCs w:val="24"/>
              </w:rPr>
            </w:pPr>
            <w:r>
              <w:rPr>
                <w:sz w:val="24"/>
                <w:szCs w:val="24"/>
              </w:rPr>
              <w:lastRenderedPageBreak/>
              <w:t>- Wood smoothing exercise using smoothing paper</w:t>
            </w:r>
          </w:p>
          <w:p w14:paraId="3303063D" w14:textId="77777777" w:rsidR="00A10E8A" w:rsidRDefault="00A10E8A" w:rsidP="00237F05">
            <w:pPr>
              <w:rPr>
                <w:sz w:val="24"/>
                <w:szCs w:val="24"/>
              </w:rPr>
            </w:pPr>
            <w:r>
              <w:rPr>
                <w:sz w:val="24"/>
                <w:szCs w:val="24"/>
              </w:rPr>
              <w:t>- Wood dyeing exercise in three stages</w:t>
            </w:r>
          </w:p>
          <w:p w14:paraId="16131453" w14:textId="77777777" w:rsidR="00A10E8A" w:rsidRDefault="00A10E8A" w:rsidP="00237F05">
            <w:pPr>
              <w:rPr>
                <w:sz w:val="24"/>
                <w:szCs w:val="24"/>
              </w:rPr>
            </w:pPr>
            <w:r>
              <w:rPr>
                <w:sz w:val="24"/>
                <w:szCs w:val="24"/>
              </w:rPr>
              <w:t>Final smoothing and varnishing exercise</w:t>
            </w:r>
          </w:p>
          <w:p w14:paraId="74FF7689" w14:textId="77777777" w:rsidR="00A10E8A" w:rsidRDefault="00A10E8A" w:rsidP="00237F05">
            <w:pPr>
              <w:rPr>
                <w:sz w:val="24"/>
                <w:szCs w:val="24"/>
              </w:rPr>
            </w:pPr>
            <w:r>
              <w:rPr>
                <w:sz w:val="24"/>
                <w:szCs w:val="24"/>
              </w:rPr>
              <w:t xml:space="preserve">Written exam in practical exercises                                                                                                     </w:t>
            </w:r>
          </w:p>
        </w:tc>
      </w:tr>
      <w:tr w:rsidR="00A10E8A" w14:paraId="24F225E5" w14:textId="77777777" w:rsidTr="00237F05">
        <w:tc>
          <w:tcPr>
            <w:tcW w:w="1255" w:type="dxa"/>
            <w:shd w:val="clear" w:color="auto" w:fill="DBE5F1" w:themeFill="accent1" w:themeFillTint="33"/>
          </w:tcPr>
          <w:p w14:paraId="70BA1799"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22</w:t>
            </w:r>
          </w:p>
        </w:tc>
        <w:tc>
          <w:tcPr>
            <w:tcW w:w="8095" w:type="dxa"/>
          </w:tcPr>
          <w:p w14:paraId="2E2841F8" w14:textId="77777777" w:rsidR="00A10E8A" w:rsidRDefault="00A10E8A" w:rsidP="00237F05">
            <w:pPr>
              <w:rPr>
                <w:sz w:val="24"/>
                <w:szCs w:val="24"/>
              </w:rPr>
            </w:pPr>
          </w:p>
          <w:p w14:paraId="59778475" w14:textId="77777777" w:rsidR="00A10E8A" w:rsidRDefault="00A10E8A" w:rsidP="00237F05">
            <w:pPr>
              <w:rPr>
                <w:sz w:val="24"/>
                <w:szCs w:val="24"/>
              </w:rPr>
            </w:pPr>
            <w:r>
              <w:rPr>
                <w:sz w:val="24"/>
                <w:szCs w:val="24"/>
              </w:rPr>
              <w:t>The tinsmith workshop</w:t>
            </w:r>
          </w:p>
          <w:p w14:paraId="592173A4" w14:textId="77777777" w:rsidR="00A10E8A" w:rsidRDefault="00A10E8A" w:rsidP="00237F05">
            <w:pPr>
              <w:rPr>
                <w:sz w:val="24"/>
                <w:szCs w:val="24"/>
              </w:rPr>
            </w:pPr>
            <w:r>
              <w:rPr>
                <w:sz w:val="24"/>
                <w:szCs w:val="24"/>
              </w:rPr>
              <w:t>Occupational safety and its importance in plumbing workshops</w:t>
            </w:r>
          </w:p>
          <w:p w14:paraId="735E2D12" w14:textId="77777777" w:rsidR="00A10E8A" w:rsidRDefault="00A10E8A" w:rsidP="00237F05">
            <w:pPr>
              <w:rPr>
                <w:sz w:val="24"/>
                <w:szCs w:val="24"/>
              </w:rPr>
            </w:pPr>
            <w:r>
              <w:rPr>
                <w:sz w:val="24"/>
                <w:szCs w:val="24"/>
              </w:rPr>
              <w:t>An introduction to plumbing, its tools, and plumbing stages</w:t>
            </w:r>
          </w:p>
          <w:p w14:paraId="7EF40B37" w14:textId="77777777" w:rsidR="00A10E8A" w:rsidRDefault="00A10E8A" w:rsidP="00237F05">
            <w:pPr>
              <w:rPr>
                <w:sz w:val="24"/>
                <w:szCs w:val="24"/>
              </w:rPr>
            </w:pPr>
            <w:r>
              <w:rPr>
                <w:sz w:val="24"/>
                <w:szCs w:val="24"/>
              </w:rPr>
              <w:t>Planning and marking exercise on metal plates</w:t>
            </w:r>
          </w:p>
          <w:p w14:paraId="735F2A99" w14:textId="77777777" w:rsidR="00A10E8A" w:rsidRDefault="00A10E8A" w:rsidP="00237F05">
            <w:pPr>
              <w:pBdr>
                <w:top w:val="nil"/>
                <w:left w:val="nil"/>
                <w:bottom w:val="nil"/>
                <w:right w:val="nil"/>
                <w:between w:val="nil"/>
              </w:pBdr>
              <w:ind w:left="3053"/>
              <w:rPr>
                <w:color w:val="000000"/>
                <w:sz w:val="24"/>
                <w:szCs w:val="24"/>
              </w:rPr>
            </w:pPr>
          </w:p>
        </w:tc>
      </w:tr>
      <w:tr w:rsidR="00A10E8A" w14:paraId="6605D1CC" w14:textId="77777777" w:rsidTr="00237F05">
        <w:tc>
          <w:tcPr>
            <w:tcW w:w="1255" w:type="dxa"/>
            <w:shd w:val="clear" w:color="auto" w:fill="DBE5F1" w:themeFill="accent1" w:themeFillTint="33"/>
          </w:tcPr>
          <w:p w14:paraId="78A494D6"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23</w:t>
            </w:r>
          </w:p>
        </w:tc>
        <w:tc>
          <w:tcPr>
            <w:tcW w:w="8095" w:type="dxa"/>
          </w:tcPr>
          <w:p w14:paraId="5CEEBCFE" w14:textId="77777777" w:rsidR="00A10E8A" w:rsidRDefault="00A10E8A" w:rsidP="00237F05">
            <w:pPr>
              <w:rPr>
                <w:sz w:val="24"/>
                <w:szCs w:val="24"/>
              </w:rPr>
            </w:pPr>
            <w:r>
              <w:rPr>
                <w:sz w:val="24"/>
                <w:szCs w:val="24"/>
              </w:rPr>
              <w:t>Thetinsmithworkshop</w:t>
            </w:r>
          </w:p>
          <w:p w14:paraId="4DD541CD" w14:textId="77777777" w:rsidR="00A10E8A" w:rsidRDefault="00A10E8A" w:rsidP="00237F05">
            <w:pPr>
              <w:rPr>
                <w:sz w:val="24"/>
                <w:szCs w:val="24"/>
              </w:rPr>
            </w:pPr>
            <w:r>
              <w:rPr>
                <w:sz w:val="24"/>
                <w:szCs w:val="24"/>
              </w:rPr>
              <w:t>Geometric shapes</w:t>
            </w:r>
          </w:p>
          <w:p w14:paraId="094A3409" w14:textId="77777777" w:rsidR="00A10E8A" w:rsidRDefault="00A10E8A" w:rsidP="00237F05">
            <w:pPr>
              <w:rPr>
                <w:sz w:val="24"/>
                <w:szCs w:val="24"/>
              </w:rPr>
            </w:pPr>
            <w:r>
              <w:rPr>
                <w:sz w:val="24"/>
                <w:szCs w:val="24"/>
              </w:rPr>
              <w:t>Types of individuals and methods of individuals</w:t>
            </w:r>
          </w:p>
          <w:p w14:paraId="7EBAF995" w14:textId="77777777" w:rsidR="00A10E8A" w:rsidRDefault="00A10E8A" w:rsidP="00237F05">
            <w:pPr>
              <w:rPr>
                <w:sz w:val="24"/>
                <w:szCs w:val="24"/>
              </w:rPr>
            </w:pPr>
            <w:r>
              <w:rPr>
                <w:sz w:val="24"/>
                <w:szCs w:val="24"/>
              </w:rPr>
              <w:t>Geometric shape individuals exercise on a metal board</w:t>
            </w:r>
          </w:p>
        </w:tc>
      </w:tr>
      <w:tr w:rsidR="00A10E8A" w14:paraId="7265D3DF" w14:textId="77777777" w:rsidTr="00237F05">
        <w:tc>
          <w:tcPr>
            <w:tcW w:w="1255" w:type="dxa"/>
            <w:shd w:val="clear" w:color="auto" w:fill="DBE5F1" w:themeFill="accent1" w:themeFillTint="33"/>
          </w:tcPr>
          <w:p w14:paraId="084E64F1"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24</w:t>
            </w:r>
          </w:p>
        </w:tc>
        <w:tc>
          <w:tcPr>
            <w:tcW w:w="8095" w:type="dxa"/>
          </w:tcPr>
          <w:p w14:paraId="42831F42" w14:textId="77777777" w:rsidR="00A10E8A" w:rsidRDefault="00A10E8A" w:rsidP="00237F05">
            <w:pPr>
              <w:rPr>
                <w:sz w:val="24"/>
                <w:szCs w:val="24"/>
              </w:rPr>
            </w:pPr>
            <w:r>
              <w:rPr>
                <w:sz w:val="24"/>
                <w:szCs w:val="24"/>
              </w:rPr>
              <w:t>Thetinsmithworkshop</w:t>
            </w:r>
          </w:p>
          <w:p w14:paraId="3B52F92C" w14:textId="77777777" w:rsidR="00A10E8A" w:rsidRDefault="00A10E8A" w:rsidP="00237F05">
            <w:pPr>
              <w:rPr>
                <w:sz w:val="24"/>
                <w:szCs w:val="24"/>
              </w:rPr>
            </w:pPr>
            <w:r>
              <w:rPr>
                <w:sz w:val="24"/>
                <w:szCs w:val="24"/>
              </w:rPr>
              <w:t>Cone members exercise</w:t>
            </w:r>
          </w:p>
          <w:p w14:paraId="792DF0C9" w14:textId="77777777" w:rsidR="00A10E8A" w:rsidRDefault="00A10E8A" w:rsidP="00237F05">
            <w:pPr>
              <w:rPr>
                <w:sz w:val="24"/>
                <w:szCs w:val="24"/>
              </w:rPr>
            </w:pPr>
            <w:r>
              <w:rPr>
                <w:sz w:val="24"/>
                <w:szCs w:val="24"/>
              </w:rPr>
              <w:t>- Exercise of cylinders with an oblique cut</w:t>
            </w:r>
          </w:p>
          <w:p w14:paraId="727B4D1F" w14:textId="77777777" w:rsidR="00A10E8A" w:rsidRDefault="00A10E8A" w:rsidP="00237F05">
            <w:pPr>
              <w:rPr>
                <w:sz w:val="24"/>
                <w:szCs w:val="24"/>
              </w:rPr>
            </w:pPr>
            <w:r>
              <w:rPr>
                <w:sz w:val="24"/>
                <w:szCs w:val="24"/>
              </w:rPr>
              <w:t>Roll forming operations</w:t>
            </w:r>
          </w:p>
          <w:p w14:paraId="7F4A9312" w14:textId="77777777" w:rsidR="00A10E8A" w:rsidRDefault="00A10E8A" w:rsidP="00237F05">
            <w:pPr>
              <w:rPr>
                <w:sz w:val="24"/>
                <w:szCs w:val="24"/>
              </w:rPr>
            </w:pPr>
            <w:r>
              <w:rPr>
                <w:sz w:val="24"/>
                <w:szCs w:val="24"/>
              </w:rPr>
              <w:t>Connection without the use of an intermediary</w:t>
            </w:r>
          </w:p>
          <w:p w14:paraId="6AF920A2" w14:textId="77777777" w:rsidR="00A10E8A" w:rsidRDefault="00A10E8A" w:rsidP="00237F05">
            <w:pPr>
              <w:rPr>
                <w:sz w:val="24"/>
                <w:szCs w:val="24"/>
              </w:rPr>
            </w:pPr>
            <w:r>
              <w:rPr>
                <w:sz w:val="24"/>
                <w:szCs w:val="24"/>
              </w:rPr>
              <w:t>Written exam in practical exercises</w:t>
            </w:r>
          </w:p>
        </w:tc>
      </w:tr>
      <w:tr w:rsidR="00A10E8A" w14:paraId="68CA8F87" w14:textId="77777777" w:rsidTr="00237F05">
        <w:tc>
          <w:tcPr>
            <w:tcW w:w="1255" w:type="dxa"/>
            <w:shd w:val="clear" w:color="auto" w:fill="DBE5F1" w:themeFill="accent1" w:themeFillTint="33"/>
          </w:tcPr>
          <w:p w14:paraId="477DF6F1"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25</w:t>
            </w:r>
          </w:p>
        </w:tc>
        <w:tc>
          <w:tcPr>
            <w:tcW w:w="8095" w:type="dxa"/>
          </w:tcPr>
          <w:p w14:paraId="467748CD" w14:textId="77777777" w:rsidR="00A10E8A" w:rsidRDefault="00A10E8A" w:rsidP="00237F05">
            <w:pPr>
              <w:rPr>
                <w:sz w:val="24"/>
                <w:szCs w:val="24"/>
              </w:rPr>
            </w:pPr>
            <w:r>
              <w:rPr>
                <w:sz w:val="24"/>
                <w:szCs w:val="24"/>
              </w:rPr>
              <w:t>Electric Workshop</w:t>
            </w:r>
          </w:p>
          <w:p w14:paraId="6930C4B9" w14:textId="77777777" w:rsidR="00A10E8A" w:rsidRDefault="00A10E8A" w:rsidP="00237F05">
            <w:pPr>
              <w:rPr>
                <w:sz w:val="24"/>
                <w:szCs w:val="24"/>
              </w:rPr>
            </w:pPr>
            <w:r>
              <w:rPr>
                <w:sz w:val="24"/>
                <w:szCs w:val="24"/>
              </w:rPr>
              <w:t>Occupational Safety and its importance in electrical workshops</w:t>
            </w:r>
          </w:p>
          <w:p w14:paraId="0EF7EEC3" w14:textId="77777777" w:rsidR="00A10E8A" w:rsidRDefault="00A10E8A" w:rsidP="00237F05">
            <w:pPr>
              <w:rPr>
                <w:sz w:val="24"/>
                <w:szCs w:val="24"/>
              </w:rPr>
            </w:pPr>
            <w:r>
              <w:rPr>
                <w:sz w:val="24"/>
                <w:szCs w:val="24"/>
              </w:rPr>
              <w:t>An introduction to the basics of electrical installations</w:t>
            </w:r>
          </w:p>
          <w:p w14:paraId="588F647D" w14:textId="77777777" w:rsidR="00A10E8A" w:rsidRDefault="00A10E8A" w:rsidP="00237F05">
            <w:pPr>
              <w:rPr>
                <w:sz w:val="24"/>
                <w:szCs w:val="24"/>
              </w:rPr>
            </w:pPr>
            <w:r>
              <w:rPr>
                <w:sz w:val="24"/>
                <w:szCs w:val="24"/>
              </w:rPr>
              <w:t>- Linking a simple circuit consisting of a lamp to the control of a single-way switch.</w:t>
            </w:r>
          </w:p>
          <w:p w14:paraId="100EEB5A" w14:textId="77777777" w:rsidR="00A10E8A" w:rsidRDefault="00A10E8A" w:rsidP="00237F05">
            <w:pPr>
              <w:rPr>
                <w:sz w:val="24"/>
                <w:szCs w:val="24"/>
              </w:rPr>
            </w:pPr>
            <w:r>
              <w:rPr>
                <w:sz w:val="24"/>
                <w:szCs w:val="24"/>
              </w:rPr>
              <w:t>Connect two lamps in series with one-way switch control.</w:t>
            </w:r>
          </w:p>
          <w:p w14:paraId="27678A4D" w14:textId="77777777" w:rsidR="00A10E8A" w:rsidRDefault="00A10E8A" w:rsidP="00237F05">
            <w:pPr>
              <w:rPr>
                <w:sz w:val="24"/>
                <w:szCs w:val="24"/>
              </w:rPr>
            </w:pPr>
            <w:r>
              <w:rPr>
                <w:sz w:val="24"/>
                <w:szCs w:val="24"/>
              </w:rPr>
              <w:t>Connecting two lamps in parallel with the control of a single road switch.</w:t>
            </w:r>
          </w:p>
          <w:p w14:paraId="4A318510" w14:textId="77777777" w:rsidR="00A10E8A" w:rsidRDefault="00A10E8A" w:rsidP="00237F05">
            <w:pPr>
              <w:rPr>
                <w:sz w:val="24"/>
                <w:szCs w:val="24"/>
              </w:rPr>
            </w:pPr>
            <w:r>
              <w:rPr>
                <w:sz w:val="24"/>
                <w:szCs w:val="24"/>
              </w:rPr>
              <w:t>Connect two lights with one-way dual switch control.</w:t>
            </w:r>
          </w:p>
        </w:tc>
      </w:tr>
      <w:tr w:rsidR="00A10E8A" w14:paraId="01AE963E" w14:textId="77777777" w:rsidTr="00237F05">
        <w:tc>
          <w:tcPr>
            <w:tcW w:w="1255" w:type="dxa"/>
            <w:shd w:val="clear" w:color="auto" w:fill="DBE5F1" w:themeFill="accent1" w:themeFillTint="33"/>
          </w:tcPr>
          <w:p w14:paraId="3DF10A48"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26</w:t>
            </w:r>
          </w:p>
        </w:tc>
        <w:tc>
          <w:tcPr>
            <w:tcW w:w="8095" w:type="dxa"/>
          </w:tcPr>
          <w:p w14:paraId="632436A2" w14:textId="77777777" w:rsidR="00A10E8A" w:rsidRDefault="00A10E8A" w:rsidP="00237F05">
            <w:pPr>
              <w:rPr>
                <w:sz w:val="24"/>
                <w:szCs w:val="24"/>
              </w:rPr>
            </w:pPr>
            <w:r>
              <w:rPr>
                <w:sz w:val="24"/>
                <w:szCs w:val="24"/>
              </w:rPr>
              <w:t>electric Workshop</w:t>
            </w:r>
          </w:p>
          <w:p w14:paraId="7F50D3D1" w14:textId="77777777" w:rsidR="00A10E8A" w:rsidRDefault="00A10E8A" w:rsidP="00237F05">
            <w:pPr>
              <w:rPr>
                <w:sz w:val="24"/>
                <w:szCs w:val="24"/>
              </w:rPr>
            </w:pPr>
            <w:r>
              <w:rPr>
                <w:sz w:val="24"/>
                <w:szCs w:val="24"/>
              </w:rPr>
              <w:t>Connect a fluorescent lamp circuit to a one-way switch control</w:t>
            </w:r>
          </w:p>
          <w:p w14:paraId="5ADAF980" w14:textId="77777777" w:rsidR="00A10E8A" w:rsidRDefault="00A10E8A" w:rsidP="00237F05">
            <w:pPr>
              <w:rPr>
                <w:sz w:val="24"/>
                <w:szCs w:val="24"/>
              </w:rPr>
            </w:pPr>
            <w:r>
              <w:rPr>
                <w:sz w:val="24"/>
                <w:szCs w:val="24"/>
              </w:rPr>
              <w:lastRenderedPageBreak/>
              <w:t>Connecting an electric supply socket circuit to the control of a separate or combined one-way switch</w:t>
            </w:r>
          </w:p>
          <w:p w14:paraId="1DA29804" w14:textId="77777777" w:rsidR="00A10E8A" w:rsidRDefault="00A10E8A" w:rsidP="00237F05">
            <w:pPr>
              <w:rPr>
                <w:sz w:val="24"/>
                <w:szCs w:val="24"/>
              </w:rPr>
            </w:pPr>
            <w:r>
              <w:rPr>
                <w:sz w:val="24"/>
                <w:szCs w:val="24"/>
              </w:rPr>
              <w:t>Written exam in practical exercises</w:t>
            </w:r>
          </w:p>
        </w:tc>
      </w:tr>
      <w:tr w:rsidR="00A10E8A" w14:paraId="697AE803" w14:textId="77777777" w:rsidTr="00237F05">
        <w:tc>
          <w:tcPr>
            <w:tcW w:w="1255" w:type="dxa"/>
            <w:shd w:val="clear" w:color="auto" w:fill="DBE5F1" w:themeFill="accent1" w:themeFillTint="33"/>
          </w:tcPr>
          <w:p w14:paraId="21C67243"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27</w:t>
            </w:r>
          </w:p>
        </w:tc>
        <w:tc>
          <w:tcPr>
            <w:tcW w:w="8095" w:type="dxa"/>
          </w:tcPr>
          <w:p w14:paraId="551A2E7C" w14:textId="77777777" w:rsidR="00A10E8A" w:rsidRDefault="00A10E8A" w:rsidP="00237F05">
            <w:pPr>
              <w:rPr>
                <w:sz w:val="24"/>
                <w:szCs w:val="24"/>
              </w:rPr>
            </w:pPr>
            <w:r>
              <w:rPr>
                <w:sz w:val="24"/>
                <w:szCs w:val="24"/>
              </w:rPr>
              <w:t>electric Workshop</w:t>
            </w:r>
          </w:p>
          <w:p w14:paraId="68763A17" w14:textId="77777777" w:rsidR="00A10E8A" w:rsidRDefault="00A10E8A" w:rsidP="00237F05">
            <w:pPr>
              <w:rPr>
                <w:sz w:val="24"/>
                <w:szCs w:val="24"/>
              </w:rPr>
            </w:pPr>
            <w:r>
              <w:rPr>
                <w:sz w:val="24"/>
                <w:szCs w:val="24"/>
              </w:rPr>
              <w:t>Occupational Safety and its importance in blacksmithing workshops</w:t>
            </w:r>
          </w:p>
          <w:p w14:paraId="1A9F658A" w14:textId="77777777" w:rsidR="00A10E8A" w:rsidRDefault="00A10E8A" w:rsidP="00237F05">
            <w:pPr>
              <w:rPr>
                <w:sz w:val="24"/>
                <w:szCs w:val="24"/>
              </w:rPr>
            </w:pPr>
            <w:r>
              <w:rPr>
                <w:sz w:val="24"/>
                <w:szCs w:val="24"/>
              </w:rPr>
              <w:t>Introduction to the basics of Blacksmithing</w:t>
            </w:r>
          </w:p>
          <w:p w14:paraId="70072929" w14:textId="77777777" w:rsidR="00A10E8A" w:rsidRDefault="00A10E8A" w:rsidP="00237F05">
            <w:pPr>
              <w:rPr>
                <w:sz w:val="24"/>
                <w:szCs w:val="24"/>
              </w:rPr>
            </w:pPr>
            <w:r>
              <w:rPr>
                <w:sz w:val="24"/>
                <w:szCs w:val="24"/>
              </w:rPr>
              <w:t>- Barbell adjustment exercise</w:t>
            </w:r>
          </w:p>
          <w:p w14:paraId="5DC2F56A" w14:textId="77777777" w:rsidR="00A10E8A" w:rsidRDefault="00A10E8A" w:rsidP="00237F05">
            <w:pPr>
              <w:rPr>
                <w:sz w:val="24"/>
                <w:szCs w:val="24"/>
              </w:rPr>
            </w:pPr>
            <w:r>
              <w:rPr>
                <w:sz w:val="24"/>
                <w:szCs w:val="24"/>
              </w:rPr>
              <w:t>Eight-star exercise</w:t>
            </w:r>
          </w:p>
          <w:p w14:paraId="1B4DD686" w14:textId="77777777" w:rsidR="00A10E8A" w:rsidRDefault="00A10E8A" w:rsidP="00237F05">
            <w:pPr>
              <w:rPr>
                <w:sz w:val="24"/>
                <w:szCs w:val="24"/>
              </w:rPr>
            </w:pPr>
            <w:r>
              <w:rPr>
                <w:sz w:val="24"/>
                <w:szCs w:val="24"/>
              </w:rPr>
              <w:t>- Exercise forming the number eight in English</w:t>
            </w:r>
          </w:p>
          <w:p w14:paraId="142BA58E" w14:textId="77777777" w:rsidR="00A10E8A" w:rsidRDefault="00A10E8A" w:rsidP="00237F05">
            <w:pPr>
              <w:rPr>
                <w:sz w:val="24"/>
                <w:szCs w:val="24"/>
              </w:rPr>
            </w:pPr>
            <w:r>
              <w:rPr>
                <w:sz w:val="24"/>
                <w:szCs w:val="24"/>
              </w:rPr>
              <w:t>Exercise forming the number six in English</w:t>
            </w:r>
          </w:p>
        </w:tc>
      </w:tr>
      <w:tr w:rsidR="00A10E8A" w14:paraId="46908D78" w14:textId="77777777" w:rsidTr="00237F05">
        <w:tc>
          <w:tcPr>
            <w:tcW w:w="1255" w:type="dxa"/>
            <w:shd w:val="clear" w:color="auto" w:fill="DBE5F1" w:themeFill="accent1" w:themeFillTint="33"/>
          </w:tcPr>
          <w:p w14:paraId="2B23BA78"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28</w:t>
            </w:r>
          </w:p>
        </w:tc>
        <w:tc>
          <w:tcPr>
            <w:tcW w:w="8095" w:type="dxa"/>
          </w:tcPr>
          <w:p w14:paraId="14B55F58" w14:textId="77777777" w:rsidR="00A10E8A" w:rsidRDefault="00A10E8A" w:rsidP="00237F05">
            <w:pPr>
              <w:rPr>
                <w:sz w:val="24"/>
                <w:szCs w:val="24"/>
              </w:rPr>
            </w:pPr>
            <w:r>
              <w:rPr>
                <w:sz w:val="24"/>
                <w:szCs w:val="24"/>
              </w:rPr>
              <w:t>supplementary training curriculum</w:t>
            </w:r>
          </w:p>
          <w:p w14:paraId="0D176CF7" w14:textId="77777777" w:rsidR="00A10E8A" w:rsidRDefault="00A10E8A" w:rsidP="00237F05">
            <w:pPr>
              <w:rPr>
                <w:sz w:val="24"/>
                <w:szCs w:val="24"/>
              </w:rPr>
            </w:pPr>
            <w:r>
              <w:rPr>
                <w:sz w:val="24"/>
                <w:szCs w:val="24"/>
              </w:rPr>
              <w:t>Welding workshop</w:t>
            </w:r>
          </w:p>
          <w:p w14:paraId="56BC09D5" w14:textId="77777777" w:rsidR="00A10E8A" w:rsidRDefault="00A10E8A" w:rsidP="00237F05">
            <w:pPr>
              <w:rPr>
                <w:sz w:val="24"/>
                <w:szCs w:val="24"/>
              </w:rPr>
            </w:pPr>
            <w:r>
              <w:rPr>
                <w:sz w:val="24"/>
                <w:szCs w:val="24"/>
              </w:rPr>
              <w:t>Plumbing workshop</w:t>
            </w:r>
          </w:p>
          <w:p w14:paraId="06D222E0" w14:textId="77777777" w:rsidR="00A10E8A" w:rsidRDefault="00A10E8A" w:rsidP="00237F05">
            <w:pPr>
              <w:rPr>
                <w:sz w:val="24"/>
                <w:szCs w:val="24"/>
              </w:rPr>
            </w:pPr>
            <w:r>
              <w:rPr>
                <w:sz w:val="24"/>
                <w:szCs w:val="24"/>
              </w:rPr>
              <w:t>Blacksmith's workshop</w:t>
            </w:r>
          </w:p>
        </w:tc>
      </w:tr>
      <w:tr w:rsidR="00A10E8A" w14:paraId="457787B3" w14:textId="77777777" w:rsidTr="00237F05">
        <w:tc>
          <w:tcPr>
            <w:tcW w:w="1255" w:type="dxa"/>
            <w:shd w:val="clear" w:color="auto" w:fill="DBE5F1" w:themeFill="accent1" w:themeFillTint="33"/>
          </w:tcPr>
          <w:p w14:paraId="329000DF"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29</w:t>
            </w:r>
          </w:p>
        </w:tc>
        <w:tc>
          <w:tcPr>
            <w:tcW w:w="8095" w:type="dxa"/>
          </w:tcPr>
          <w:p w14:paraId="597E4167" w14:textId="77777777" w:rsidR="00A10E8A" w:rsidRDefault="00A10E8A" w:rsidP="00237F05">
            <w:pPr>
              <w:rPr>
                <w:sz w:val="24"/>
                <w:szCs w:val="24"/>
              </w:rPr>
            </w:pPr>
            <w:r>
              <w:rPr>
                <w:sz w:val="24"/>
                <w:szCs w:val="24"/>
              </w:rPr>
              <w:t>supplementary training curriculum</w:t>
            </w:r>
          </w:p>
          <w:p w14:paraId="5B9FF6D1" w14:textId="77777777" w:rsidR="00A10E8A" w:rsidRDefault="00A10E8A" w:rsidP="00237F05">
            <w:pPr>
              <w:rPr>
                <w:sz w:val="24"/>
                <w:szCs w:val="24"/>
              </w:rPr>
            </w:pPr>
            <w:r>
              <w:rPr>
                <w:sz w:val="24"/>
                <w:szCs w:val="24"/>
              </w:rPr>
              <w:t>- Automotive workshop</w:t>
            </w:r>
          </w:p>
          <w:p w14:paraId="22CC8712" w14:textId="77777777" w:rsidR="00A10E8A" w:rsidRDefault="00A10E8A" w:rsidP="00237F05">
            <w:pPr>
              <w:rPr>
                <w:sz w:val="24"/>
                <w:szCs w:val="24"/>
              </w:rPr>
            </w:pPr>
            <w:r>
              <w:rPr>
                <w:sz w:val="24"/>
                <w:szCs w:val="24"/>
              </w:rPr>
              <w:t>- Turning workshop</w:t>
            </w:r>
          </w:p>
          <w:p w14:paraId="1B667A89" w14:textId="77777777" w:rsidR="00A10E8A" w:rsidRDefault="00A10E8A" w:rsidP="00237F05">
            <w:pPr>
              <w:rPr>
                <w:sz w:val="24"/>
                <w:szCs w:val="24"/>
              </w:rPr>
            </w:pPr>
            <w:r>
              <w:rPr>
                <w:sz w:val="24"/>
                <w:szCs w:val="24"/>
              </w:rPr>
              <w:t xml:space="preserve">Fitting workshop  </w:t>
            </w:r>
          </w:p>
        </w:tc>
      </w:tr>
      <w:tr w:rsidR="00A10E8A" w14:paraId="18FE8EF9" w14:textId="77777777" w:rsidTr="00237F05">
        <w:tc>
          <w:tcPr>
            <w:tcW w:w="1255" w:type="dxa"/>
            <w:shd w:val="clear" w:color="auto" w:fill="DBE5F1" w:themeFill="accent1" w:themeFillTint="33"/>
          </w:tcPr>
          <w:p w14:paraId="159DC522"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30</w:t>
            </w:r>
          </w:p>
        </w:tc>
        <w:tc>
          <w:tcPr>
            <w:tcW w:w="8095" w:type="dxa"/>
          </w:tcPr>
          <w:p w14:paraId="60A05A6E" w14:textId="77777777" w:rsidR="00A10E8A" w:rsidRDefault="00A10E8A" w:rsidP="00237F05">
            <w:pPr>
              <w:rPr>
                <w:sz w:val="24"/>
                <w:szCs w:val="24"/>
              </w:rPr>
            </w:pPr>
            <w:r>
              <w:rPr>
                <w:sz w:val="24"/>
                <w:szCs w:val="24"/>
              </w:rPr>
              <w:t>supplementary training curriculum</w:t>
            </w:r>
          </w:p>
          <w:p w14:paraId="02BA06D4" w14:textId="77777777" w:rsidR="00A10E8A" w:rsidRDefault="00A10E8A" w:rsidP="00237F05">
            <w:pPr>
              <w:rPr>
                <w:sz w:val="24"/>
                <w:szCs w:val="24"/>
              </w:rPr>
            </w:pPr>
            <w:r>
              <w:rPr>
                <w:sz w:val="24"/>
                <w:szCs w:val="24"/>
              </w:rPr>
              <w:t>Carpentry workshop</w:t>
            </w:r>
          </w:p>
          <w:p w14:paraId="35A4B6D4" w14:textId="77777777" w:rsidR="00A10E8A" w:rsidRDefault="00A10E8A" w:rsidP="00237F05">
            <w:pPr>
              <w:rPr>
                <w:sz w:val="24"/>
                <w:szCs w:val="24"/>
              </w:rPr>
            </w:pPr>
            <w:r>
              <w:rPr>
                <w:sz w:val="24"/>
                <w:szCs w:val="24"/>
              </w:rPr>
              <w:t>The plumbing workshop</w:t>
            </w:r>
          </w:p>
          <w:p w14:paraId="0B06A542" w14:textId="77777777" w:rsidR="00A10E8A" w:rsidRDefault="00A10E8A" w:rsidP="00237F05">
            <w:pPr>
              <w:rPr>
                <w:sz w:val="24"/>
                <w:szCs w:val="24"/>
              </w:rPr>
            </w:pPr>
            <w:r>
              <w:rPr>
                <w:sz w:val="24"/>
                <w:szCs w:val="24"/>
              </w:rPr>
              <w:t>electric Workshop</w:t>
            </w:r>
          </w:p>
        </w:tc>
      </w:tr>
    </w:tbl>
    <w:p w14:paraId="78BFB08F" w14:textId="77777777" w:rsidR="00A10E8A" w:rsidRDefault="00A10E8A" w:rsidP="00A10E8A">
      <w:pPr>
        <w:bidi/>
        <w:spacing w:after="200" w:line="276" w:lineRule="auto"/>
        <w:rPr>
          <w:rFonts w:ascii="Cambria" w:eastAsia="Cambria" w:hAnsi="Cambria" w:cs="Cambria"/>
        </w:rPr>
      </w:pP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4950"/>
        <w:gridCol w:w="1975"/>
      </w:tblGrid>
      <w:tr w:rsidR="00A10E8A" w14:paraId="344BC782" w14:textId="77777777" w:rsidTr="00237F05">
        <w:tc>
          <w:tcPr>
            <w:tcW w:w="9350" w:type="dxa"/>
            <w:gridSpan w:val="3"/>
            <w:shd w:val="clear" w:color="auto" w:fill="F2DBDB" w:themeFill="accent2" w:themeFillTint="33"/>
          </w:tcPr>
          <w:p w14:paraId="6CE55070"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and Teaching Resources</w:t>
            </w:r>
          </w:p>
        </w:tc>
      </w:tr>
      <w:tr w:rsidR="00A10E8A" w14:paraId="468D3F6F" w14:textId="77777777" w:rsidTr="00237F05">
        <w:tc>
          <w:tcPr>
            <w:tcW w:w="2425" w:type="dxa"/>
          </w:tcPr>
          <w:p w14:paraId="5A319294" w14:textId="77777777" w:rsidR="00A10E8A" w:rsidRDefault="00A10E8A" w:rsidP="00237F05">
            <w:pPr>
              <w:spacing w:line="276" w:lineRule="auto"/>
              <w:rPr>
                <w:rFonts w:ascii="Times New Roman" w:eastAsia="Times New Roman" w:hAnsi="Times New Roman" w:cs="Times New Roman"/>
                <w:sz w:val="24"/>
                <w:szCs w:val="24"/>
              </w:rPr>
            </w:pPr>
          </w:p>
        </w:tc>
        <w:tc>
          <w:tcPr>
            <w:tcW w:w="4950" w:type="dxa"/>
            <w:shd w:val="clear" w:color="auto" w:fill="DBE5F1" w:themeFill="accent1" w:themeFillTint="33"/>
          </w:tcPr>
          <w:p w14:paraId="3AD11520"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Text</w:t>
            </w:r>
          </w:p>
        </w:tc>
        <w:tc>
          <w:tcPr>
            <w:tcW w:w="1975" w:type="dxa"/>
            <w:shd w:val="clear" w:color="auto" w:fill="DBE5F1" w:themeFill="accent1" w:themeFillTint="33"/>
          </w:tcPr>
          <w:p w14:paraId="022452E8" w14:textId="77777777" w:rsidR="00A10E8A" w:rsidRDefault="00A10E8A" w:rsidP="00237F0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 in the library</w:t>
            </w:r>
          </w:p>
        </w:tc>
      </w:tr>
      <w:tr w:rsidR="00A10E8A" w14:paraId="4952F413" w14:textId="77777777" w:rsidTr="00237F05">
        <w:tc>
          <w:tcPr>
            <w:tcW w:w="2425" w:type="dxa"/>
            <w:shd w:val="clear" w:color="auto" w:fill="DBE5F1" w:themeFill="accent1" w:themeFillTint="33"/>
          </w:tcPr>
          <w:p w14:paraId="33C76529"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Required Texts</w:t>
            </w:r>
          </w:p>
        </w:tc>
        <w:tc>
          <w:tcPr>
            <w:tcW w:w="4950" w:type="dxa"/>
          </w:tcPr>
          <w:p w14:paraId="0380AC97"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Workshop technology and measurements, Ahmed Salem Al-Sabbagh, </w:t>
            </w:r>
          </w:p>
        </w:tc>
        <w:tc>
          <w:tcPr>
            <w:tcW w:w="1975" w:type="dxa"/>
          </w:tcPr>
          <w:p w14:paraId="7A69D666" w14:textId="77777777" w:rsidR="00A10E8A" w:rsidRDefault="00A10E8A" w:rsidP="00237F05">
            <w:pPr>
              <w:spacing w:line="276" w:lineRule="auto"/>
              <w:rPr>
                <w:rFonts w:ascii="Times New Roman" w:eastAsia="Times New Roman" w:hAnsi="Times New Roman" w:cs="Times New Roman"/>
                <w:sz w:val="24"/>
                <w:szCs w:val="24"/>
              </w:rPr>
            </w:pPr>
          </w:p>
        </w:tc>
      </w:tr>
      <w:tr w:rsidR="00A10E8A" w14:paraId="00BDBB53" w14:textId="77777777" w:rsidTr="00237F05">
        <w:tc>
          <w:tcPr>
            <w:tcW w:w="2425" w:type="dxa"/>
            <w:shd w:val="clear" w:color="auto" w:fill="DBE5F1" w:themeFill="accent1" w:themeFillTint="33"/>
          </w:tcPr>
          <w:p w14:paraId="0E6A61D6"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Recommended Texts</w:t>
            </w:r>
          </w:p>
        </w:tc>
        <w:tc>
          <w:tcPr>
            <w:tcW w:w="4950" w:type="dxa"/>
          </w:tcPr>
          <w:p w14:paraId="2237F58F" w14:textId="77777777" w:rsidR="00A10E8A" w:rsidRDefault="00A10E8A" w:rsidP="00237F05">
            <w:pPr>
              <w:spacing w:line="276" w:lineRule="auto"/>
              <w:rPr>
                <w:rFonts w:ascii="Times New Roman" w:eastAsia="Times New Roman" w:hAnsi="Times New Roman" w:cs="Times New Roman"/>
                <w:sz w:val="24"/>
                <w:szCs w:val="24"/>
              </w:rPr>
            </w:pPr>
          </w:p>
        </w:tc>
        <w:tc>
          <w:tcPr>
            <w:tcW w:w="1975" w:type="dxa"/>
          </w:tcPr>
          <w:p w14:paraId="57D425DF" w14:textId="77777777" w:rsidR="00A10E8A" w:rsidRDefault="00A10E8A" w:rsidP="00237F05">
            <w:pPr>
              <w:spacing w:line="276" w:lineRule="auto"/>
              <w:rPr>
                <w:rFonts w:ascii="Times New Roman" w:eastAsia="Times New Roman" w:hAnsi="Times New Roman" w:cs="Times New Roman"/>
                <w:sz w:val="24"/>
                <w:szCs w:val="24"/>
              </w:rPr>
            </w:pPr>
          </w:p>
        </w:tc>
      </w:tr>
      <w:tr w:rsidR="00A10E8A" w14:paraId="0D3721CD" w14:textId="77777777" w:rsidTr="00237F05">
        <w:tc>
          <w:tcPr>
            <w:tcW w:w="2425" w:type="dxa"/>
            <w:shd w:val="clear" w:color="auto" w:fill="DBE5F1" w:themeFill="accent1" w:themeFillTint="33"/>
          </w:tcPr>
          <w:p w14:paraId="09C8146E" w14:textId="77777777" w:rsidR="00A10E8A" w:rsidRDefault="00A10E8A" w:rsidP="00237F05">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Websites</w:t>
            </w:r>
          </w:p>
        </w:tc>
        <w:tc>
          <w:tcPr>
            <w:tcW w:w="4950" w:type="dxa"/>
          </w:tcPr>
          <w:p w14:paraId="5BC4790E" w14:textId="77777777" w:rsidR="00A10E8A" w:rsidRDefault="00A10E8A" w:rsidP="00237F05">
            <w:pPr>
              <w:spacing w:line="276" w:lineRule="auto"/>
              <w:rPr>
                <w:rFonts w:ascii="Times New Roman" w:eastAsia="Times New Roman" w:hAnsi="Times New Roman" w:cs="Times New Roman"/>
                <w:sz w:val="24"/>
                <w:szCs w:val="24"/>
              </w:rPr>
            </w:pPr>
          </w:p>
        </w:tc>
        <w:tc>
          <w:tcPr>
            <w:tcW w:w="1975" w:type="dxa"/>
          </w:tcPr>
          <w:p w14:paraId="1B65032A" w14:textId="77777777" w:rsidR="00A10E8A" w:rsidRDefault="00A10E8A" w:rsidP="00237F05">
            <w:pPr>
              <w:spacing w:line="276" w:lineRule="auto"/>
              <w:rPr>
                <w:rFonts w:ascii="Times New Roman" w:eastAsia="Times New Roman" w:hAnsi="Times New Roman" w:cs="Times New Roman"/>
                <w:sz w:val="24"/>
                <w:szCs w:val="24"/>
              </w:rPr>
            </w:pPr>
          </w:p>
        </w:tc>
      </w:tr>
    </w:tbl>
    <w:p w14:paraId="17186A26" w14:textId="77777777" w:rsidR="004C1D51" w:rsidRDefault="004C1D51" w:rsidP="004C1D51">
      <w:pPr>
        <w:bidi/>
        <w:spacing w:after="200" w:line="276" w:lineRule="auto"/>
        <w:rPr>
          <w:rFonts w:ascii="Cambria" w:eastAsia="Cambria" w:hAnsi="Cambria" w:cstheme="minorBidi"/>
          <w:rtl/>
          <w:lang w:bidi="ar-IQ"/>
        </w:rPr>
      </w:pPr>
    </w:p>
    <w:p w14:paraId="1EAD01E2" w14:textId="77777777" w:rsidR="00A56E9A" w:rsidRDefault="00A56E9A" w:rsidP="00A56E9A">
      <w:pPr>
        <w:bidi/>
        <w:spacing w:after="200" w:line="276" w:lineRule="auto"/>
        <w:rPr>
          <w:rFonts w:ascii="Cambria" w:eastAsia="Cambria" w:hAnsi="Cambria" w:cstheme="minorBidi"/>
          <w:rtl/>
          <w:lang w:bidi="ar-IQ"/>
        </w:rPr>
      </w:pPr>
    </w:p>
    <w:p w14:paraId="6E2DF8EA" w14:textId="77777777" w:rsidR="00A56E9A" w:rsidRDefault="00A56E9A" w:rsidP="00A56E9A">
      <w:pPr>
        <w:bidi/>
        <w:spacing w:after="200" w:line="276" w:lineRule="auto"/>
        <w:rPr>
          <w:rFonts w:ascii="Cambria" w:eastAsia="Cambria" w:hAnsi="Cambria" w:cstheme="minorBidi"/>
          <w:rtl/>
          <w:lang w:bidi="ar-IQ"/>
        </w:rPr>
      </w:pPr>
    </w:p>
    <w:p w14:paraId="74B32396" w14:textId="77777777" w:rsidR="00A56E9A" w:rsidRDefault="00A56E9A" w:rsidP="00A56E9A">
      <w:pPr>
        <w:bidi/>
        <w:spacing w:after="200" w:line="276" w:lineRule="auto"/>
        <w:rPr>
          <w:rFonts w:ascii="Cambria" w:eastAsia="Cambria" w:hAnsi="Cambria" w:cstheme="minorBidi"/>
          <w:rtl/>
          <w:lang w:bidi="ar-IQ"/>
        </w:rPr>
      </w:pPr>
    </w:p>
    <w:p w14:paraId="176937FE" w14:textId="77777777" w:rsidR="00A56E9A" w:rsidRDefault="00A56E9A" w:rsidP="00A56E9A">
      <w:pPr>
        <w:bidi/>
        <w:spacing w:after="200" w:line="276" w:lineRule="auto"/>
        <w:rPr>
          <w:rFonts w:ascii="Cambria" w:eastAsia="Cambria" w:hAnsi="Cambria" w:cstheme="minorBidi"/>
          <w:rtl/>
          <w:lang w:bidi="ar-IQ"/>
        </w:rPr>
      </w:pPr>
    </w:p>
    <w:p w14:paraId="3A95C08C" w14:textId="77777777" w:rsidR="00A56E9A" w:rsidRDefault="00A56E9A" w:rsidP="00A56E9A">
      <w:pPr>
        <w:bidi/>
        <w:spacing w:after="200" w:line="276" w:lineRule="auto"/>
        <w:rPr>
          <w:rFonts w:ascii="Cambria" w:eastAsia="Cambria" w:hAnsi="Cambria" w:cstheme="minorBidi"/>
          <w:rtl/>
          <w:lang w:bidi="ar-IQ"/>
        </w:rPr>
      </w:pPr>
    </w:p>
    <w:p w14:paraId="1E089A52" w14:textId="77777777" w:rsidR="003E511C" w:rsidRDefault="003E511C" w:rsidP="003E511C">
      <w:pPr>
        <w:spacing w:before="240"/>
        <w:jc w:val="center"/>
        <w:rPr>
          <w:color w:val="000000"/>
          <w:sz w:val="48"/>
          <w:szCs w:val="48"/>
        </w:rPr>
      </w:pPr>
      <w:r>
        <w:rPr>
          <w:color w:val="000000"/>
          <w:sz w:val="48"/>
          <w:szCs w:val="48"/>
        </w:rPr>
        <w:t>MODULE DESCRIPTION FORM</w:t>
      </w:r>
    </w:p>
    <w:p w14:paraId="4B14FF00" w14:textId="77777777" w:rsidR="00594654" w:rsidRPr="00931309" w:rsidRDefault="003E511C" w:rsidP="003E511C">
      <w:pPr>
        <w:bidi/>
        <w:jc w:val="center"/>
        <w:rPr>
          <w:sz w:val="48"/>
          <w:szCs w:val="48"/>
        </w:rPr>
      </w:pPr>
      <w:r>
        <w:rPr>
          <w:rFonts w:cs="Times New Roman"/>
          <w:sz w:val="48"/>
          <w:szCs w:val="48"/>
          <w:rtl/>
        </w:rPr>
        <w:t>نموذج وصف المادة الدراسية</w:t>
      </w:r>
    </w:p>
    <w:p w14:paraId="7F877A37" w14:textId="77777777" w:rsidR="00A56E9A" w:rsidRPr="00A56E9A" w:rsidRDefault="00A56E9A" w:rsidP="00A56E9A">
      <w:pPr>
        <w:bidi/>
        <w:spacing w:after="200" w:line="276" w:lineRule="auto"/>
        <w:rPr>
          <w:rFonts w:ascii="Cambria" w:eastAsia="Cambria" w:hAnsi="Cambria" w:cstheme="minorBidi"/>
          <w:lang w:bidi="ar-IQ"/>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4C1D51" w14:paraId="33238C93" w14:textId="77777777" w:rsidTr="00237F05">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B687A4F" w14:textId="77777777" w:rsidR="004C1D51" w:rsidRDefault="004C1D51" w:rsidP="00237F05">
            <w:pPr>
              <w:spacing w:before="80" w:after="80"/>
              <w:jc w:val="center"/>
              <w:rPr>
                <w:b/>
                <w:color w:val="17365D"/>
                <w:sz w:val="28"/>
                <w:szCs w:val="28"/>
              </w:rPr>
            </w:pPr>
            <w:r>
              <w:rPr>
                <w:b/>
                <w:color w:val="17365D"/>
                <w:sz w:val="28"/>
                <w:szCs w:val="28"/>
              </w:rPr>
              <w:t>Module Information</w:t>
            </w:r>
          </w:p>
          <w:p w14:paraId="4228D296" w14:textId="77777777" w:rsidR="004C1D51" w:rsidRDefault="004C1D51" w:rsidP="00237F05">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4C1D51" w14:paraId="7F5562B6" w14:textId="77777777" w:rsidTr="00237F05">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5D4B333" w14:textId="77777777" w:rsidR="004C1D51" w:rsidRDefault="004C1D51" w:rsidP="00237F05">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BEB9686" w14:textId="77777777" w:rsidR="004C1D51" w:rsidRPr="006B27E4" w:rsidRDefault="004C1D51" w:rsidP="00237F05">
            <w:pPr>
              <w:pStyle w:val="1"/>
              <w:spacing w:before="80" w:after="80"/>
              <w:ind w:left="90"/>
              <w:rPr>
                <w:b w:val="0"/>
                <w:color w:val="FF0000"/>
                <w:sz w:val="30"/>
                <w:szCs w:val="30"/>
              </w:rPr>
            </w:pPr>
            <w:r w:rsidRPr="006B27E4">
              <w:rPr>
                <w:b w:val="0"/>
                <w:color w:val="FF0000"/>
                <w:sz w:val="30"/>
                <w:szCs w:val="30"/>
              </w:rPr>
              <w:t>Engineering Mechanics and Strength of Material</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7FA7B35" w14:textId="77777777" w:rsidR="004C1D51" w:rsidRDefault="004C1D51" w:rsidP="00237F05">
            <w:pPr>
              <w:spacing w:before="80" w:after="80"/>
              <w:rPr>
                <w:b/>
              </w:rPr>
            </w:pPr>
            <w:r>
              <w:rPr>
                <w:b/>
              </w:rPr>
              <w:t>Module Delivery</w:t>
            </w:r>
          </w:p>
        </w:tc>
      </w:tr>
      <w:tr w:rsidR="004C1D51" w14:paraId="269F57EA"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9B8E4BE" w14:textId="77777777" w:rsidR="004C1D51" w:rsidRDefault="004C1D51" w:rsidP="00237F05">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52C13FC" w14:textId="77777777" w:rsidR="004C1D51" w:rsidRDefault="004C1D51" w:rsidP="00237F05">
            <w:pPr>
              <w:pStyle w:val="1"/>
              <w:spacing w:before="80" w:after="80"/>
              <w:ind w:left="90"/>
              <w:rPr>
                <w:b w:val="0"/>
                <w:color w:val="FF0000"/>
                <w:sz w:val="28"/>
                <w:szCs w:val="28"/>
              </w:rPr>
            </w:pPr>
            <w:r w:rsidRPr="00FA1E47">
              <w:rPr>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075E8C" w14:textId="77777777" w:rsidR="004C1D51" w:rsidRDefault="00000000" w:rsidP="00237F05">
            <w:pPr>
              <w:numPr>
                <w:ilvl w:val="0"/>
                <w:numId w:val="4"/>
              </w:numPr>
              <w:spacing w:before="80"/>
              <w:rPr>
                <w:b/>
              </w:rPr>
            </w:pPr>
            <w:sdt>
              <w:sdtPr>
                <w:tag w:val="goog_rdk_0"/>
                <w:id w:val="-1432655047"/>
              </w:sdtPr>
              <w:sdtContent>
                <w:r w:rsidR="004C1D51">
                  <w:rPr>
                    <w:rFonts w:ascii="Arial Unicode MS" w:eastAsia="Arial Unicode MS" w:hAnsi="Arial Unicode MS" w:cs="Arial Unicode MS"/>
                    <w:b/>
                  </w:rPr>
                  <w:t>☒</w:t>
                </w:r>
              </w:sdtContent>
            </w:sdt>
            <w:r w:rsidR="004C1D51">
              <w:rPr>
                <w:b/>
              </w:rPr>
              <w:t xml:space="preserve"> Theory    </w:t>
            </w:r>
          </w:p>
          <w:p w14:paraId="50C2FCF2" w14:textId="77777777" w:rsidR="004C1D51" w:rsidRDefault="00000000" w:rsidP="00237F05">
            <w:pPr>
              <w:numPr>
                <w:ilvl w:val="0"/>
                <w:numId w:val="1"/>
              </w:numPr>
              <w:rPr>
                <w:b/>
              </w:rPr>
            </w:pPr>
            <w:sdt>
              <w:sdtPr>
                <w:tag w:val="goog_rdk_1"/>
                <w:id w:val="-765454901"/>
              </w:sdtPr>
              <w:sdtContent>
                <w:sdt>
                  <w:sdtPr>
                    <w:tag w:val="goog_rdk_3"/>
                    <w:id w:val="-975135835"/>
                  </w:sdtPr>
                  <w:sdtContent>
                    <w:r w:rsidR="004C1D51">
                      <w:rPr>
                        <w:rFonts w:ascii="Segoe UI Symbol" w:eastAsia="Arial Unicode MS" w:hAnsi="Segoe UI Symbol" w:cs="Segoe UI Symbol"/>
                        <w:b/>
                      </w:rPr>
                      <w:t>☐</w:t>
                    </w:r>
                  </w:sdtContent>
                </w:sdt>
              </w:sdtContent>
            </w:sdt>
            <w:r w:rsidR="004C1D51">
              <w:rPr>
                <w:b/>
              </w:rPr>
              <w:t xml:space="preserve"> Lecture</w:t>
            </w:r>
          </w:p>
          <w:p w14:paraId="636EB2D1" w14:textId="77777777" w:rsidR="004C1D51" w:rsidRDefault="00000000" w:rsidP="00237F05">
            <w:pPr>
              <w:numPr>
                <w:ilvl w:val="0"/>
                <w:numId w:val="1"/>
              </w:numPr>
              <w:rPr>
                <w:b/>
              </w:rPr>
            </w:pPr>
            <w:sdt>
              <w:sdtPr>
                <w:tag w:val="goog_rdk_2"/>
                <w:id w:val="1398319677"/>
              </w:sdtPr>
              <w:sdtContent>
                <w:sdt>
                  <w:sdtPr>
                    <w:tag w:val="goog_rdk_3"/>
                    <w:id w:val="1140379996"/>
                  </w:sdtPr>
                  <w:sdtContent>
                    <w:sdt>
                      <w:sdtPr>
                        <w:tag w:val="goog_rdk_0"/>
                        <w:id w:val="131988446"/>
                      </w:sdtPr>
                      <w:sdtContent>
                        <w:r w:rsidR="004C1D51">
                          <w:rPr>
                            <w:rFonts w:ascii="Segoe UI Symbol" w:eastAsia="Arial Unicode MS" w:hAnsi="Segoe UI Symbol" w:cs="Segoe UI Symbol"/>
                            <w:b/>
                          </w:rPr>
                          <w:t>☒</w:t>
                        </w:r>
                      </w:sdtContent>
                    </w:sdt>
                  </w:sdtContent>
                </w:sdt>
              </w:sdtContent>
            </w:sdt>
            <w:r w:rsidR="004C1D51">
              <w:rPr>
                <w:b/>
              </w:rPr>
              <w:t xml:space="preserve"> Lab </w:t>
            </w:r>
          </w:p>
          <w:p w14:paraId="28CEF323" w14:textId="77777777" w:rsidR="004C1D51" w:rsidRDefault="00000000" w:rsidP="00237F05">
            <w:pPr>
              <w:numPr>
                <w:ilvl w:val="0"/>
                <w:numId w:val="1"/>
              </w:numPr>
              <w:rPr>
                <w:b/>
              </w:rPr>
            </w:pPr>
            <w:sdt>
              <w:sdtPr>
                <w:tag w:val="goog_rdk_3"/>
                <w:id w:val="835577698"/>
              </w:sdtPr>
              <w:sdtContent>
                <w:r w:rsidR="004C1D51">
                  <w:rPr>
                    <w:rFonts w:ascii="Arial Unicode MS" w:eastAsia="Arial Unicode MS" w:hAnsi="Arial Unicode MS" w:cs="Arial Unicode MS"/>
                    <w:b/>
                  </w:rPr>
                  <w:t>☐</w:t>
                </w:r>
              </w:sdtContent>
            </w:sdt>
            <w:r w:rsidR="004C1D51">
              <w:rPr>
                <w:b/>
              </w:rPr>
              <w:t xml:space="preserve"> Tutorial</w:t>
            </w:r>
          </w:p>
          <w:p w14:paraId="26525F2E" w14:textId="77777777" w:rsidR="004C1D51" w:rsidRDefault="00000000" w:rsidP="00237F05">
            <w:pPr>
              <w:numPr>
                <w:ilvl w:val="0"/>
                <w:numId w:val="1"/>
              </w:numPr>
              <w:rPr>
                <w:b/>
              </w:rPr>
            </w:pPr>
            <w:sdt>
              <w:sdtPr>
                <w:tag w:val="goog_rdk_4"/>
                <w:id w:val="318392431"/>
              </w:sdtPr>
              <w:sdtContent>
                <w:r w:rsidR="004C1D51">
                  <w:rPr>
                    <w:rFonts w:ascii="Arial Unicode MS" w:eastAsia="Arial Unicode MS" w:hAnsi="Arial Unicode MS" w:cs="Arial Unicode MS"/>
                    <w:b/>
                  </w:rPr>
                  <w:t>☐</w:t>
                </w:r>
              </w:sdtContent>
            </w:sdt>
            <w:r w:rsidR="004C1D51">
              <w:rPr>
                <w:b/>
              </w:rPr>
              <w:t xml:space="preserve"> Practical</w:t>
            </w:r>
          </w:p>
          <w:p w14:paraId="411A3CE8" w14:textId="77777777" w:rsidR="004C1D51" w:rsidRDefault="00000000" w:rsidP="00237F05">
            <w:pPr>
              <w:numPr>
                <w:ilvl w:val="0"/>
                <w:numId w:val="1"/>
              </w:numPr>
              <w:spacing w:after="80"/>
              <w:rPr>
                <w:b/>
              </w:rPr>
            </w:pPr>
            <w:sdt>
              <w:sdtPr>
                <w:tag w:val="goog_rdk_5"/>
                <w:id w:val="458849559"/>
              </w:sdtPr>
              <w:sdtContent>
                <w:r w:rsidR="004C1D51">
                  <w:rPr>
                    <w:rFonts w:ascii="Arial Unicode MS" w:eastAsia="Arial Unicode MS" w:hAnsi="Arial Unicode MS" w:cs="Arial Unicode MS"/>
                    <w:b/>
                  </w:rPr>
                  <w:t>☐</w:t>
                </w:r>
              </w:sdtContent>
            </w:sdt>
            <w:r w:rsidR="004C1D51">
              <w:rPr>
                <w:b/>
              </w:rPr>
              <w:t xml:space="preserve"> Seminar</w:t>
            </w:r>
          </w:p>
        </w:tc>
      </w:tr>
      <w:tr w:rsidR="004C1D51" w14:paraId="3CDFFC6A" w14:textId="77777777" w:rsidTr="00237F05">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9FC785C" w14:textId="77777777" w:rsidR="004C1D51" w:rsidRDefault="004C1D51" w:rsidP="00237F05">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5A23EC8" w14:textId="77777777" w:rsidR="004C1D51" w:rsidRDefault="002F7D09" w:rsidP="00A56E9A">
            <w:pPr>
              <w:pStyle w:val="1"/>
              <w:spacing w:before="80" w:after="80"/>
              <w:ind w:left="90"/>
              <w:rPr>
                <w:b w:val="0"/>
                <w:color w:val="FF0000"/>
                <w:sz w:val="28"/>
                <w:szCs w:val="28"/>
              </w:rPr>
            </w:pPr>
            <w:r>
              <w:rPr>
                <w:b w:val="0"/>
                <w:color w:val="FF0000"/>
                <w:sz w:val="28"/>
                <w:szCs w:val="28"/>
              </w:rPr>
              <w:t>OGET103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4F64EE" w14:textId="77777777" w:rsidR="004C1D51" w:rsidRDefault="004C1D51" w:rsidP="00237F05">
            <w:pPr>
              <w:widowControl w:val="0"/>
              <w:pBdr>
                <w:top w:val="nil"/>
                <w:left w:val="nil"/>
                <w:bottom w:val="nil"/>
                <w:right w:val="nil"/>
                <w:between w:val="nil"/>
              </w:pBdr>
              <w:spacing w:line="276" w:lineRule="auto"/>
              <w:rPr>
                <w:color w:val="FF0000"/>
                <w:sz w:val="28"/>
                <w:szCs w:val="28"/>
              </w:rPr>
            </w:pPr>
          </w:p>
        </w:tc>
      </w:tr>
      <w:tr w:rsidR="004C1D51" w14:paraId="495CB09F"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7E35562" w14:textId="77777777" w:rsidR="004C1D51" w:rsidRDefault="004C1D51" w:rsidP="00237F05">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74F7980" w14:textId="77777777" w:rsidR="004C1D51" w:rsidRDefault="004C1D51" w:rsidP="00237F05">
            <w:pPr>
              <w:pStyle w:val="1"/>
              <w:spacing w:before="80" w:after="80"/>
              <w:ind w:left="9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F508BA" w14:textId="77777777" w:rsidR="004C1D51" w:rsidRDefault="004C1D51" w:rsidP="00237F05">
            <w:pPr>
              <w:widowControl w:val="0"/>
              <w:pBdr>
                <w:top w:val="nil"/>
                <w:left w:val="nil"/>
                <w:bottom w:val="nil"/>
                <w:right w:val="nil"/>
                <w:between w:val="nil"/>
              </w:pBdr>
              <w:spacing w:line="276" w:lineRule="auto"/>
              <w:rPr>
                <w:color w:val="FF0000"/>
                <w:sz w:val="28"/>
                <w:szCs w:val="28"/>
              </w:rPr>
            </w:pPr>
          </w:p>
        </w:tc>
      </w:tr>
      <w:tr w:rsidR="004C1D51" w14:paraId="4BA8BCBB"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3F090B8" w14:textId="77777777" w:rsidR="004C1D51" w:rsidRDefault="004C1D51" w:rsidP="00237F05">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EEC84DD" w14:textId="77777777" w:rsidR="004C1D51" w:rsidRDefault="004C1D51" w:rsidP="00237F05">
            <w:pPr>
              <w:pStyle w:val="1"/>
              <w:spacing w:before="80" w:after="80"/>
              <w:ind w:left="90"/>
              <w:rPr>
                <w:b w:val="0"/>
                <w:color w:val="FF0000"/>
                <w:sz w:val="24"/>
                <w:szCs w:val="24"/>
              </w:rPr>
            </w:pPr>
            <w:r>
              <w:rPr>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B1D799" w14:textId="77777777" w:rsidR="004C1D51" w:rsidRDefault="004C1D51" w:rsidP="00237F05">
            <w:pPr>
              <w:widowControl w:val="0"/>
              <w:pBdr>
                <w:top w:val="nil"/>
                <w:left w:val="nil"/>
                <w:bottom w:val="nil"/>
                <w:right w:val="nil"/>
                <w:between w:val="nil"/>
              </w:pBdr>
              <w:spacing w:line="276" w:lineRule="auto"/>
              <w:rPr>
                <w:color w:val="FF0000"/>
                <w:sz w:val="24"/>
                <w:szCs w:val="24"/>
              </w:rPr>
            </w:pPr>
          </w:p>
        </w:tc>
      </w:tr>
      <w:tr w:rsidR="004C1D51" w14:paraId="7F776D0C"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35D3BF6" w14:textId="77777777" w:rsidR="004C1D51" w:rsidRDefault="004C1D51" w:rsidP="00237F05">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14:paraId="4AD200AB" w14:textId="77777777" w:rsidR="004C1D51" w:rsidRDefault="004C1D51" w:rsidP="00237F05">
            <w:pPr>
              <w:spacing w:before="80" w:after="80"/>
              <w:ind w:hanging="720"/>
            </w:pPr>
            <w:r>
              <w:t xml:space="preserve">UGx11 </w:t>
            </w:r>
            <w:r w:rsidRPr="00FA1E47">
              <w:t>UGI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57071B7" w14:textId="77777777" w:rsidR="004C1D51" w:rsidRDefault="004C1D51" w:rsidP="00237F05">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5C77243" w14:textId="77777777" w:rsidR="004C1D51" w:rsidRDefault="004C1D51" w:rsidP="00237F05">
            <w:pPr>
              <w:spacing w:before="80" w:after="80"/>
            </w:pPr>
            <w:r>
              <w:t>1</w:t>
            </w:r>
          </w:p>
        </w:tc>
      </w:tr>
      <w:tr w:rsidR="003E511C" w14:paraId="5BFDF29D"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39F572D" w14:textId="77777777" w:rsidR="003E511C" w:rsidRDefault="003E511C" w:rsidP="00237F05">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2E02FE4" w14:textId="77777777" w:rsidR="003E511C" w:rsidRDefault="003E511C" w:rsidP="00E07649">
            <w:pPr>
              <w:spacing w:before="80" w:after="80"/>
            </w:pPr>
            <w:r w:rsidRPr="00981E50">
              <w:t>Oil and Gas Engineering Techniques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9A0FCC" w14:textId="77777777" w:rsidR="003E511C" w:rsidRDefault="003E511C" w:rsidP="00E07649">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A5CFA5E" w14:textId="77777777" w:rsidR="003E511C" w:rsidRDefault="003E511C" w:rsidP="00E07649">
            <w:pPr>
              <w:spacing w:before="80" w:after="80"/>
            </w:pPr>
            <w:r w:rsidRPr="0043157F">
              <w:t>Technical Engineering</w:t>
            </w:r>
            <w:r>
              <w:t xml:space="preserve"> </w:t>
            </w:r>
            <w:r w:rsidRPr="0043157F">
              <w:t>College</w:t>
            </w:r>
            <w:r>
              <w:t xml:space="preserve"> of </w:t>
            </w:r>
            <w:r w:rsidRPr="0043157F">
              <w:t>Petroleum and Energy / Al-Muthanna</w:t>
            </w:r>
          </w:p>
        </w:tc>
      </w:tr>
      <w:tr w:rsidR="004C1D51" w14:paraId="03F3F683" w14:textId="77777777" w:rsidTr="00237F0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85164A6" w14:textId="77777777" w:rsidR="004C1D51" w:rsidRDefault="004C1D51" w:rsidP="00237F05">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58F1890" w14:textId="77777777" w:rsidR="004C1D51" w:rsidRDefault="00594654" w:rsidP="00237F05">
            <w:pPr>
              <w:spacing w:before="80" w:after="80"/>
              <w:ind w:left="90"/>
            </w:pPr>
            <w:r>
              <w:rPr>
                <w:rFonts w:ascii="Roboto" w:hAnsi="Roboto"/>
                <w:color w:val="202124"/>
                <w:spacing w:val="3"/>
                <w:sz w:val="21"/>
                <w:szCs w:val="21"/>
                <w:shd w:val="clear" w:color="auto" w:fill="FFFFFF"/>
              </w:rPr>
              <w:t>Ahmed Razzaq Hasan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AE0122" w14:textId="77777777" w:rsidR="004C1D51" w:rsidRDefault="004C1D51" w:rsidP="00237F05">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76E77BB" w14:textId="77777777" w:rsidR="004C1D51" w:rsidRPr="00594654" w:rsidRDefault="00594654" w:rsidP="00594654">
            <w:pPr>
              <w:shd w:val="clear" w:color="auto" w:fill="FFFFFF"/>
              <w:spacing w:line="300" w:lineRule="atLeast"/>
              <w:rPr>
                <w:rFonts w:ascii="Roboto" w:eastAsia="Times New Roman" w:hAnsi="Roboto" w:cs="Times New Roman"/>
                <w:color w:val="202124"/>
                <w:spacing w:val="3"/>
                <w:sz w:val="21"/>
                <w:szCs w:val="21"/>
              </w:rPr>
            </w:pPr>
            <w:r w:rsidRPr="00594654">
              <w:rPr>
                <w:rFonts w:ascii="Roboto" w:eastAsia="Times New Roman" w:hAnsi="Roboto" w:cs="Times New Roman"/>
                <w:color w:val="202124"/>
                <w:spacing w:val="3"/>
                <w:sz w:val="21"/>
                <w:szCs w:val="21"/>
              </w:rPr>
              <w:t>Dr.Ahmed.Almanea@atu.edu.iq</w:t>
            </w:r>
          </w:p>
        </w:tc>
      </w:tr>
      <w:tr w:rsidR="004C1D51" w14:paraId="613FBE98"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144AE32" w14:textId="77777777" w:rsidR="004C1D51" w:rsidRDefault="004C1D51" w:rsidP="00237F05">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2DB8D42" w14:textId="77777777" w:rsidR="004C1D51" w:rsidRDefault="004C1D51" w:rsidP="00237F05">
            <w:pPr>
              <w:spacing w:before="80" w:after="80"/>
            </w:pPr>
            <w:r>
              <w:t xml:space="preserve"> Asst.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3BC6CF54" w14:textId="77777777" w:rsidR="004C1D51" w:rsidRDefault="004C1D51" w:rsidP="00237F05">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50CA5C1" w14:textId="77777777" w:rsidR="004C1D51" w:rsidRDefault="004C1D51" w:rsidP="00237F05">
            <w:pPr>
              <w:spacing w:before="80" w:after="80"/>
            </w:pPr>
            <w:r>
              <w:t>Ph.D.</w:t>
            </w:r>
          </w:p>
        </w:tc>
      </w:tr>
      <w:tr w:rsidR="004C1D51" w14:paraId="564FED18" w14:textId="77777777" w:rsidTr="00237F0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57FB31F" w14:textId="77777777" w:rsidR="004C1D51" w:rsidRDefault="004C1D51" w:rsidP="00237F05">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F07874C" w14:textId="77777777" w:rsidR="004C1D51" w:rsidRDefault="004C1D51" w:rsidP="00237F05">
            <w:pPr>
              <w:spacing w:before="80" w:after="80"/>
              <w:ind w:left="90"/>
            </w:pPr>
            <w:r>
              <w:t>NA</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EDE630D" w14:textId="77777777" w:rsidR="004C1D51" w:rsidRDefault="004C1D51" w:rsidP="00237F05">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48AA7B1" w14:textId="77777777" w:rsidR="004C1D51" w:rsidRDefault="004C1D51" w:rsidP="00237F05">
            <w:pPr>
              <w:spacing w:before="80" w:after="80"/>
            </w:pPr>
          </w:p>
        </w:tc>
      </w:tr>
      <w:tr w:rsidR="00594654" w14:paraId="5BF0C7B8"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347899C" w14:textId="77777777" w:rsidR="00594654" w:rsidRDefault="00594654" w:rsidP="00594654">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7A7701FB" w14:textId="77777777" w:rsidR="00594654" w:rsidRDefault="00594654" w:rsidP="00594654">
            <w:pPr>
              <w:spacing w:before="80" w:after="80"/>
              <w:ind w:left="360" w:hanging="360"/>
            </w:pPr>
            <w:r>
              <w:rPr>
                <w:rFonts w:ascii="Roboto" w:hAnsi="Roboto"/>
                <w:color w:val="202124"/>
                <w:spacing w:val="3"/>
                <w:sz w:val="21"/>
                <w:szCs w:val="21"/>
                <w:shd w:val="clear" w:color="auto" w:fill="FFFFFF"/>
              </w:rPr>
              <w:t>Ahmed Razzaq Hasan</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93F1FE" w14:textId="77777777" w:rsidR="00594654" w:rsidRDefault="00594654" w:rsidP="00594654">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0B78832" w14:textId="77777777" w:rsidR="00594654" w:rsidRDefault="00594654" w:rsidP="00594654">
            <w:pPr>
              <w:spacing w:before="80" w:after="80"/>
            </w:pPr>
            <w:r w:rsidRPr="00594654">
              <w:rPr>
                <w:rFonts w:ascii="Roboto" w:eastAsia="Times New Roman" w:hAnsi="Roboto" w:cs="Times New Roman"/>
                <w:color w:val="202124"/>
                <w:spacing w:val="3"/>
                <w:sz w:val="21"/>
                <w:szCs w:val="21"/>
              </w:rPr>
              <w:t>Dr.Ahmed.Almanea@atu.edu.iq</w:t>
            </w:r>
          </w:p>
        </w:tc>
      </w:tr>
      <w:tr w:rsidR="004C1D51" w14:paraId="2B115D4C"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F2ACAB7" w14:textId="77777777" w:rsidR="004C1D51" w:rsidRDefault="004C1D51" w:rsidP="00237F05">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7AFA565" w14:textId="77777777" w:rsidR="004C1D51" w:rsidRDefault="004C1D51" w:rsidP="00FB5335">
            <w:pPr>
              <w:spacing w:before="80" w:after="80"/>
              <w:ind w:left="360"/>
            </w:pPr>
            <w:r>
              <w:t>0</w:t>
            </w:r>
            <w:r w:rsidR="00FB5335">
              <w:t>8</w:t>
            </w:r>
            <w:r>
              <w:t>/</w:t>
            </w:r>
            <w:r w:rsidR="00FB5335">
              <w:t>10</w:t>
            </w:r>
            <w:r>
              <w:t>/202</w:t>
            </w:r>
            <w:r w:rsidR="00FB5335">
              <w:t>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8690881" w14:textId="77777777" w:rsidR="004C1D51" w:rsidRDefault="004C1D51" w:rsidP="00237F05">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50781D85" w14:textId="77777777" w:rsidR="004C1D51" w:rsidRDefault="004C1D51" w:rsidP="00237F05">
            <w:pPr>
              <w:spacing w:before="80" w:after="80"/>
            </w:pPr>
            <w:r>
              <w:t>1.0</w:t>
            </w:r>
          </w:p>
        </w:tc>
      </w:tr>
    </w:tbl>
    <w:p w14:paraId="5434E840" w14:textId="77777777" w:rsidR="004C1D51" w:rsidRDefault="004C1D51" w:rsidP="004C1D51">
      <w:pPr>
        <w:bidi/>
        <w:spacing w:after="200" w:line="276" w:lineRule="auto"/>
        <w:rPr>
          <w:rFonts w:ascii="Cambria" w:eastAsia="Cambria" w:hAnsi="Cambria" w:cs="Cambria"/>
        </w:rPr>
      </w:pPr>
    </w:p>
    <w:tbl>
      <w:tblPr>
        <w:tblStyle w:val="afe"/>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4C1D51" w14:paraId="6BE6F221" w14:textId="77777777" w:rsidTr="00237F05">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CBECF92" w14:textId="77777777" w:rsidR="004C1D51" w:rsidRDefault="004C1D51" w:rsidP="00237F05">
            <w:pPr>
              <w:spacing w:line="360" w:lineRule="auto"/>
              <w:jc w:val="center"/>
              <w:rPr>
                <w:b/>
                <w:color w:val="17365D"/>
                <w:sz w:val="28"/>
                <w:szCs w:val="28"/>
              </w:rPr>
            </w:pPr>
            <w:r>
              <w:rPr>
                <w:b/>
                <w:color w:val="17365D"/>
                <w:sz w:val="28"/>
                <w:szCs w:val="28"/>
              </w:rPr>
              <w:lastRenderedPageBreak/>
              <w:t>Relation with other Modules</w:t>
            </w:r>
          </w:p>
          <w:p w14:paraId="0F2DD23C" w14:textId="77777777" w:rsidR="004C1D51" w:rsidRDefault="004C1D51" w:rsidP="00237F05">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4C1D51" w14:paraId="71921A39" w14:textId="77777777" w:rsidTr="00237F05">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5E3CDE2" w14:textId="77777777" w:rsidR="004C1D51" w:rsidRDefault="004C1D51" w:rsidP="00237F05">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0E2C" w14:textId="77777777" w:rsidR="004C1D51" w:rsidRDefault="004C1D51" w:rsidP="00237F05">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6529B3B" w14:textId="77777777" w:rsidR="004C1D51" w:rsidRDefault="004C1D51" w:rsidP="00237F05">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9F9D5" w14:textId="77777777" w:rsidR="004C1D51" w:rsidRDefault="004C1D51" w:rsidP="00237F05">
            <w:pPr>
              <w:spacing w:line="360" w:lineRule="auto"/>
            </w:pPr>
          </w:p>
        </w:tc>
      </w:tr>
      <w:tr w:rsidR="004C1D51" w14:paraId="6F47B200" w14:textId="77777777" w:rsidTr="00237F05">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D04DF3E" w14:textId="77777777" w:rsidR="004C1D51" w:rsidRDefault="004C1D51" w:rsidP="00237F05">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FB9C" w14:textId="77777777" w:rsidR="004C1D51" w:rsidRDefault="004C1D51" w:rsidP="00237F05">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76537FB" w14:textId="77777777" w:rsidR="004C1D51" w:rsidRDefault="004C1D51" w:rsidP="00237F05">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18DBF" w14:textId="77777777" w:rsidR="004C1D51" w:rsidRDefault="004C1D51" w:rsidP="00237F05">
            <w:pPr>
              <w:spacing w:line="360" w:lineRule="auto"/>
            </w:pPr>
          </w:p>
        </w:tc>
      </w:tr>
    </w:tbl>
    <w:p w14:paraId="2C848D22" w14:textId="77777777" w:rsidR="004C1D51" w:rsidRDefault="004C1D51" w:rsidP="004C1D51">
      <w:pPr>
        <w:bidi/>
        <w:spacing w:after="200" w:line="276" w:lineRule="auto"/>
        <w:rPr>
          <w:rFonts w:ascii="Cambria" w:eastAsia="Cambria" w:hAnsi="Cambria" w:cs="Cambria"/>
        </w:rPr>
      </w:pPr>
    </w:p>
    <w:tbl>
      <w:tblPr>
        <w:tblStyle w:val="aff"/>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C1D51" w14:paraId="013609FD" w14:textId="77777777" w:rsidTr="00237F05">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42710D0" w14:textId="77777777" w:rsidR="004C1D51" w:rsidRDefault="004C1D51" w:rsidP="00237F05">
            <w:pPr>
              <w:spacing w:line="276" w:lineRule="auto"/>
              <w:jc w:val="center"/>
              <w:rPr>
                <w:b/>
                <w:color w:val="17365D"/>
                <w:sz w:val="28"/>
                <w:szCs w:val="28"/>
              </w:rPr>
            </w:pPr>
            <w:r>
              <w:rPr>
                <w:b/>
                <w:color w:val="17365D"/>
                <w:sz w:val="28"/>
                <w:szCs w:val="28"/>
              </w:rPr>
              <w:t>Module Aims, Learning Outcomes and Indicative Contents</w:t>
            </w:r>
          </w:p>
          <w:p w14:paraId="19BCF5FF" w14:textId="77777777" w:rsidR="004C1D51" w:rsidRDefault="004C1D51" w:rsidP="00237F05">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4C1D51" w14:paraId="367F7815" w14:textId="77777777" w:rsidTr="00237F05">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129D3EE" w14:textId="77777777" w:rsidR="004C1D51" w:rsidRDefault="004C1D51" w:rsidP="00237F05">
            <w:pPr>
              <w:spacing w:line="276" w:lineRule="auto"/>
              <w:jc w:val="both"/>
              <w:rPr>
                <w:b/>
                <w:sz w:val="24"/>
                <w:szCs w:val="24"/>
              </w:rPr>
            </w:pPr>
            <w:r>
              <w:rPr>
                <w:b/>
                <w:sz w:val="24"/>
                <w:szCs w:val="24"/>
              </w:rPr>
              <w:t xml:space="preserve"> Module Aims</w:t>
            </w:r>
          </w:p>
          <w:p w14:paraId="0CB3FA9A" w14:textId="77777777" w:rsidR="004C1D51" w:rsidRDefault="004C1D51" w:rsidP="00237F05">
            <w:pPr>
              <w:spacing w:line="276" w:lineRule="auto"/>
              <w:jc w:val="both"/>
              <w:rPr>
                <w:b/>
                <w:sz w:val="24"/>
                <w:szCs w:val="24"/>
              </w:rPr>
            </w:pPr>
            <w:r>
              <w:rPr>
                <w:rFonts w:cs="Times New Roman"/>
                <w:b/>
                <w:sz w:val="24"/>
                <w:szCs w:val="24"/>
                <w:rtl/>
              </w:rPr>
              <w:t>أهداف المادة الدراسية</w:t>
            </w:r>
          </w:p>
          <w:p w14:paraId="6FA19A35" w14:textId="77777777" w:rsidR="004C1D51" w:rsidRDefault="004C1D51" w:rsidP="00237F05">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5A5C48D" w14:textId="77777777" w:rsidR="004C1D51" w:rsidRDefault="004C1D51" w:rsidP="00237F05">
            <w:pPr>
              <w:spacing w:line="276" w:lineRule="auto"/>
            </w:pPr>
            <w:r>
              <w:t>This module covers two main parts:</w:t>
            </w:r>
          </w:p>
          <w:p w14:paraId="637216A2" w14:textId="77777777" w:rsidR="004C1D51" w:rsidRDefault="004C1D51" w:rsidP="00237F05">
            <w:pPr>
              <w:spacing w:line="276" w:lineRule="auto"/>
            </w:pPr>
            <w:r>
              <w:t xml:space="preserve">•Fundamental principles, about the motion, velocity, newton’s laws, statistic inertia, fluid inertia, sliding fraction, rolling fraction and help the student to solve and understand the problems.  </w:t>
            </w:r>
          </w:p>
          <w:p w14:paraId="2ADB34A5" w14:textId="77777777" w:rsidR="004C1D51" w:rsidRDefault="004C1D51" w:rsidP="00237F05">
            <w:pPr>
              <w:spacing w:line="276" w:lineRule="auto"/>
              <w:jc w:val="both"/>
            </w:pPr>
            <w:r>
              <w:t>•Strength of material is the discipline of investigating the relationships that exist between the structures and properties of materials. Engineering material is designing or engineering the structure of a material to produce a predetermined set of properties. This part covers principles of stress and strain. Develops understanding of force, heat deformation, material properties, allowable strength, young modulus Poisson ratio. It also covers hook laws, shear stress, Moher circles, and the general strain energy equation.</w:t>
            </w:r>
          </w:p>
        </w:tc>
      </w:tr>
      <w:tr w:rsidR="004C1D51" w14:paraId="3B779B7A" w14:textId="77777777" w:rsidTr="00237F05">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32E84CF" w14:textId="77777777" w:rsidR="004C1D51" w:rsidRDefault="004C1D51" w:rsidP="00237F05">
            <w:pPr>
              <w:spacing w:line="276" w:lineRule="auto"/>
              <w:rPr>
                <w:b/>
                <w:sz w:val="24"/>
                <w:szCs w:val="24"/>
              </w:rPr>
            </w:pPr>
            <w:r>
              <w:rPr>
                <w:b/>
                <w:sz w:val="24"/>
                <w:szCs w:val="24"/>
              </w:rPr>
              <w:t>Module Learning Outcomes</w:t>
            </w:r>
          </w:p>
          <w:p w14:paraId="3AA9E878" w14:textId="77777777" w:rsidR="004C1D51" w:rsidRDefault="004C1D51" w:rsidP="00237F05">
            <w:pPr>
              <w:spacing w:line="276" w:lineRule="auto"/>
              <w:rPr>
                <w:b/>
                <w:sz w:val="24"/>
                <w:szCs w:val="24"/>
              </w:rPr>
            </w:pPr>
          </w:p>
          <w:p w14:paraId="23481352" w14:textId="77777777" w:rsidR="004C1D51" w:rsidRDefault="004C1D51" w:rsidP="00237F05">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tcPr>
          <w:p w14:paraId="1F19EE75" w14:textId="77777777" w:rsidR="004C1D51" w:rsidRPr="004C765A" w:rsidRDefault="004C1D51" w:rsidP="00237F05">
            <w:pPr>
              <w:widowControl w:val="0"/>
              <w:shd w:val="clear" w:color="auto" w:fill="FFFFFF"/>
              <w:spacing w:line="276" w:lineRule="auto"/>
              <w:ind w:left="720"/>
              <w:rPr>
                <w:rFonts w:asciiTheme="majorBidi" w:hAnsiTheme="majorBidi" w:cstheme="majorBidi"/>
                <w:color w:val="000000" w:themeColor="text1"/>
              </w:rPr>
            </w:pPr>
            <w:r w:rsidRPr="004C765A">
              <w:rPr>
                <w:rFonts w:asciiTheme="majorBidi" w:hAnsiTheme="majorBidi" w:cstheme="majorBidi"/>
                <w:color w:val="000000" w:themeColor="text1"/>
              </w:rPr>
              <w:t>1- The program prepares students for research and development in many frontier areas of engineering, including such as newton’s laws, statistic and dynamic mechanic.</w:t>
            </w:r>
          </w:p>
          <w:p w14:paraId="40DDC4C9" w14:textId="77777777" w:rsidR="004C1D51" w:rsidRPr="004C765A" w:rsidRDefault="004C1D51" w:rsidP="00237F05">
            <w:pPr>
              <w:widowControl w:val="0"/>
              <w:shd w:val="clear" w:color="auto" w:fill="FFFFFF"/>
              <w:spacing w:line="276" w:lineRule="auto"/>
              <w:ind w:left="720"/>
              <w:rPr>
                <w:rFonts w:asciiTheme="majorBidi" w:hAnsiTheme="majorBidi" w:cstheme="majorBidi"/>
                <w:color w:val="000000" w:themeColor="text1"/>
              </w:rPr>
            </w:pPr>
            <w:r w:rsidRPr="004C765A">
              <w:rPr>
                <w:rFonts w:asciiTheme="majorBidi" w:hAnsiTheme="majorBidi" w:cstheme="majorBidi"/>
                <w:color w:val="000000" w:themeColor="text1"/>
              </w:rPr>
              <w:t xml:space="preserve">2-All students study the core theoretical subjects of fluid mechanics, dynamics, supplemented by courses in mathematics. </w:t>
            </w:r>
          </w:p>
          <w:p w14:paraId="16D33B66" w14:textId="77777777" w:rsidR="004C1D51" w:rsidRDefault="004C1D51" w:rsidP="00237F05">
            <w:pPr>
              <w:widowControl w:val="0"/>
              <w:shd w:val="clear" w:color="auto" w:fill="FFFFFF"/>
              <w:spacing w:line="276" w:lineRule="auto"/>
              <w:ind w:left="720"/>
              <w:rPr>
                <w:rFonts w:asciiTheme="majorBidi" w:hAnsiTheme="majorBidi" w:cstheme="majorBidi"/>
                <w:color w:val="000000" w:themeColor="text1"/>
                <w:rtl/>
              </w:rPr>
            </w:pPr>
            <w:r w:rsidRPr="004C765A">
              <w:rPr>
                <w:rFonts w:asciiTheme="majorBidi" w:hAnsiTheme="majorBidi" w:cstheme="majorBidi"/>
                <w:color w:val="000000" w:themeColor="text1"/>
              </w:rPr>
              <w:t>3- The program can be tailored to a student’s interests through electives in engineering, mechanic or other applied sciences.</w:t>
            </w:r>
          </w:p>
          <w:p w14:paraId="409A6C81" w14:textId="77777777" w:rsidR="004C1D51" w:rsidRPr="00C63FCD" w:rsidRDefault="004C1D51" w:rsidP="00237F05">
            <w:pPr>
              <w:widowControl w:val="0"/>
              <w:shd w:val="clear" w:color="auto" w:fill="FFFFFF"/>
              <w:spacing w:line="276" w:lineRule="auto"/>
              <w:ind w:left="720"/>
              <w:rPr>
                <w:rFonts w:asciiTheme="majorBidi" w:hAnsiTheme="majorBidi" w:cstheme="majorBidi"/>
                <w:color w:val="000000" w:themeColor="text1"/>
              </w:rPr>
            </w:pPr>
            <w:r>
              <w:rPr>
                <w:rFonts w:asciiTheme="majorBidi" w:hAnsiTheme="majorBidi" w:cstheme="majorBidi" w:hint="cs"/>
                <w:color w:val="000000" w:themeColor="text1"/>
                <w:rtl/>
              </w:rPr>
              <w:t>4</w:t>
            </w:r>
            <w:r w:rsidRPr="00C74E26">
              <w:rPr>
                <w:rFonts w:asciiTheme="majorBidi" w:hAnsiTheme="majorBidi" w:cstheme="majorBidi"/>
                <w:color w:val="000000" w:themeColor="text1"/>
              </w:rPr>
              <w:t xml:space="preserve">The program </w:t>
            </w:r>
            <w:r>
              <w:rPr>
                <w:rFonts w:asciiTheme="majorBidi" w:hAnsiTheme="majorBidi" w:cstheme="majorBidi"/>
                <w:color w:val="000000" w:themeColor="text1"/>
              </w:rPr>
              <w:t xml:space="preserve">learn students the </w:t>
            </w:r>
            <w:r w:rsidRPr="00C63FCD">
              <w:rPr>
                <w:rFonts w:asciiTheme="majorBidi" w:hAnsiTheme="majorBidi" w:cstheme="majorBidi"/>
                <w:color w:val="000000" w:themeColor="text1"/>
              </w:rPr>
              <w:t>fundamental concepts of stress and strain.</w:t>
            </w:r>
          </w:p>
          <w:p w14:paraId="7F417065" w14:textId="77777777" w:rsidR="004C1D51" w:rsidRPr="00C63FCD" w:rsidRDefault="004C1D51" w:rsidP="00237F05">
            <w:pPr>
              <w:widowControl w:val="0"/>
              <w:shd w:val="clear" w:color="auto" w:fill="FFFFFF"/>
              <w:spacing w:line="276" w:lineRule="auto"/>
              <w:ind w:left="720"/>
              <w:rPr>
                <w:rFonts w:asciiTheme="majorBidi" w:hAnsiTheme="majorBidi" w:cstheme="majorBidi"/>
                <w:color w:val="000000" w:themeColor="text1"/>
              </w:rPr>
            </w:pPr>
            <w:r>
              <w:rPr>
                <w:rFonts w:asciiTheme="majorBidi" w:hAnsiTheme="majorBidi" w:cstheme="majorBidi"/>
                <w:color w:val="000000" w:themeColor="text1"/>
              </w:rPr>
              <w:t xml:space="preserve">5- </w:t>
            </w:r>
            <w:r w:rsidRPr="00C63FCD">
              <w:rPr>
                <w:rFonts w:asciiTheme="majorBidi" w:hAnsiTheme="majorBidi" w:cstheme="majorBidi"/>
                <w:color w:val="000000" w:themeColor="text1"/>
              </w:rPr>
              <w:t>Explain the concepts of shear and bearing stress.</w:t>
            </w:r>
          </w:p>
          <w:p w14:paraId="0C81C33D" w14:textId="77777777" w:rsidR="004C1D51" w:rsidRPr="00C63FCD" w:rsidRDefault="004C1D51" w:rsidP="00237F05">
            <w:pPr>
              <w:widowControl w:val="0"/>
              <w:shd w:val="clear" w:color="auto" w:fill="FFFFFF"/>
              <w:spacing w:line="276" w:lineRule="auto"/>
              <w:ind w:left="720"/>
              <w:rPr>
                <w:rFonts w:asciiTheme="majorBidi" w:hAnsiTheme="majorBidi" w:cstheme="majorBidi"/>
                <w:color w:val="000000" w:themeColor="text1"/>
              </w:rPr>
            </w:pPr>
            <w:r>
              <w:rPr>
                <w:rFonts w:asciiTheme="majorBidi" w:hAnsiTheme="majorBidi" w:cstheme="majorBidi"/>
                <w:color w:val="000000" w:themeColor="text1"/>
              </w:rPr>
              <w:t xml:space="preserve">6- </w:t>
            </w:r>
            <w:r w:rsidRPr="00C63FCD">
              <w:rPr>
                <w:rFonts w:asciiTheme="majorBidi" w:hAnsiTheme="majorBidi" w:cstheme="majorBidi"/>
                <w:color w:val="000000" w:themeColor="text1"/>
              </w:rPr>
              <w:t>Learn the Allowable force and safety factor for design materials.</w:t>
            </w:r>
          </w:p>
          <w:p w14:paraId="692BA80A" w14:textId="77777777" w:rsidR="004C1D51" w:rsidRPr="004C765A" w:rsidRDefault="004C1D51" w:rsidP="00237F05">
            <w:pPr>
              <w:widowControl w:val="0"/>
              <w:shd w:val="clear" w:color="auto" w:fill="FFFFFF"/>
              <w:spacing w:line="276" w:lineRule="auto"/>
              <w:ind w:left="720"/>
              <w:rPr>
                <w:rFonts w:asciiTheme="majorBidi" w:hAnsiTheme="majorBidi" w:cstheme="majorBidi"/>
                <w:color w:val="000000" w:themeColor="text1"/>
              </w:rPr>
            </w:pPr>
            <w:r>
              <w:rPr>
                <w:rFonts w:asciiTheme="majorBidi" w:hAnsiTheme="majorBidi" w:cstheme="majorBidi"/>
                <w:color w:val="000000" w:themeColor="text1"/>
              </w:rPr>
              <w:t xml:space="preserve">7- </w:t>
            </w:r>
            <w:r w:rsidRPr="00C63FCD">
              <w:rPr>
                <w:rFonts w:asciiTheme="majorBidi" w:hAnsiTheme="majorBidi" w:cstheme="majorBidi"/>
                <w:color w:val="000000" w:themeColor="text1"/>
              </w:rPr>
              <w:t>Analysis and draw the Mohr’s circle with bending diagrams</w:t>
            </w:r>
          </w:p>
          <w:p w14:paraId="4ADA8044" w14:textId="77777777" w:rsidR="004C1D51" w:rsidRDefault="004C1D51" w:rsidP="00237F05">
            <w:pPr>
              <w:widowControl w:val="0"/>
              <w:shd w:val="clear" w:color="auto" w:fill="FFFFFF"/>
              <w:spacing w:line="276" w:lineRule="auto"/>
              <w:ind w:left="720"/>
              <w:rPr>
                <w:color w:val="3F4A52"/>
              </w:rPr>
            </w:pPr>
          </w:p>
        </w:tc>
      </w:tr>
      <w:tr w:rsidR="004C1D51" w14:paraId="1C0E10D5" w14:textId="77777777" w:rsidTr="00237F05">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6946AF0" w14:textId="77777777" w:rsidR="004C1D51" w:rsidRDefault="004C1D51" w:rsidP="00237F05">
            <w:pPr>
              <w:spacing w:line="312" w:lineRule="auto"/>
              <w:jc w:val="center"/>
              <w:rPr>
                <w:b/>
                <w:sz w:val="24"/>
                <w:szCs w:val="24"/>
              </w:rPr>
            </w:pPr>
            <w:r>
              <w:rPr>
                <w:b/>
                <w:sz w:val="24"/>
                <w:szCs w:val="24"/>
              </w:rPr>
              <w:t>Indicative Contents</w:t>
            </w:r>
          </w:p>
          <w:p w14:paraId="36D76E4D" w14:textId="77777777" w:rsidR="004C1D51" w:rsidRDefault="004C1D51" w:rsidP="00237F05">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1AF5638" w14:textId="77777777" w:rsidR="004C1D51" w:rsidRDefault="004C1D51" w:rsidP="00237F05">
            <w:pPr>
              <w:spacing w:line="312" w:lineRule="auto"/>
              <w:jc w:val="both"/>
            </w:pPr>
            <w:r>
              <w:t>Indicative content includes the following:</w:t>
            </w:r>
          </w:p>
          <w:p w14:paraId="3E8B5871" w14:textId="77777777" w:rsidR="004C1D51" w:rsidRPr="00C4406A" w:rsidRDefault="004C1D51" w:rsidP="00237F05">
            <w:pPr>
              <w:spacing w:line="312" w:lineRule="auto"/>
              <w:jc w:val="both"/>
              <w:rPr>
                <w:b/>
                <w:bCs/>
              </w:rPr>
            </w:pPr>
            <w:r w:rsidRPr="00C4406A">
              <w:rPr>
                <w:b/>
                <w:bCs/>
              </w:rPr>
              <w:t xml:space="preserve">Part I: fundamentals of </w:t>
            </w:r>
            <w:r>
              <w:rPr>
                <w:b/>
                <w:bCs/>
              </w:rPr>
              <w:t>E</w:t>
            </w:r>
            <w:r w:rsidRPr="009A2728">
              <w:rPr>
                <w:b/>
                <w:bCs/>
              </w:rPr>
              <w:t xml:space="preserve">ngineering </w:t>
            </w:r>
            <w:r w:rsidRPr="00BE5136">
              <w:rPr>
                <w:b/>
                <w:bCs/>
              </w:rPr>
              <w:t>Mechanics</w:t>
            </w:r>
          </w:p>
          <w:p w14:paraId="02CCC671" w14:textId="77777777" w:rsidR="004C1D51" w:rsidRDefault="004C1D51" w:rsidP="00237F05">
            <w:pPr>
              <w:spacing w:line="312" w:lineRule="auto"/>
              <w:jc w:val="both"/>
            </w:pPr>
            <w:r w:rsidRPr="00C4406A">
              <w:t xml:space="preserve">principles, about the motion, velocity, newton’s laws, statistic inertia, fluid inertia, sliding fraction, rolling fraction and help the student to solve and understand the problems.  </w:t>
            </w:r>
            <w:r>
              <w:t>. (24 hrs)</w:t>
            </w:r>
          </w:p>
          <w:p w14:paraId="04E589F0" w14:textId="77777777" w:rsidR="004C1D51" w:rsidRPr="009A2728" w:rsidRDefault="004C1D51" w:rsidP="00237F05">
            <w:pPr>
              <w:spacing w:line="312" w:lineRule="auto"/>
              <w:jc w:val="both"/>
              <w:rPr>
                <w:b/>
                <w:bCs/>
              </w:rPr>
            </w:pPr>
            <w:r w:rsidRPr="009A2728">
              <w:rPr>
                <w:b/>
                <w:bCs/>
              </w:rPr>
              <w:t>Part II: Strength of material</w:t>
            </w:r>
            <w:r w:rsidRPr="00293D52">
              <w:rPr>
                <w:b/>
                <w:bCs/>
              </w:rPr>
              <w:t>fundamentals</w:t>
            </w:r>
          </w:p>
          <w:p w14:paraId="74E96818" w14:textId="77777777" w:rsidR="004C1D51" w:rsidRDefault="004C1D51" w:rsidP="00237F05">
            <w:pPr>
              <w:spacing w:line="312" w:lineRule="auto"/>
              <w:jc w:val="both"/>
            </w:pPr>
            <w:r w:rsidRPr="009A2728">
              <w:t>principles of stress and strain. Develops understanding of force, heat deformation, material properties, allowable strength, young modulus Poisson ratio. It also covers hook laws, shear stress, Moher circles, and the general strain energy equation</w:t>
            </w:r>
            <w:r>
              <w:t>. (28 hrs)</w:t>
            </w:r>
          </w:p>
          <w:p w14:paraId="394B627C" w14:textId="77777777" w:rsidR="004C1D51" w:rsidRDefault="004C1D51" w:rsidP="00237F05">
            <w:pPr>
              <w:spacing w:line="312" w:lineRule="auto"/>
              <w:jc w:val="both"/>
            </w:pPr>
          </w:p>
        </w:tc>
      </w:tr>
    </w:tbl>
    <w:p w14:paraId="62A8706D" w14:textId="77777777" w:rsidR="004C1D51" w:rsidRDefault="004C1D51" w:rsidP="004C1D51">
      <w:pPr>
        <w:bidi/>
        <w:spacing w:after="200" w:line="276" w:lineRule="auto"/>
        <w:rPr>
          <w:rFonts w:ascii="Cambria" w:eastAsia="Cambria" w:hAnsi="Cambria" w:cs="Cambria"/>
        </w:rPr>
      </w:pPr>
    </w:p>
    <w:tbl>
      <w:tblPr>
        <w:tblStyle w:val="aff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4C1D51" w14:paraId="41D61249" w14:textId="77777777" w:rsidTr="00237F05">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2EDF683" w14:textId="77777777" w:rsidR="004C1D51" w:rsidRDefault="004C1D51" w:rsidP="00237F05">
            <w:pPr>
              <w:spacing w:line="276" w:lineRule="auto"/>
              <w:jc w:val="center"/>
              <w:rPr>
                <w:b/>
                <w:color w:val="17365D"/>
                <w:sz w:val="28"/>
                <w:szCs w:val="28"/>
              </w:rPr>
            </w:pPr>
            <w:r>
              <w:rPr>
                <w:b/>
                <w:color w:val="17365D"/>
                <w:sz w:val="28"/>
                <w:szCs w:val="28"/>
              </w:rPr>
              <w:lastRenderedPageBreak/>
              <w:t>Learning and Teaching Strategies</w:t>
            </w:r>
          </w:p>
          <w:p w14:paraId="2E16F587" w14:textId="77777777" w:rsidR="004C1D51" w:rsidRDefault="004C1D51" w:rsidP="00237F05">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4C1D51" w14:paraId="636B2F48" w14:textId="77777777" w:rsidTr="00237F05">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C8856FB" w14:textId="77777777" w:rsidR="004C1D51" w:rsidRDefault="004C1D51" w:rsidP="00237F05">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257DBA92" w14:textId="77777777" w:rsidR="004C1D51" w:rsidRDefault="004C1D51" w:rsidP="00237F05">
            <w:pPr>
              <w:spacing w:line="276" w:lineRule="auto"/>
              <w:jc w:val="both"/>
            </w:pPr>
            <w:r w:rsidRPr="00782518">
              <w:t xml:space="preserve">The main strategy that will be adopted in delivering this module is to Encourage students to ask and answer questions, as well as presenting many </w:t>
            </w:r>
            <w:r>
              <w:t>experimental work labs</w:t>
            </w:r>
            <w:r w:rsidRPr="00782518">
              <w:t xml:space="preserve"> to increase students’ knowledge.</w:t>
            </w:r>
          </w:p>
        </w:tc>
      </w:tr>
    </w:tbl>
    <w:p w14:paraId="2201B87F" w14:textId="77777777" w:rsidR="004C1D51" w:rsidRDefault="004C1D51" w:rsidP="004C1D51">
      <w:pPr>
        <w:bidi/>
        <w:spacing w:after="200" w:line="276" w:lineRule="auto"/>
        <w:rPr>
          <w:rFonts w:ascii="Cambria" w:eastAsia="Cambria" w:hAnsi="Cambria" w:cs="Cambria"/>
        </w:rPr>
      </w:pPr>
    </w:p>
    <w:tbl>
      <w:tblPr>
        <w:tblStyle w:val="aff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4C1D51" w14:paraId="61504AA2" w14:textId="77777777" w:rsidTr="00237F05">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70FA3B9" w14:textId="77777777" w:rsidR="004C1D51" w:rsidRDefault="004C1D51" w:rsidP="00237F05">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t>Student Workload (SWL)</w:t>
            </w:r>
          </w:p>
          <w:p w14:paraId="6E08C3E6" w14:textId="77777777" w:rsidR="004C1D51" w:rsidRDefault="004C1D51" w:rsidP="00237F05">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الحمل الدراسي للطالب محسوب لـ ١٥ اسبوعا</w:t>
            </w:r>
          </w:p>
        </w:tc>
      </w:tr>
      <w:tr w:rsidR="004C1D51" w14:paraId="70765A8C"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04C2142" w14:textId="77777777" w:rsidR="004C1D51" w:rsidRDefault="004C1D51" w:rsidP="00237F05">
            <w:pPr>
              <w:spacing w:line="312" w:lineRule="auto"/>
              <w:rPr>
                <w:b/>
                <w:sz w:val="24"/>
                <w:szCs w:val="24"/>
              </w:rPr>
            </w:pPr>
            <w:r>
              <w:rPr>
                <w:b/>
                <w:sz w:val="24"/>
                <w:szCs w:val="24"/>
              </w:rPr>
              <w:t>Structured SWL (h/sem)</w:t>
            </w:r>
          </w:p>
          <w:p w14:paraId="63A4DD35" w14:textId="77777777" w:rsidR="004C1D51" w:rsidRDefault="004C1D51" w:rsidP="00237F05">
            <w:pPr>
              <w:spacing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71A3D" w14:textId="77777777" w:rsidR="004C1D51" w:rsidRDefault="004C1D51" w:rsidP="000F5009">
            <w:pPr>
              <w:spacing w:line="312" w:lineRule="auto"/>
              <w:rPr>
                <w:sz w:val="24"/>
                <w:szCs w:val="24"/>
              </w:rPr>
            </w:pPr>
            <w:r>
              <w:rPr>
                <w:sz w:val="24"/>
                <w:szCs w:val="24"/>
              </w:rPr>
              <w:t>9</w:t>
            </w:r>
            <w:r w:rsidR="000F5009">
              <w:rPr>
                <w:sz w:val="24"/>
                <w:szCs w:val="24"/>
              </w:rPr>
              <w:t>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F4663C9" w14:textId="77777777" w:rsidR="004C1D51" w:rsidRDefault="004C1D51" w:rsidP="00237F05">
            <w:pPr>
              <w:spacing w:line="312" w:lineRule="auto"/>
              <w:rPr>
                <w:b/>
              </w:rPr>
            </w:pPr>
            <w:r>
              <w:rPr>
                <w:b/>
              </w:rPr>
              <w:t>Structured SWL (h/w)</w:t>
            </w:r>
          </w:p>
          <w:p w14:paraId="2A6EF6C1" w14:textId="77777777" w:rsidR="004C1D51" w:rsidRDefault="004C1D51" w:rsidP="00237F05">
            <w:pPr>
              <w:spacing w:line="312" w:lineRule="auto"/>
              <w:rPr>
                <w:b/>
              </w:rPr>
            </w:pPr>
            <w:r>
              <w:rPr>
                <w:rFonts w:cs="Times New Roman"/>
                <w:b/>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10B1" w14:textId="77777777" w:rsidR="004C1D51" w:rsidRDefault="004C1D51" w:rsidP="00237F05">
            <w:pPr>
              <w:spacing w:line="312" w:lineRule="auto"/>
              <w:rPr>
                <w:sz w:val="24"/>
                <w:szCs w:val="24"/>
              </w:rPr>
            </w:pPr>
            <w:r>
              <w:rPr>
                <w:sz w:val="24"/>
                <w:szCs w:val="24"/>
              </w:rPr>
              <w:t>6</w:t>
            </w:r>
          </w:p>
        </w:tc>
      </w:tr>
      <w:tr w:rsidR="004C1D51" w14:paraId="08E6FBCA"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77C9DA1" w14:textId="77777777" w:rsidR="004C1D51" w:rsidRDefault="004C1D51" w:rsidP="00237F05">
            <w:pPr>
              <w:spacing w:line="312" w:lineRule="auto"/>
              <w:rPr>
                <w:b/>
                <w:sz w:val="24"/>
                <w:szCs w:val="24"/>
              </w:rPr>
            </w:pPr>
            <w:r>
              <w:rPr>
                <w:b/>
                <w:sz w:val="24"/>
                <w:szCs w:val="24"/>
              </w:rPr>
              <w:t>Unstructured SWL (h/sem)</w:t>
            </w:r>
          </w:p>
          <w:p w14:paraId="52B7EB33" w14:textId="77777777" w:rsidR="004C1D51" w:rsidRDefault="004C1D51" w:rsidP="00237F05">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6E8D4" w14:textId="77777777" w:rsidR="004C1D51" w:rsidRDefault="004C1D51" w:rsidP="00237F05">
            <w:pPr>
              <w:spacing w:line="312" w:lineRule="auto"/>
              <w:rPr>
                <w:sz w:val="24"/>
                <w:szCs w:val="24"/>
              </w:rPr>
            </w:pPr>
            <w:r>
              <w:rPr>
                <w:sz w:val="24"/>
                <w:szCs w:val="24"/>
              </w:rPr>
              <w:t>57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DDEFD09" w14:textId="77777777" w:rsidR="004C1D51" w:rsidRDefault="004C1D51" w:rsidP="00237F05">
            <w:pPr>
              <w:spacing w:line="312" w:lineRule="auto"/>
              <w:rPr>
                <w:b/>
              </w:rPr>
            </w:pPr>
            <w:r>
              <w:rPr>
                <w:b/>
              </w:rPr>
              <w:t>Unstructured SWL (h/w)</w:t>
            </w:r>
          </w:p>
          <w:p w14:paraId="3E9E0B06" w14:textId="77777777" w:rsidR="004C1D51" w:rsidRDefault="004C1D51" w:rsidP="00237F05">
            <w:pPr>
              <w:spacing w:line="312" w:lineRule="auto"/>
              <w:rPr>
                <w:b/>
              </w:rPr>
            </w:pPr>
            <w:r>
              <w:rPr>
                <w:rFonts w:cs="Times New Roman"/>
                <w:b/>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9CD54" w14:textId="77777777" w:rsidR="004C1D51" w:rsidRDefault="004C1D51" w:rsidP="00237F05">
            <w:pPr>
              <w:spacing w:line="312" w:lineRule="auto"/>
              <w:rPr>
                <w:sz w:val="24"/>
                <w:szCs w:val="24"/>
              </w:rPr>
            </w:pPr>
            <w:r>
              <w:rPr>
                <w:sz w:val="24"/>
                <w:szCs w:val="24"/>
              </w:rPr>
              <w:t>4</w:t>
            </w:r>
          </w:p>
        </w:tc>
      </w:tr>
      <w:tr w:rsidR="004C1D51" w14:paraId="0C2B63C4"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05639EB" w14:textId="77777777" w:rsidR="004C1D51" w:rsidRDefault="004C1D51" w:rsidP="00237F05">
            <w:pPr>
              <w:spacing w:line="312" w:lineRule="auto"/>
              <w:rPr>
                <w:b/>
                <w:sz w:val="24"/>
                <w:szCs w:val="24"/>
              </w:rPr>
            </w:pPr>
            <w:r>
              <w:rPr>
                <w:b/>
                <w:sz w:val="24"/>
                <w:szCs w:val="24"/>
              </w:rPr>
              <w:t>Total SWL (h/sem)</w:t>
            </w:r>
          </w:p>
          <w:p w14:paraId="26F8B56E" w14:textId="77777777" w:rsidR="004C1D51" w:rsidRDefault="004C1D51" w:rsidP="00237F05">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E54F442" w14:textId="77777777" w:rsidR="004C1D51" w:rsidRDefault="004C1D51" w:rsidP="00237F05">
            <w:pPr>
              <w:spacing w:line="312" w:lineRule="auto"/>
              <w:rPr>
                <w:sz w:val="24"/>
                <w:szCs w:val="24"/>
              </w:rPr>
            </w:pPr>
            <w:r>
              <w:rPr>
                <w:sz w:val="24"/>
                <w:szCs w:val="24"/>
              </w:rPr>
              <w:t>150</w:t>
            </w:r>
          </w:p>
        </w:tc>
      </w:tr>
    </w:tbl>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4C1D51" w14:paraId="38749208" w14:textId="77777777" w:rsidTr="00237F05">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79F1D3B" w14:textId="77777777" w:rsidR="004C1D51" w:rsidRDefault="004C1D51" w:rsidP="00237F05">
            <w:pPr>
              <w:spacing w:line="312" w:lineRule="auto"/>
              <w:jc w:val="center"/>
              <w:rPr>
                <w:b/>
                <w:color w:val="17365D"/>
                <w:sz w:val="28"/>
                <w:szCs w:val="28"/>
              </w:rPr>
            </w:pPr>
            <w:r>
              <w:rPr>
                <w:b/>
                <w:color w:val="17365D"/>
                <w:sz w:val="28"/>
                <w:szCs w:val="28"/>
              </w:rPr>
              <w:t>Module Evaluation</w:t>
            </w:r>
          </w:p>
          <w:p w14:paraId="2E316821" w14:textId="77777777" w:rsidR="004C1D51" w:rsidRDefault="004C1D51" w:rsidP="00237F05">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4C1D51" w14:paraId="50475B03" w14:textId="77777777" w:rsidTr="00237F05">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6B1300CA" w14:textId="77777777" w:rsidR="004C1D51" w:rsidRDefault="004C1D51" w:rsidP="00237F05">
            <w:pPr>
              <w:spacing w:line="312" w:lineRule="auto"/>
              <w:ind w:left="360" w:hanging="720"/>
              <w:rPr>
                <w:b/>
                <w:sz w:val="20"/>
                <w:szCs w:val="20"/>
              </w:rPr>
            </w:pPr>
          </w:p>
          <w:p w14:paraId="531234F3" w14:textId="77777777" w:rsidR="004C1D51" w:rsidRDefault="004C1D51" w:rsidP="00237F05">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7C8639F2" w14:textId="77777777" w:rsidR="004C1D51" w:rsidRDefault="004C1D51" w:rsidP="00237F05">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4469F9CA" w14:textId="77777777" w:rsidR="004C1D51" w:rsidRDefault="004C1D51" w:rsidP="00237F05">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30A0A468" w14:textId="77777777" w:rsidR="004C1D51" w:rsidRDefault="004C1D51" w:rsidP="00237F05">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D00472" w14:textId="77777777" w:rsidR="004C1D51" w:rsidRDefault="004C1D51" w:rsidP="00237F05">
            <w:pPr>
              <w:spacing w:line="312" w:lineRule="auto"/>
              <w:rPr>
                <w:b/>
              </w:rPr>
            </w:pPr>
            <w:r>
              <w:rPr>
                <w:b/>
              </w:rPr>
              <w:t>Relevant Learning Outcome</w:t>
            </w:r>
          </w:p>
        </w:tc>
      </w:tr>
      <w:tr w:rsidR="004C1D51" w14:paraId="7EA10FC7" w14:textId="77777777" w:rsidTr="00237F05">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C7B5482" w14:textId="77777777" w:rsidR="004C1D51" w:rsidRDefault="004C1D51" w:rsidP="00237F05">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265F7F1" w14:textId="77777777" w:rsidR="004C1D51" w:rsidRDefault="004C1D51" w:rsidP="00237F05">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14:paraId="1CE57D91" w14:textId="77777777" w:rsidR="004C1D51" w:rsidRDefault="004C1D51" w:rsidP="00237F05">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14:paraId="2B0EF32E" w14:textId="77777777" w:rsidR="004C1D51" w:rsidRDefault="004C1D5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14:paraId="7793EB79" w14:textId="77777777" w:rsidR="004C1D51" w:rsidRDefault="004C1D51" w:rsidP="00237F05">
            <w:pPr>
              <w:spacing w:line="312" w:lineRule="auto"/>
              <w:jc w:val="center"/>
            </w:pPr>
            <w: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00BD70E7" w14:textId="77777777" w:rsidR="004C1D51" w:rsidRDefault="004C1D51" w:rsidP="00237F05">
            <w:pPr>
              <w:spacing w:line="312" w:lineRule="auto"/>
            </w:pPr>
            <w:r>
              <w:t>LO #1, 2, 10 and 11</w:t>
            </w:r>
          </w:p>
        </w:tc>
      </w:tr>
      <w:tr w:rsidR="004C1D51" w14:paraId="13A2B048"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3E7388A" w14:textId="77777777" w:rsidR="004C1D51" w:rsidRDefault="004C1D51"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870ACB8" w14:textId="77777777" w:rsidR="004C1D51" w:rsidRDefault="004C1D51" w:rsidP="00237F05">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14:paraId="759EFD96" w14:textId="77777777" w:rsidR="004C1D51" w:rsidRDefault="004C1D51" w:rsidP="00237F05">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14:paraId="6F734F29" w14:textId="77777777" w:rsidR="004C1D51" w:rsidRDefault="004C1D5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35B0D8D9" w14:textId="77777777" w:rsidR="004C1D51" w:rsidRDefault="004C1D51" w:rsidP="00237F05">
            <w:pPr>
              <w:spacing w:line="312" w:lineRule="auto"/>
              <w:jc w:val="center"/>
            </w:pPr>
            <w:r>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C7BC789" w14:textId="77777777" w:rsidR="004C1D51" w:rsidRDefault="004C1D51" w:rsidP="00237F05">
            <w:pPr>
              <w:spacing w:line="312" w:lineRule="auto"/>
            </w:pPr>
            <w:r>
              <w:t>LO # 3, 4, 6 and 7</w:t>
            </w:r>
          </w:p>
        </w:tc>
      </w:tr>
      <w:tr w:rsidR="004C1D51" w14:paraId="518C936F"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3518801" w14:textId="77777777" w:rsidR="004C1D51" w:rsidRDefault="004C1D51"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9DB8400" w14:textId="77777777" w:rsidR="004C1D51" w:rsidRDefault="004C1D51" w:rsidP="00237F05">
            <w:pPr>
              <w:spacing w:line="312" w:lineRule="auto"/>
              <w:rPr>
                <w:b/>
              </w:rPr>
            </w:pPr>
            <w:r>
              <w:rPr>
                <w:b/>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14:paraId="0563D496" w14:textId="77777777" w:rsidR="004C1D51" w:rsidRDefault="004C1D51" w:rsidP="00237F05">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14:paraId="61DF3723" w14:textId="77777777" w:rsidR="004C1D51" w:rsidRDefault="004C1D5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4B531FD7" w14:textId="77777777" w:rsidR="004C1D51" w:rsidRDefault="004C1D51" w:rsidP="00237F05">
            <w:pPr>
              <w:spacing w:line="312" w:lineRule="auto"/>
              <w:jc w:val="center"/>
            </w:pPr>
            <w: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4EF96B0C" w14:textId="77777777" w:rsidR="004C1D51" w:rsidRDefault="004C1D51" w:rsidP="00237F05">
            <w:pPr>
              <w:spacing w:line="312" w:lineRule="auto"/>
            </w:pPr>
            <w:r>
              <w:t>All</w:t>
            </w:r>
          </w:p>
        </w:tc>
      </w:tr>
      <w:tr w:rsidR="004C1D51" w14:paraId="61B42EFA"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900EEA1" w14:textId="77777777" w:rsidR="004C1D51" w:rsidRDefault="004C1D51"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3CF6024" w14:textId="77777777" w:rsidR="004C1D51" w:rsidRDefault="004C1D51" w:rsidP="00237F05">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14:paraId="55A8341F" w14:textId="77777777" w:rsidR="004C1D51" w:rsidRDefault="004C1D51" w:rsidP="00237F05">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14:paraId="30E46A72" w14:textId="77777777" w:rsidR="004C1D51" w:rsidRDefault="004C1D5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45D46171" w14:textId="77777777" w:rsidR="004C1D51" w:rsidRDefault="004C1D51" w:rsidP="00237F05">
            <w:pPr>
              <w:spacing w:line="312" w:lineRule="auto"/>
              <w:jc w:val="cente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7FAB1792" w14:textId="77777777" w:rsidR="004C1D51" w:rsidRDefault="004C1D51" w:rsidP="00237F05">
            <w:pPr>
              <w:spacing w:line="312" w:lineRule="auto"/>
            </w:pPr>
            <w:r>
              <w:t>LO # 5, 8 and 10</w:t>
            </w:r>
          </w:p>
        </w:tc>
      </w:tr>
      <w:tr w:rsidR="004C1D51" w14:paraId="19A3316A" w14:textId="77777777" w:rsidTr="00237F05">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87B1F3C" w14:textId="77777777" w:rsidR="004C1D51" w:rsidRDefault="004C1D51" w:rsidP="00237F05">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66A28A7" w14:textId="77777777" w:rsidR="004C1D51" w:rsidRDefault="004C1D51" w:rsidP="00237F05">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14:paraId="31A638B4" w14:textId="77777777" w:rsidR="004C1D51" w:rsidRDefault="004C1D51" w:rsidP="00237F05">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14:paraId="50DA2768" w14:textId="77777777" w:rsidR="004C1D51" w:rsidRDefault="004C1D51" w:rsidP="00237F05">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5C26AEB3" w14:textId="77777777" w:rsidR="004C1D51" w:rsidRDefault="004C1D51" w:rsidP="00237F05">
            <w:pPr>
              <w:spacing w:line="312" w:lineRule="auto"/>
              <w:jc w:val="cente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5308F4C6" w14:textId="77777777" w:rsidR="004C1D51" w:rsidRDefault="004C1D51" w:rsidP="00237F05">
            <w:pPr>
              <w:spacing w:line="312" w:lineRule="auto"/>
            </w:pPr>
            <w:r>
              <w:t>LO # 1-7</w:t>
            </w:r>
          </w:p>
        </w:tc>
      </w:tr>
      <w:tr w:rsidR="004C1D51" w14:paraId="25F54BB9"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AB6F0D" w14:textId="77777777" w:rsidR="004C1D51" w:rsidRDefault="004C1D51" w:rsidP="00237F05">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FCFFA65" w14:textId="77777777" w:rsidR="004C1D51" w:rsidRDefault="004C1D51" w:rsidP="00237F05">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14:paraId="48C5E921" w14:textId="77777777" w:rsidR="004C1D51" w:rsidRDefault="004C1D51" w:rsidP="00237F05">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14:paraId="6B8D7B2A" w14:textId="77777777" w:rsidR="004C1D51" w:rsidRDefault="004C1D51" w:rsidP="00237F05">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14:paraId="2DBAF4D8" w14:textId="77777777" w:rsidR="004C1D51" w:rsidRDefault="004C1D51" w:rsidP="00237F05">
            <w:pPr>
              <w:spacing w:line="312" w:lineRule="auto"/>
              <w:jc w:val="center"/>
            </w:pPr>
            <w: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84FBC3C" w14:textId="77777777" w:rsidR="004C1D51" w:rsidRDefault="004C1D51" w:rsidP="00237F05">
            <w:pPr>
              <w:spacing w:line="312" w:lineRule="auto"/>
            </w:pPr>
            <w:r>
              <w:t>All</w:t>
            </w:r>
          </w:p>
        </w:tc>
      </w:tr>
      <w:tr w:rsidR="004C1D51" w14:paraId="7E3B2896" w14:textId="77777777" w:rsidTr="00237F05">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4E66D0D9" w14:textId="77777777" w:rsidR="004C1D51" w:rsidRDefault="004C1D51" w:rsidP="00237F05">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5966EA19" w14:textId="77777777" w:rsidR="004C1D51" w:rsidRDefault="004C1D51" w:rsidP="00237F05">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14:paraId="5C2FB60B" w14:textId="77777777" w:rsidR="004C1D51" w:rsidRDefault="004C1D51" w:rsidP="00237F05">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14:paraId="2D67B297" w14:textId="77777777" w:rsidR="004C1D51" w:rsidRDefault="004C1D51" w:rsidP="00237F05">
            <w:pPr>
              <w:spacing w:line="312" w:lineRule="auto"/>
            </w:pPr>
          </w:p>
        </w:tc>
      </w:tr>
    </w:tbl>
    <w:p w14:paraId="3E910B9D" w14:textId="77777777" w:rsidR="004C1D51" w:rsidRDefault="004C1D51" w:rsidP="004C1D51">
      <w:pPr>
        <w:bidi/>
        <w:spacing w:after="200" w:line="276" w:lineRule="auto"/>
        <w:rPr>
          <w:rFonts w:ascii="Cambria" w:eastAsia="Cambria" w:hAnsi="Cambria" w:cs="Cambria"/>
        </w:rPr>
      </w:pPr>
    </w:p>
    <w:tbl>
      <w:tblPr>
        <w:tblStyle w:val="aff3"/>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2"/>
        <w:gridCol w:w="8968"/>
      </w:tblGrid>
      <w:tr w:rsidR="004C1D51" w14:paraId="4ED974FD" w14:textId="77777777" w:rsidTr="00237F05">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D774918" w14:textId="77777777" w:rsidR="004C1D51" w:rsidRDefault="004C1D51" w:rsidP="00237F05">
            <w:pPr>
              <w:spacing w:line="360" w:lineRule="auto"/>
              <w:jc w:val="center"/>
              <w:rPr>
                <w:b/>
                <w:color w:val="17365D"/>
                <w:sz w:val="28"/>
                <w:szCs w:val="28"/>
              </w:rPr>
            </w:pPr>
            <w:r>
              <w:rPr>
                <w:b/>
                <w:color w:val="17365D"/>
                <w:sz w:val="28"/>
                <w:szCs w:val="28"/>
              </w:rPr>
              <w:t>Delivery Plan (Weekly Syllabus)</w:t>
            </w:r>
          </w:p>
          <w:p w14:paraId="443C0D5D" w14:textId="77777777" w:rsidR="004C1D51" w:rsidRDefault="004C1D51" w:rsidP="00237F05">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4C1D51" w14:paraId="2018C3D3"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69DD57" w14:textId="77777777" w:rsidR="004C1D51" w:rsidRDefault="004C1D51" w:rsidP="00237F05">
            <w:pPr>
              <w:spacing w:line="360" w:lineRule="auto"/>
              <w:ind w:left="-18" w:hanging="720"/>
              <w:rPr>
                <w:b/>
              </w:rPr>
            </w:pPr>
            <w:r>
              <w:rPr>
                <w:b/>
              </w:rPr>
              <w:t xml:space="preserve">Week  </w:t>
            </w:r>
          </w:p>
        </w:tc>
        <w:tc>
          <w:tcPr>
            <w:tcW w:w="8968"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35CF467" w14:textId="77777777" w:rsidR="004C1D51" w:rsidRDefault="004C1D51" w:rsidP="00237F05">
            <w:pPr>
              <w:spacing w:line="360" w:lineRule="auto"/>
              <w:rPr>
                <w:b/>
                <w:sz w:val="24"/>
                <w:szCs w:val="24"/>
              </w:rPr>
            </w:pPr>
            <w:r>
              <w:rPr>
                <w:b/>
              </w:rPr>
              <w:t>Material Covered</w:t>
            </w:r>
          </w:p>
        </w:tc>
      </w:tr>
      <w:tr w:rsidR="004C1D51" w14:paraId="75922DC2"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1D362A" w14:textId="77777777" w:rsidR="004C1D51" w:rsidRDefault="004C1D51" w:rsidP="00237F05">
            <w:pPr>
              <w:spacing w:line="360" w:lineRule="auto"/>
              <w:ind w:left="-18" w:firstLine="18"/>
              <w:jc w:val="center"/>
              <w:rPr>
                <w:b/>
              </w:rPr>
            </w:pPr>
            <w:r>
              <w:rPr>
                <w:b/>
              </w:rPr>
              <w:t xml:space="preserve">Week </w:t>
            </w:r>
            <w:r w:rsidR="000F5009">
              <w:rPr>
                <w:b/>
              </w:rPr>
              <w:t>1</w:t>
            </w:r>
          </w:p>
        </w:tc>
        <w:tc>
          <w:tcPr>
            <w:tcW w:w="8968" w:type="dxa"/>
          </w:tcPr>
          <w:p w14:paraId="08B3D229" w14:textId="77777777" w:rsidR="004C1D51" w:rsidRDefault="004C1D51" w:rsidP="00237F05">
            <w:pPr>
              <w:spacing w:line="360" w:lineRule="auto"/>
              <w:rPr>
                <w:sz w:val="24"/>
                <w:szCs w:val="24"/>
              </w:rPr>
            </w:pPr>
            <w:r w:rsidRPr="00BC2CE4">
              <w:t xml:space="preserve">Newton’s laws  </w:t>
            </w:r>
          </w:p>
        </w:tc>
      </w:tr>
      <w:tr w:rsidR="004C1D51" w14:paraId="0A847E05"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F25488" w14:textId="77777777" w:rsidR="004C1D51" w:rsidRDefault="004C1D51" w:rsidP="00237F05">
            <w:pPr>
              <w:spacing w:line="360" w:lineRule="auto"/>
              <w:ind w:left="-18" w:firstLine="18"/>
              <w:jc w:val="center"/>
              <w:rPr>
                <w:b/>
              </w:rPr>
            </w:pPr>
            <w:r>
              <w:rPr>
                <w:b/>
              </w:rPr>
              <w:t xml:space="preserve">Week </w:t>
            </w:r>
            <w:r w:rsidR="000F5009">
              <w:rPr>
                <w:b/>
              </w:rPr>
              <w:t>2</w:t>
            </w:r>
          </w:p>
        </w:tc>
        <w:tc>
          <w:tcPr>
            <w:tcW w:w="8968" w:type="dxa"/>
          </w:tcPr>
          <w:p w14:paraId="02A18C00" w14:textId="77777777" w:rsidR="004C1D51" w:rsidRDefault="004C1D51" w:rsidP="00237F05">
            <w:pPr>
              <w:spacing w:line="360" w:lineRule="auto"/>
              <w:rPr>
                <w:sz w:val="24"/>
                <w:szCs w:val="24"/>
              </w:rPr>
            </w:pPr>
            <w:r w:rsidRPr="00BC2CE4">
              <w:t xml:space="preserve">Types of the Fractions </w:t>
            </w:r>
          </w:p>
        </w:tc>
      </w:tr>
      <w:tr w:rsidR="004C1D51" w14:paraId="17667610" w14:textId="77777777" w:rsidTr="00237F05">
        <w:trPr>
          <w:trHeight w:val="340"/>
        </w:trPr>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E34B21" w14:textId="77777777" w:rsidR="004C1D51" w:rsidRDefault="004C1D51" w:rsidP="00237F05">
            <w:pPr>
              <w:spacing w:line="360" w:lineRule="auto"/>
              <w:ind w:left="-18" w:firstLine="18"/>
              <w:jc w:val="center"/>
              <w:rPr>
                <w:b/>
              </w:rPr>
            </w:pPr>
            <w:r>
              <w:rPr>
                <w:b/>
              </w:rPr>
              <w:t xml:space="preserve">Week </w:t>
            </w:r>
            <w:r w:rsidR="000F5009">
              <w:rPr>
                <w:b/>
              </w:rPr>
              <w:t>3</w:t>
            </w:r>
          </w:p>
        </w:tc>
        <w:tc>
          <w:tcPr>
            <w:tcW w:w="8968" w:type="dxa"/>
          </w:tcPr>
          <w:p w14:paraId="05C5FC23" w14:textId="77777777" w:rsidR="004C1D51" w:rsidRDefault="004C1D51" w:rsidP="00237F05">
            <w:pPr>
              <w:spacing w:line="360" w:lineRule="auto"/>
              <w:rPr>
                <w:sz w:val="24"/>
                <w:szCs w:val="24"/>
              </w:rPr>
            </w:pPr>
            <w:r w:rsidRPr="00BC2CE4">
              <w:t xml:space="preserve">Velocity, velocity and accelerations </w:t>
            </w:r>
          </w:p>
        </w:tc>
      </w:tr>
      <w:tr w:rsidR="004C1D51" w14:paraId="064EFC99"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CC0D81" w14:textId="77777777" w:rsidR="004C1D51" w:rsidRDefault="004C1D51" w:rsidP="00237F05">
            <w:pPr>
              <w:spacing w:line="360" w:lineRule="auto"/>
              <w:ind w:left="-18" w:firstLine="18"/>
              <w:jc w:val="center"/>
              <w:rPr>
                <w:b/>
              </w:rPr>
            </w:pPr>
            <w:r>
              <w:rPr>
                <w:b/>
              </w:rPr>
              <w:lastRenderedPageBreak/>
              <w:t xml:space="preserve">Week </w:t>
            </w:r>
            <w:r w:rsidR="000F5009">
              <w:rPr>
                <w:b/>
              </w:rPr>
              <w:t>4</w:t>
            </w:r>
          </w:p>
        </w:tc>
        <w:tc>
          <w:tcPr>
            <w:tcW w:w="8968" w:type="dxa"/>
          </w:tcPr>
          <w:p w14:paraId="3F2EED36" w14:textId="77777777" w:rsidR="004C1D51" w:rsidRDefault="004C1D51" w:rsidP="00237F05">
            <w:pPr>
              <w:spacing w:line="360" w:lineRule="auto"/>
              <w:rPr>
                <w:sz w:val="24"/>
                <w:szCs w:val="24"/>
              </w:rPr>
            </w:pPr>
            <w:r w:rsidRPr="00BC2CE4">
              <w:t>Plane curvilinear motion (x-y) coordinate</w:t>
            </w:r>
          </w:p>
        </w:tc>
      </w:tr>
      <w:tr w:rsidR="004C1D51" w14:paraId="6E2CE25F"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3D341A" w14:textId="77777777" w:rsidR="004C1D51" w:rsidRDefault="004C1D51" w:rsidP="00237F05">
            <w:pPr>
              <w:spacing w:line="360" w:lineRule="auto"/>
              <w:ind w:left="-18" w:firstLine="18"/>
              <w:jc w:val="center"/>
              <w:rPr>
                <w:b/>
              </w:rPr>
            </w:pPr>
            <w:r>
              <w:rPr>
                <w:b/>
              </w:rPr>
              <w:t xml:space="preserve">Week </w:t>
            </w:r>
            <w:r w:rsidR="000F5009">
              <w:rPr>
                <w:b/>
              </w:rPr>
              <w:t>5</w:t>
            </w:r>
          </w:p>
        </w:tc>
        <w:tc>
          <w:tcPr>
            <w:tcW w:w="8968" w:type="dxa"/>
          </w:tcPr>
          <w:p w14:paraId="0A049DF8" w14:textId="77777777" w:rsidR="004C1D51" w:rsidRDefault="004C1D51" w:rsidP="00237F05">
            <w:pPr>
              <w:spacing w:line="360" w:lineRule="auto"/>
              <w:rPr>
                <w:sz w:val="24"/>
                <w:szCs w:val="24"/>
              </w:rPr>
            </w:pPr>
            <w:r w:rsidRPr="00BC2CE4">
              <w:t>Plane curvilinear motion (n-t) coordinate</w:t>
            </w:r>
          </w:p>
        </w:tc>
      </w:tr>
      <w:tr w:rsidR="004C1D51" w14:paraId="3ADA00D7"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F547F4" w14:textId="77777777" w:rsidR="004C1D51" w:rsidRDefault="004C1D51" w:rsidP="00237F05">
            <w:pPr>
              <w:spacing w:line="360" w:lineRule="auto"/>
              <w:ind w:left="-18" w:firstLine="18"/>
              <w:jc w:val="center"/>
              <w:rPr>
                <w:b/>
              </w:rPr>
            </w:pPr>
            <w:r>
              <w:rPr>
                <w:b/>
              </w:rPr>
              <w:t xml:space="preserve">Week </w:t>
            </w:r>
            <w:r w:rsidR="000F5009">
              <w:rPr>
                <w:b/>
              </w:rPr>
              <w:t>6</w:t>
            </w:r>
          </w:p>
        </w:tc>
        <w:tc>
          <w:tcPr>
            <w:tcW w:w="8968" w:type="dxa"/>
          </w:tcPr>
          <w:p w14:paraId="3ED635C8" w14:textId="77777777" w:rsidR="004C1D51" w:rsidRDefault="004C1D51" w:rsidP="00237F05">
            <w:pPr>
              <w:spacing w:line="360" w:lineRule="auto"/>
              <w:rPr>
                <w:sz w:val="24"/>
                <w:szCs w:val="24"/>
              </w:rPr>
            </w:pPr>
            <w:r w:rsidRPr="00BC2CE4">
              <w:t>Plane curvilinear motion (r-θ) coordinate</w:t>
            </w:r>
          </w:p>
        </w:tc>
      </w:tr>
      <w:tr w:rsidR="004C1D51" w14:paraId="2C1DD298"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5F0102" w14:textId="77777777" w:rsidR="004C1D51" w:rsidRDefault="004C1D51" w:rsidP="00237F05">
            <w:pPr>
              <w:spacing w:line="360" w:lineRule="auto"/>
              <w:ind w:left="-18" w:firstLine="18"/>
              <w:jc w:val="center"/>
              <w:rPr>
                <w:b/>
              </w:rPr>
            </w:pPr>
            <w:r>
              <w:rPr>
                <w:b/>
              </w:rPr>
              <w:t xml:space="preserve">Week </w:t>
            </w:r>
            <w:r w:rsidR="000F5009">
              <w:rPr>
                <w:b/>
              </w:rPr>
              <w:t>7</w:t>
            </w:r>
          </w:p>
        </w:tc>
        <w:tc>
          <w:tcPr>
            <w:tcW w:w="8968" w:type="dxa"/>
          </w:tcPr>
          <w:p w14:paraId="4FB69FD0" w14:textId="77777777" w:rsidR="004C1D51" w:rsidRDefault="004C1D51" w:rsidP="00237F05">
            <w:pPr>
              <w:spacing w:line="360" w:lineRule="auto"/>
              <w:rPr>
                <w:sz w:val="24"/>
                <w:szCs w:val="24"/>
              </w:rPr>
            </w:pPr>
            <w:r w:rsidRPr="00BC2CE4">
              <w:t>Curvilinear motion</w:t>
            </w:r>
          </w:p>
        </w:tc>
      </w:tr>
      <w:tr w:rsidR="004C1D51" w14:paraId="38C23930" w14:textId="77777777" w:rsidTr="00237F05">
        <w:trPr>
          <w:trHeight w:val="395"/>
        </w:trPr>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24D781" w14:textId="77777777" w:rsidR="004C1D51" w:rsidRDefault="004C1D51" w:rsidP="00237F05">
            <w:pPr>
              <w:spacing w:line="360" w:lineRule="auto"/>
              <w:ind w:left="-18" w:firstLine="18"/>
              <w:jc w:val="center"/>
              <w:rPr>
                <w:b/>
              </w:rPr>
            </w:pPr>
            <w:r>
              <w:rPr>
                <w:b/>
              </w:rPr>
              <w:t>Week</w:t>
            </w:r>
            <w:r w:rsidR="000F5009">
              <w:rPr>
                <w:b/>
              </w:rPr>
              <w:t xml:space="preserve"> 8</w:t>
            </w:r>
          </w:p>
        </w:tc>
        <w:tc>
          <w:tcPr>
            <w:tcW w:w="8968" w:type="dxa"/>
          </w:tcPr>
          <w:p w14:paraId="136C31E1" w14:textId="77777777" w:rsidR="004C1D51" w:rsidRPr="00BC2CE4" w:rsidRDefault="004C1D51" w:rsidP="00237F05">
            <w:pPr>
              <w:spacing w:line="360" w:lineRule="auto"/>
            </w:pPr>
            <w:r w:rsidRPr="00D70BE8">
              <w:t>stress, strain, Relationship between stress and strain.</w:t>
            </w:r>
          </w:p>
        </w:tc>
      </w:tr>
      <w:tr w:rsidR="004C1D51" w14:paraId="42185F4F"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18C5F9" w14:textId="77777777" w:rsidR="004C1D51" w:rsidRDefault="004C1D51" w:rsidP="00237F05">
            <w:pPr>
              <w:spacing w:line="360" w:lineRule="auto"/>
              <w:ind w:left="-18" w:firstLine="18"/>
              <w:jc w:val="center"/>
              <w:rPr>
                <w:b/>
              </w:rPr>
            </w:pPr>
            <w:r>
              <w:rPr>
                <w:b/>
              </w:rPr>
              <w:t>Week</w:t>
            </w:r>
            <w:r w:rsidR="000F5009">
              <w:rPr>
                <w:b/>
              </w:rPr>
              <w:t xml:space="preserve"> 9</w:t>
            </w:r>
          </w:p>
        </w:tc>
        <w:tc>
          <w:tcPr>
            <w:tcW w:w="8968" w:type="dxa"/>
          </w:tcPr>
          <w:p w14:paraId="676FABA2" w14:textId="77777777" w:rsidR="004C1D51" w:rsidRPr="00BC2CE4" w:rsidRDefault="004C1D51" w:rsidP="00237F05">
            <w:pPr>
              <w:spacing w:line="360" w:lineRule="auto"/>
            </w:pPr>
            <w:r w:rsidRPr="006F28DC">
              <w:t>Study the concept of Shear Stress, Bearing Stress and Shear Strain.</w:t>
            </w:r>
          </w:p>
        </w:tc>
      </w:tr>
      <w:tr w:rsidR="004C1D51" w14:paraId="4D17F7A0"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0D4466" w14:textId="77777777" w:rsidR="004C1D51" w:rsidRDefault="004C1D51" w:rsidP="00237F05">
            <w:pPr>
              <w:spacing w:line="360" w:lineRule="auto"/>
              <w:ind w:left="-18" w:firstLine="18"/>
              <w:jc w:val="center"/>
              <w:rPr>
                <w:b/>
              </w:rPr>
            </w:pPr>
            <w:r>
              <w:rPr>
                <w:b/>
              </w:rPr>
              <w:t>Week</w:t>
            </w:r>
            <w:r w:rsidR="000F5009">
              <w:rPr>
                <w:b/>
              </w:rPr>
              <w:t xml:space="preserve"> 10</w:t>
            </w:r>
          </w:p>
        </w:tc>
        <w:tc>
          <w:tcPr>
            <w:tcW w:w="8968" w:type="dxa"/>
          </w:tcPr>
          <w:p w14:paraId="6405C9B4" w14:textId="77777777" w:rsidR="004C1D51" w:rsidRPr="00BC2CE4" w:rsidRDefault="004C1D51" w:rsidP="00237F05">
            <w:pPr>
              <w:spacing w:line="360" w:lineRule="auto"/>
            </w:pPr>
            <w:r w:rsidRPr="006F28DC">
              <w:t>Allowable working stress factor of safety and the Thermal Stress and Strain.</w:t>
            </w:r>
          </w:p>
        </w:tc>
      </w:tr>
      <w:tr w:rsidR="004C1D51" w14:paraId="5B1AD1B6"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838AEB" w14:textId="77777777" w:rsidR="004C1D51" w:rsidRDefault="004C1D51" w:rsidP="00237F05">
            <w:pPr>
              <w:spacing w:line="360" w:lineRule="auto"/>
              <w:ind w:left="-18" w:firstLine="18"/>
              <w:jc w:val="center"/>
              <w:rPr>
                <w:b/>
              </w:rPr>
            </w:pPr>
            <w:r>
              <w:rPr>
                <w:b/>
              </w:rPr>
              <w:t>Week</w:t>
            </w:r>
            <w:r w:rsidR="000F5009">
              <w:rPr>
                <w:b/>
              </w:rPr>
              <w:t xml:space="preserve"> 11</w:t>
            </w:r>
          </w:p>
        </w:tc>
        <w:tc>
          <w:tcPr>
            <w:tcW w:w="8968" w:type="dxa"/>
          </w:tcPr>
          <w:p w14:paraId="70753262" w14:textId="77777777" w:rsidR="004C1D51" w:rsidRPr="00BC2CE4" w:rsidRDefault="004C1D51" w:rsidP="00237F05">
            <w:pPr>
              <w:spacing w:line="360" w:lineRule="auto"/>
            </w:pPr>
            <w:r w:rsidRPr="006F28DC">
              <w:t>Elastic Constants (young modulus, Poisson ratio, shear modulus and bulk modulus).</w:t>
            </w:r>
          </w:p>
        </w:tc>
      </w:tr>
      <w:tr w:rsidR="004C1D51" w14:paraId="4EBB009D"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EC138D" w14:textId="77777777" w:rsidR="004C1D51" w:rsidRDefault="004C1D51" w:rsidP="00237F05">
            <w:pPr>
              <w:spacing w:line="360" w:lineRule="auto"/>
              <w:ind w:left="-18" w:firstLine="18"/>
              <w:jc w:val="center"/>
              <w:rPr>
                <w:b/>
              </w:rPr>
            </w:pPr>
            <w:r>
              <w:rPr>
                <w:b/>
              </w:rPr>
              <w:t>Week</w:t>
            </w:r>
            <w:r w:rsidR="000F5009">
              <w:rPr>
                <w:b/>
              </w:rPr>
              <w:t xml:space="preserve"> 12</w:t>
            </w:r>
          </w:p>
        </w:tc>
        <w:tc>
          <w:tcPr>
            <w:tcW w:w="8968" w:type="dxa"/>
          </w:tcPr>
          <w:p w14:paraId="31B6D94C" w14:textId="77777777" w:rsidR="004C1D51" w:rsidRPr="00BC2CE4" w:rsidRDefault="004C1D51" w:rsidP="00237F05">
            <w:pPr>
              <w:spacing w:line="360" w:lineRule="auto"/>
            </w:pPr>
            <w:r w:rsidRPr="006F28DC">
              <w:t>Principle stress (maximum and minimum stress).</w:t>
            </w:r>
          </w:p>
        </w:tc>
      </w:tr>
      <w:tr w:rsidR="004C1D51" w14:paraId="0E14DFAB"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13763A" w14:textId="77777777" w:rsidR="004C1D51" w:rsidRDefault="004C1D51" w:rsidP="00237F05">
            <w:pPr>
              <w:spacing w:line="360" w:lineRule="auto"/>
              <w:ind w:left="-18" w:firstLine="18"/>
              <w:jc w:val="center"/>
              <w:rPr>
                <w:b/>
              </w:rPr>
            </w:pPr>
            <w:r>
              <w:rPr>
                <w:b/>
              </w:rPr>
              <w:t>Week</w:t>
            </w:r>
            <w:r w:rsidR="000F5009">
              <w:rPr>
                <w:b/>
              </w:rPr>
              <w:t xml:space="preserve"> 13</w:t>
            </w:r>
          </w:p>
        </w:tc>
        <w:tc>
          <w:tcPr>
            <w:tcW w:w="8968" w:type="dxa"/>
          </w:tcPr>
          <w:p w14:paraId="40AB7E30" w14:textId="77777777" w:rsidR="004C1D51" w:rsidRPr="00BC2CE4" w:rsidRDefault="004C1D51" w:rsidP="00237F05">
            <w:pPr>
              <w:spacing w:line="360" w:lineRule="auto"/>
            </w:pPr>
            <w:r w:rsidRPr="006F28DC">
              <w:t xml:space="preserve">Mohr’s circle and Principal strain. </w:t>
            </w:r>
          </w:p>
        </w:tc>
      </w:tr>
      <w:tr w:rsidR="004C1D51" w14:paraId="2AD5F0EB"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D549A2" w14:textId="77777777" w:rsidR="004C1D51" w:rsidRDefault="004C1D51" w:rsidP="00237F05">
            <w:pPr>
              <w:spacing w:line="360" w:lineRule="auto"/>
              <w:ind w:left="-18" w:firstLine="18"/>
              <w:jc w:val="center"/>
              <w:rPr>
                <w:b/>
              </w:rPr>
            </w:pPr>
            <w:r>
              <w:rPr>
                <w:b/>
              </w:rPr>
              <w:t>Week</w:t>
            </w:r>
            <w:r w:rsidR="000F5009">
              <w:rPr>
                <w:b/>
              </w:rPr>
              <w:t xml:space="preserve"> 14</w:t>
            </w:r>
          </w:p>
        </w:tc>
        <w:tc>
          <w:tcPr>
            <w:tcW w:w="8968" w:type="dxa"/>
          </w:tcPr>
          <w:p w14:paraId="7E76B3A0" w14:textId="77777777" w:rsidR="004C1D51" w:rsidRPr="00BC2CE4" w:rsidRDefault="004C1D51" w:rsidP="00237F05">
            <w:pPr>
              <w:spacing w:line="360" w:lineRule="auto"/>
            </w:pPr>
            <w:r>
              <w:t>Drawing the shear force and bending moment diagrams, Theory of shearing stress in beams.</w:t>
            </w:r>
          </w:p>
        </w:tc>
      </w:tr>
      <w:tr w:rsidR="004C1D51" w14:paraId="135845FD"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884182" w14:textId="77777777" w:rsidR="004C1D51" w:rsidRDefault="004C1D51" w:rsidP="00237F05">
            <w:pPr>
              <w:spacing w:line="360" w:lineRule="auto"/>
              <w:ind w:left="-18" w:firstLine="18"/>
              <w:jc w:val="center"/>
              <w:rPr>
                <w:b/>
              </w:rPr>
            </w:pPr>
            <w:r>
              <w:rPr>
                <w:b/>
              </w:rPr>
              <w:t>Week</w:t>
            </w:r>
            <w:r w:rsidR="000F5009">
              <w:rPr>
                <w:b/>
              </w:rPr>
              <w:t xml:space="preserve"> 15</w:t>
            </w:r>
          </w:p>
        </w:tc>
        <w:tc>
          <w:tcPr>
            <w:tcW w:w="8968" w:type="dxa"/>
          </w:tcPr>
          <w:p w14:paraId="424605C6" w14:textId="77777777" w:rsidR="004C1D51" w:rsidRPr="00BC2CE4" w:rsidRDefault="004C1D51" w:rsidP="00237F05">
            <w:pPr>
              <w:spacing w:line="360" w:lineRule="auto"/>
            </w:pPr>
            <w:r w:rsidRPr="008B21C1">
              <w:t>Study the Beams, types and subject loads</w:t>
            </w:r>
            <w:r>
              <w:t xml:space="preserve">, </w:t>
            </w:r>
            <w:r w:rsidRPr="008B21C1">
              <w:t>Theory of bending stress in beams with calculations</w:t>
            </w:r>
          </w:p>
        </w:tc>
      </w:tr>
      <w:tr w:rsidR="004C1D51" w14:paraId="1849A808" w14:textId="77777777" w:rsidTr="00237F05">
        <w:tc>
          <w:tcPr>
            <w:tcW w:w="1532"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81B235" w14:textId="77777777" w:rsidR="004C1D51" w:rsidRDefault="004C1D51" w:rsidP="00237F05">
            <w:pPr>
              <w:spacing w:line="360" w:lineRule="auto"/>
              <w:ind w:left="-18" w:firstLine="18"/>
              <w:jc w:val="center"/>
              <w:rPr>
                <w:b/>
              </w:rPr>
            </w:pPr>
            <w:r>
              <w:rPr>
                <w:b/>
              </w:rPr>
              <w:t>Week 16</w:t>
            </w:r>
          </w:p>
        </w:tc>
        <w:tc>
          <w:tcPr>
            <w:tcW w:w="8968" w:type="dxa"/>
            <w:tcBorders>
              <w:top w:val="single" w:sz="4" w:space="0" w:color="000000"/>
              <w:left w:val="single" w:sz="4" w:space="0" w:color="000000"/>
              <w:bottom w:val="single" w:sz="4" w:space="0" w:color="000000"/>
              <w:right w:val="single" w:sz="4" w:space="0" w:color="000000"/>
            </w:tcBorders>
            <w:vAlign w:val="center"/>
          </w:tcPr>
          <w:p w14:paraId="569E770A" w14:textId="77777777" w:rsidR="004C1D51" w:rsidRDefault="004C1D51" w:rsidP="00237F05">
            <w:pPr>
              <w:spacing w:line="360" w:lineRule="auto"/>
              <w:rPr>
                <w:b/>
              </w:rPr>
            </w:pPr>
            <w:r>
              <w:rPr>
                <w:b/>
              </w:rPr>
              <w:t>Preparatory week before the final Exam</w:t>
            </w:r>
          </w:p>
        </w:tc>
      </w:tr>
    </w:tbl>
    <w:p w14:paraId="5CBFF5E0" w14:textId="77777777" w:rsidR="004C1D51" w:rsidRDefault="004C1D51" w:rsidP="004C1D51">
      <w:pPr>
        <w:bidi/>
        <w:spacing w:after="200" w:line="276" w:lineRule="auto"/>
        <w:rPr>
          <w:rFonts w:ascii="Cambria" w:eastAsia="Cambria" w:hAnsi="Cambria" w:cs="Cambria"/>
        </w:rPr>
      </w:pPr>
    </w:p>
    <w:tbl>
      <w:tblPr>
        <w:tblStyle w:val="aff4"/>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4C1D51" w14:paraId="74BEC7CA" w14:textId="77777777" w:rsidTr="00237F05">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B486A57" w14:textId="77777777" w:rsidR="004C1D51" w:rsidRDefault="004C1D51" w:rsidP="00237F05">
            <w:pPr>
              <w:spacing w:line="360" w:lineRule="auto"/>
              <w:jc w:val="center"/>
              <w:rPr>
                <w:b/>
                <w:color w:val="17365D"/>
                <w:sz w:val="28"/>
                <w:szCs w:val="28"/>
              </w:rPr>
            </w:pPr>
            <w:r>
              <w:rPr>
                <w:b/>
                <w:color w:val="17365D"/>
                <w:sz w:val="28"/>
                <w:szCs w:val="28"/>
              </w:rPr>
              <w:t>Delivery Plan (Weekly Lab. Syllabus)</w:t>
            </w:r>
          </w:p>
          <w:p w14:paraId="34246EE3" w14:textId="77777777" w:rsidR="004C1D51" w:rsidRDefault="004C1D51" w:rsidP="00237F05">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4C1D51" w14:paraId="3148DF22"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037B9B" w14:textId="77777777" w:rsidR="004C1D51" w:rsidRDefault="004C1D51" w:rsidP="00237F05">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EA9C073" w14:textId="77777777" w:rsidR="004C1D51" w:rsidRDefault="004C1D51" w:rsidP="00237F05">
            <w:pPr>
              <w:spacing w:line="360" w:lineRule="auto"/>
              <w:rPr>
                <w:b/>
                <w:sz w:val="24"/>
                <w:szCs w:val="24"/>
              </w:rPr>
            </w:pPr>
            <w:r>
              <w:rPr>
                <w:b/>
              </w:rPr>
              <w:t>Material Covered</w:t>
            </w:r>
          </w:p>
        </w:tc>
      </w:tr>
      <w:tr w:rsidR="004C1D51" w14:paraId="4F92A170"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A4EFA5" w14:textId="77777777" w:rsidR="004C1D51" w:rsidRDefault="004C1D51" w:rsidP="00237F05">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98A740A" w14:textId="77777777" w:rsidR="004C1D51" w:rsidRDefault="004C1D51" w:rsidP="00237F05">
            <w:pPr>
              <w:spacing w:line="360" w:lineRule="auto"/>
              <w:rPr>
                <w:sz w:val="24"/>
                <w:szCs w:val="24"/>
              </w:rPr>
            </w:pPr>
            <w:r>
              <w:rPr>
                <w:sz w:val="24"/>
                <w:szCs w:val="24"/>
              </w:rPr>
              <w:t xml:space="preserve">Tensile test </w:t>
            </w:r>
          </w:p>
        </w:tc>
      </w:tr>
      <w:tr w:rsidR="004C1D51" w14:paraId="0A280230"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481EA1" w14:textId="77777777" w:rsidR="004C1D51" w:rsidRDefault="004C1D51" w:rsidP="00237F05">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4CBD145" w14:textId="77777777" w:rsidR="004C1D51" w:rsidRDefault="004C1D51" w:rsidP="00237F05">
            <w:pPr>
              <w:spacing w:line="360" w:lineRule="auto"/>
              <w:rPr>
                <w:sz w:val="24"/>
                <w:szCs w:val="24"/>
              </w:rPr>
            </w:pPr>
            <w:r>
              <w:rPr>
                <w:sz w:val="24"/>
                <w:szCs w:val="24"/>
              </w:rPr>
              <w:t xml:space="preserve">Hardness test </w:t>
            </w:r>
          </w:p>
        </w:tc>
      </w:tr>
      <w:tr w:rsidR="004C1D51" w14:paraId="223F261C" w14:textId="77777777" w:rsidTr="00237F05">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E88ECE" w14:textId="77777777" w:rsidR="004C1D51" w:rsidRDefault="004C1D51" w:rsidP="00237F05">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63BB447C" w14:textId="77777777" w:rsidR="004C1D51" w:rsidRDefault="004C1D51" w:rsidP="00237F05">
            <w:pPr>
              <w:spacing w:line="360" w:lineRule="auto"/>
              <w:rPr>
                <w:sz w:val="24"/>
                <w:szCs w:val="24"/>
              </w:rPr>
            </w:pPr>
            <w:r>
              <w:rPr>
                <w:sz w:val="24"/>
                <w:szCs w:val="24"/>
              </w:rPr>
              <w:t>Impact test</w:t>
            </w:r>
          </w:p>
        </w:tc>
      </w:tr>
      <w:tr w:rsidR="004C1D51" w14:paraId="4794BAC1"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A5CA93" w14:textId="77777777" w:rsidR="004C1D51" w:rsidRDefault="004C1D51" w:rsidP="00237F05">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2595167" w14:textId="77777777" w:rsidR="004C1D51" w:rsidRDefault="004C1D51" w:rsidP="00237F05">
            <w:pPr>
              <w:spacing w:line="360" w:lineRule="auto"/>
              <w:rPr>
                <w:sz w:val="24"/>
                <w:szCs w:val="24"/>
              </w:rPr>
            </w:pPr>
            <w:r>
              <w:rPr>
                <w:sz w:val="24"/>
                <w:szCs w:val="24"/>
              </w:rPr>
              <w:t xml:space="preserve">Particles size analysis </w:t>
            </w:r>
          </w:p>
        </w:tc>
      </w:tr>
      <w:tr w:rsidR="004C1D51" w14:paraId="00C1270F"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CD4BE4" w14:textId="77777777" w:rsidR="004C1D51" w:rsidRDefault="004C1D51" w:rsidP="00237F05">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1E53222" w14:textId="77777777" w:rsidR="004C1D51" w:rsidRDefault="004C1D51" w:rsidP="00237F05">
            <w:pPr>
              <w:spacing w:line="360" w:lineRule="auto"/>
              <w:rPr>
                <w:sz w:val="24"/>
                <w:szCs w:val="24"/>
              </w:rPr>
            </w:pPr>
            <w:r>
              <w:rPr>
                <w:sz w:val="24"/>
                <w:szCs w:val="24"/>
              </w:rPr>
              <w:t>Properties of engineering materials with regular shape test</w:t>
            </w:r>
          </w:p>
        </w:tc>
      </w:tr>
      <w:tr w:rsidR="004C1D51" w14:paraId="1E958976" w14:textId="77777777" w:rsidTr="00237F05">
        <w:trPr>
          <w:trHeight w:val="368"/>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0422B9" w14:textId="77777777" w:rsidR="004C1D51" w:rsidRDefault="004C1D51" w:rsidP="00237F05">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2B4D67E" w14:textId="77777777" w:rsidR="004C1D51" w:rsidRDefault="004C1D51" w:rsidP="00237F05">
            <w:pPr>
              <w:spacing w:line="360" w:lineRule="auto"/>
              <w:rPr>
                <w:sz w:val="24"/>
                <w:szCs w:val="24"/>
              </w:rPr>
            </w:pPr>
            <w:r w:rsidRPr="00602DDA">
              <w:rPr>
                <w:sz w:val="24"/>
                <w:szCs w:val="24"/>
              </w:rPr>
              <w:t xml:space="preserve">Properties of engineering materials with </w:t>
            </w:r>
            <w:r>
              <w:rPr>
                <w:sz w:val="24"/>
                <w:szCs w:val="24"/>
              </w:rPr>
              <w:t>ir</w:t>
            </w:r>
            <w:r w:rsidRPr="00602DDA">
              <w:rPr>
                <w:sz w:val="24"/>
                <w:szCs w:val="24"/>
              </w:rPr>
              <w:t>regular shape test</w:t>
            </w:r>
          </w:p>
        </w:tc>
      </w:tr>
      <w:tr w:rsidR="004C1D51" w14:paraId="6D782563"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C74277" w14:textId="77777777" w:rsidR="004C1D51" w:rsidRDefault="004C1D51" w:rsidP="00237F05">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1C4DBDD4" w14:textId="77777777" w:rsidR="004C1D51" w:rsidRDefault="004C1D51" w:rsidP="00237F05">
            <w:pPr>
              <w:spacing w:line="360" w:lineRule="auto"/>
              <w:rPr>
                <w:sz w:val="24"/>
                <w:szCs w:val="24"/>
              </w:rPr>
            </w:pPr>
            <w:r>
              <w:rPr>
                <w:sz w:val="24"/>
                <w:szCs w:val="24"/>
              </w:rPr>
              <w:t xml:space="preserve">Study the passivity phenomenon test </w:t>
            </w:r>
          </w:p>
        </w:tc>
      </w:tr>
      <w:tr w:rsidR="004C1D51" w14:paraId="02105D5A"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3F29B9" w14:textId="77777777" w:rsidR="004C1D51" w:rsidRDefault="004C1D51" w:rsidP="00237F05">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3306144" w14:textId="77777777" w:rsidR="004C1D51" w:rsidRDefault="004C1D51" w:rsidP="00237F05">
            <w:pPr>
              <w:spacing w:line="360" w:lineRule="auto"/>
              <w:rPr>
                <w:sz w:val="24"/>
                <w:szCs w:val="24"/>
              </w:rPr>
            </w:pPr>
            <w:r>
              <w:rPr>
                <w:sz w:val="24"/>
                <w:szCs w:val="24"/>
              </w:rPr>
              <w:t xml:space="preserve">Torsion test </w:t>
            </w:r>
          </w:p>
        </w:tc>
      </w:tr>
      <w:tr w:rsidR="004C1D51" w14:paraId="53B37B52"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D9EB89" w14:textId="77777777" w:rsidR="004C1D51" w:rsidRDefault="004C1D51" w:rsidP="00237F05">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B2DB632" w14:textId="77777777" w:rsidR="004C1D51" w:rsidRDefault="004C1D51" w:rsidP="00237F05">
            <w:pPr>
              <w:spacing w:line="360" w:lineRule="auto"/>
              <w:rPr>
                <w:sz w:val="24"/>
                <w:szCs w:val="24"/>
              </w:rPr>
            </w:pPr>
            <w:r>
              <w:rPr>
                <w:sz w:val="24"/>
                <w:szCs w:val="24"/>
              </w:rPr>
              <w:t xml:space="preserve">Bending test </w:t>
            </w:r>
          </w:p>
        </w:tc>
      </w:tr>
      <w:tr w:rsidR="004C1D51" w14:paraId="426963CC"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8EED01" w14:textId="77777777" w:rsidR="004C1D51" w:rsidRDefault="004C1D51" w:rsidP="00237F05">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1270EA3" w14:textId="77777777" w:rsidR="004C1D51" w:rsidRDefault="004C1D51" w:rsidP="00237F05">
            <w:pPr>
              <w:spacing w:line="360" w:lineRule="auto"/>
              <w:rPr>
                <w:sz w:val="24"/>
                <w:szCs w:val="24"/>
              </w:rPr>
            </w:pPr>
            <w:r>
              <w:rPr>
                <w:sz w:val="24"/>
                <w:szCs w:val="24"/>
              </w:rPr>
              <w:t xml:space="preserve">Deflection of beam test </w:t>
            </w:r>
          </w:p>
        </w:tc>
      </w:tr>
      <w:tr w:rsidR="004C1D51" w14:paraId="764D2F1F"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26681E" w14:textId="77777777" w:rsidR="004C1D51" w:rsidRDefault="004C1D51" w:rsidP="00237F05">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C752D07" w14:textId="77777777" w:rsidR="004C1D51" w:rsidRDefault="004C1D51" w:rsidP="00237F05">
            <w:pPr>
              <w:spacing w:line="360" w:lineRule="auto"/>
              <w:rPr>
                <w:sz w:val="24"/>
                <w:szCs w:val="24"/>
              </w:rPr>
            </w:pPr>
            <w:r>
              <w:rPr>
                <w:sz w:val="24"/>
                <w:szCs w:val="24"/>
              </w:rPr>
              <w:t xml:space="preserve">Determination of moisture content </w:t>
            </w:r>
          </w:p>
        </w:tc>
      </w:tr>
      <w:tr w:rsidR="004C1D51" w14:paraId="094CEC63"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15A057" w14:textId="77777777" w:rsidR="004C1D51" w:rsidRDefault="004C1D51" w:rsidP="00237F05">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AB4E89E" w14:textId="77777777" w:rsidR="004C1D51" w:rsidRDefault="004C1D51" w:rsidP="00237F05">
            <w:pPr>
              <w:spacing w:line="360" w:lineRule="auto"/>
              <w:rPr>
                <w:sz w:val="24"/>
                <w:szCs w:val="24"/>
              </w:rPr>
            </w:pPr>
            <w:r>
              <w:rPr>
                <w:sz w:val="24"/>
                <w:szCs w:val="24"/>
              </w:rPr>
              <w:t xml:space="preserve">Calculation of water formation test </w:t>
            </w:r>
          </w:p>
        </w:tc>
      </w:tr>
    </w:tbl>
    <w:p w14:paraId="67155686" w14:textId="77777777" w:rsidR="004C1D51" w:rsidRDefault="004C1D51" w:rsidP="004C1D51">
      <w:pPr>
        <w:bidi/>
        <w:spacing w:after="200" w:line="276" w:lineRule="auto"/>
        <w:rPr>
          <w:rFonts w:ascii="Cambria" w:eastAsia="Cambria" w:hAnsi="Cambria" w:cs="Cambria"/>
        </w:rPr>
      </w:pPr>
    </w:p>
    <w:tbl>
      <w:tblPr>
        <w:tblStyle w:val="aff5"/>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4C1D51" w14:paraId="6FF24D09" w14:textId="77777777" w:rsidTr="00237F05">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38A5343D" w14:textId="77777777" w:rsidR="004C1D51" w:rsidRDefault="004C1D51" w:rsidP="00237F05">
            <w:pPr>
              <w:spacing w:line="312" w:lineRule="auto"/>
              <w:jc w:val="center"/>
              <w:rPr>
                <w:b/>
                <w:color w:val="17365D"/>
                <w:sz w:val="28"/>
                <w:szCs w:val="28"/>
              </w:rPr>
            </w:pPr>
            <w:r>
              <w:rPr>
                <w:b/>
                <w:color w:val="17365D"/>
                <w:sz w:val="28"/>
                <w:szCs w:val="28"/>
              </w:rPr>
              <w:t>Learning and Teaching Resources</w:t>
            </w:r>
          </w:p>
          <w:p w14:paraId="34D1CEAB" w14:textId="77777777" w:rsidR="004C1D51" w:rsidRDefault="004C1D51" w:rsidP="00237F05">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4C1D51" w14:paraId="78D92B08" w14:textId="77777777" w:rsidTr="00237F05">
        <w:tc>
          <w:tcPr>
            <w:tcW w:w="2340" w:type="dxa"/>
            <w:tcBorders>
              <w:top w:val="single" w:sz="4" w:space="0" w:color="000000"/>
              <w:left w:val="single" w:sz="4" w:space="0" w:color="000000"/>
              <w:bottom w:val="single" w:sz="4" w:space="0" w:color="000000"/>
              <w:right w:val="nil"/>
            </w:tcBorders>
            <w:vAlign w:val="center"/>
          </w:tcPr>
          <w:p w14:paraId="3D824715" w14:textId="77777777" w:rsidR="004C1D51" w:rsidRDefault="004C1D51" w:rsidP="00237F05">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49EDD15C" w14:textId="77777777" w:rsidR="004C1D51" w:rsidRDefault="004C1D51" w:rsidP="00237F05">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85A35E" w14:textId="77777777" w:rsidR="004C1D51" w:rsidRDefault="004C1D51" w:rsidP="00237F05">
            <w:pPr>
              <w:spacing w:line="312" w:lineRule="auto"/>
              <w:jc w:val="center"/>
              <w:rPr>
                <w:b/>
              </w:rPr>
            </w:pPr>
            <w:r>
              <w:rPr>
                <w:b/>
              </w:rPr>
              <w:t>Available in the Library?</w:t>
            </w:r>
          </w:p>
        </w:tc>
      </w:tr>
      <w:tr w:rsidR="004C1D51" w14:paraId="3C86EF4B" w14:textId="77777777" w:rsidTr="00237F05">
        <w:tc>
          <w:tcPr>
            <w:tcW w:w="2340" w:type="dxa"/>
            <w:tcBorders>
              <w:top w:val="single" w:sz="4" w:space="0" w:color="000000"/>
              <w:left w:val="single" w:sz="4" w:space="0" w:color="000000"/>
              <w:bottom w:val="single" w:sz="4" w:space="0" w:color="000000"/>
              <w:right w:val="nil"/>
            </w:tcBorders>
            <w:shd w:val="clear" w:color="auto" w:fill="DAEEF3"/>
            <w:vAlign w:val="center"/>
          </w:tcPr>
          <w:p w14:paraId="3E54C299" w14:textId="77777777" w:rsidR="004C1D51" w:rsidRDefault="004C1D51" w:rsidP="00237F05">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14:paraId="54BA489D" w14:textId="77777777" w:rsidR="004C1D51" w:rsidRPr="007D5DFF" w:rsidRDefault="004C1D51" w:rsidP="00237F05">
            <w:pPr>
              <w:spacing w:line="312" w:lineRule="auto"/>
              <w:ind w:left="185"/>
            </w:pPr>
            <w:r w:rsidRPr="007D5DFF">
              <w:t>Engineering Mechanics: Statics &amp; Dynamics 14th Edition</w:t>
            </w:r>
          </w:p>
          <w:p w14:paraId="0980917F" w14:textId="77777777" w:rsidR="004C1D51" w:rsidRDefault="004C1D51" w:rsidP="00237F05">
            <w:pPr>
              <w:spacing w:line="312" w:lineRule="auto"/>
              <w:ind w:left="185"/>
            </w:pPr>
            <w:r w:rsidRPr="007D5DFF">
              <w:t>Engineering Mechanics - Statics and Dynamics Book by A. Bedford and Wallace Fowler</w:t>
            </w:r>
          </w:p>
          <w:p w14:paraId="245A5C2D" w14:textId="77777777" w:rsidR="004C1D51" w:rsidRDefault="004C1D51" w:rsidP="00237F05">
            <w:pPr>
              <w:spacing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14:paraId="398EF62D" w14:textId="77777777" w:rsidR="004C1D51" w:rsidRDefault="004C1D51" w:rsidP="00237F05">
            <w:pPr>
              <w:spacing w:line="312" w:lineRule="auto"/>
              <w:jc w:val="center"/>
              <w:rPr>
                <w:color w:val="FF0000"/>
              </w:rPr>
            </w:pPr>
          </w:p>
        </w:tc>
      </w:tr>
      <w:tr w:rsidR="004C1D51" w14:paraId="339F7450" w14:textId="77777777" w:rsidTr="00237F05">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1F96ED02" w14:textId="77777777" w:rsidR="004C1D51" w:rsidRDefault="004C1D51" w:rsidP="00237F05">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14:paraId="7C0F3A9E" w14:textId="77777777" w:rsidR="004C1D51" w:rsidRPr="007D5DFF" w:rsidRDefault="004C1D51" w:rsidP="00237F05">
            <w:pPr>
              <w:spacing w:line="312" w:lineRule="auto"/>
              <w:ind w:left="185"/>
            </w:pPr>
            <w:r w:rsidRPr="007D5DFF">
              <w:t>Hibbeler Dynamics</w:t>
            </w:r>
          </w:p>
          <w:p w14:paraId="6F48B7E1" w14:textId="77777777" w:rsidR="004C1D51" w:rsidRPr="007D5DFF" w:rsidRDefault="004C1D51" w:rsidP="00237F05">
            <w:pPr>
              <w:spacing w:line="312" w:lineRule="auto"/>
              <w:ind w:left="185"/>
            </w:pPr>
            <w:r w:rsidRPr="007D5DFF">
              <w:t>Engineering Mechanics: Statics &amp; Dynamics by Russell C. Hibbeler</w:t>
            </w:r>
          </w:p>
          <w:p w14:paraId="53C335F0" w14:textId="77777777" w:rsidR="004C1D51" w:rsidRDefault="004C1D51" w:rsidP="00237F05">
            <w:pPr>
              <w:spacing w:line="312" w:lineRule="auto"/>
              <w:ind w:left="185"/>
            </w:pPr>
            <w:r>
              <w:t>Philpot, Timothy A., and Jeffery S. Thomas. Mechanics of materials: an integrated learning system. John Wiley &amp; Sons, 2020.</w:t>
            </w:r>
          </w:p>
          <w:p w14:paraId="02F91421" w14:textId="77777777" w:rsidR="004C1D51" w:rsidRDefault="004C1D51" w:rsidP="00237F05">
            <w:pPr>
              <w:spacing w:line="312" w:lineRule="auto"/>
              <w:ind w:left="185"/>
            </w:pPr>
            <w:r>
              <w:t>Timoshenko, Stephen. History of strength of materials: with a brief account of the history of theory of elasticity and theory of structures. Courier Corporation, 1983.</w:t>
            </w:r>
          </w:p>
        </w:tc>
        <w:tc>
          <w:tcPr>
            <w:tcW w:w="2340" w:type="dxa"/>
            <w:tcBorders>
              <w:top w:val="single" w:sz="4" w:space="0" w:color="000000"/>
              <w:left w:val="single" w:sz="4" w:space="0" w:color="000000"/>
              <w:bottom w:val="single" w:sz="4" w:space="0" w:color="000000"/>
              <w:right w:val="single" w:sz="4" w:space="0" w:color="000000"/>
            </w:tcBorders>
            <w:vAlign w:val="center"/>
          </w:tcPr>
          <w:p w14:paraId="2885E498" w14:textId="77777777" w:rsidR="004C1D51" w:rsidRDefault="004C1D51" w:rsidP="00237F05">
            <w:pPr>
              <w:spacing w:line="312" w:lineRule="auto"/>
              <w:jc w:val="center"/>
            </w:pPr>
          </w:p>
        </w:tc>
      </w:tr>
      <w:tr w:rsidR="004C1D51" w14:paraId="3891174D" w14:textId="77777777" w:rsidTr="00237F05">
        <w:tc>
          <w:tcPr>
            <w:tcW w:w="2340" w:type="dxa"/>
            <w:tcBorders>
              <w:top w:val="single" w:sz="4" w:space="0" w:color="000000"/>
              <w:left w:val="single" w:sz="4" w:space="0" w:color="000000"/>
              <w:bottom w:val="single" w:sz="4" w:space="0" w:color="000000"/>
              <w:right w:val="nil"/>
            </w:tcBorders>
            <w:shd w:val="clear" w:color="auto" w:fill="DAEEF3"/>
            <w:vAlign w:val="center"/>
          </w:tcPr>
          <w:p w14:paraId="073DEA6C" w14:textId="77777777" w:rsidR="004C1D51" w:rsidRDefault="004C1D51" w:rsidP="00237F05">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6D56DE0A" w14:textId="77777777" w:rsidR="004C1D51" w:rsidRDefault="004C1D51" w:rsidP="00237F05">
            <w:pPr>
              <w:spacing w:line="312" w:lineRule="auto"/>
              <w:ind w:left="180"/>
            </w:pPr>
          </w:p>
        </w:tc>
      </w:tr>
    </w:tbl>
    <w:p w14:paraId="3137AD94" w14:textId="77777777" w:rsidR="004C1D51" w:rsidRDefault="004C1D51" w:rsidP="004C1D51">
      <w:pPr>
        <w:bidi/>
        <w:spacing w:after="200" w:line="276" w:lineRule="auto"/>
        <w:rPr>
          <w:rFonts w:ascii="Cambria" w:eastAsia="Cambria" w:hAnsi="Cambria" w:cs="Cambria"/>
        </w:rPr>
      </w:pPr>
    </w:p>
    <w:tbl>
      <w:tblPr>
        <w:tblStyle w:val="aff6"/>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4C1D51" w14:paraId="68366706" w14:textId="77777777" w:rsidTr="00237F05">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14:paraId="400AE0FB" w14:textId="77777777" w:rsidR="004C1D51" w:rsidRDefault="004C1D51" w:rsidP="00237F05">
            <w:pPr>
              <w:tabs>
                <w:tab w:val="left" w:pos="1890"/>
                <w:tab w:val="center" w:pos="4544"/>
              </w:tabs>
              <w:ind w:right="1152"/>
              <w:rPr>
                <w:b/>
                <w:sz w:val="28"/>
                <w:szCs w:val="28"/>
              </w:rPr>
            </w:pPr>
            <w:r>
              <w:rPr>
                <w:b/>
                <w:sz w:val="28"/>
                <w:szCs w:val="28"/>
              </w:rPr>
              <w:tab/>
            </w:r>
            <w:r>
              <w:rPr>
                <w:b/>
                <w:sz w:val="28"/>
                <w:szCs w:val="28"/>
              </w:rPr>
              <w:tab/>
              <w:t xml:space="preserve">                   Grading Scheme</w:t>
            </w:r>
          </w:p>
          <w:p w14:paraId="7C65CB55" w14:textId="77777777" w:rsidR="004C1D51" w:rsidRDefault="004C1D51" w:rsidP="00237F05">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4C1D51" w14:paraId="47E4D0B5" w14:textId="77777777" w:rsidTr="00237F05">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0A1B47CB" w14:textId="77777777" w:rsidR="004C1D51" w:rsidRDefault="004C1D51" w:rsidP="00237F05">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39DFED4" w14:textId="77777777" w:rsidR="004C1D51" w:rsidRDefault="004C1D51" w:rsidP="00237F05">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F45DAD0" w14:textId="77777777" w:rsidR="004C1D51" w:rsidRDefault="004C1D51" w:rsidP="00237F05">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5E8488F" w14:textId="77777777" w:rsidR="004C1D51" w:rsidRDefault="004C1D51" w:rsidP="00237F05">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1B347E7A" w14:textId="77777777" w:rsidR="004C1D51" w:rsidRDefault="004C1D51" w:rsidP="00237F05">
            <w:pPr>
              <w:rPr>
                <w:b/>
              </w:rPr>
            </w:pPr>
            <w:r>
              <w:rPr>
                <w:b/>
              </w:rPr>
              <w:t>Definition</w:t>
            </w:r>
          </w:p>
        </w:tc>
      </w:tr>
      <w:tr w:rsidR="004C1D51" w14:paraId="45FDC30A" w14:textId="77777777" w:rsidTr="00237F05">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3027870C" w14:textId="77777777" w:rsidR="004C1D51" w:rsidRDefault="004C1D51" w:rsidP="00237F05">
            <w:pPr>
              <w:rPr>
                <w:b/>
              </w:rPr>
            </w:pPr>
            <w:r>
              <w:rPr>
                <w:b/>
              </w:rPr>
              <w:t>Success Group</w:t>
            </w:r>
          </w:p>
          <w:p w14:paraId="7774A249" w14:textId="77777777" w:rsidR="004C1D51" w:rsidRDefault="004C1D51" w:rsidP="00237F05">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082BCEF" w14:textId="77777777" w:rsidR="004C1D51" w:rsidRDefault="004C1D51" w:rsidP="00237F05">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429704C0" w14:textId="77777777" w:rsidR="004C1D51" w:rsidRDefault="004C1D51" w:rsidP="00237F05">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369E111E" w14:textId="77777777" w:rsidR="004C1D51" w:rsidRDefault="004C1D51" w:rsidP="00237F05">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69037DCB" w14:textId="77777777" w:rsidR="004C1D51" w:rsidRDefault="004C1D51" w:rsidP="00237F05">
            <w:r>
              <w:t>Outstanding Performance</w:t>
            </w:r>
          </w:p>
        </w:tc>
      </w:tr>
      <w:tr w:rsidR="004C1D51" w14:paraId="1C81DF10"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33303EDC" w14:textId="77777777" w:rsidR="004C1D51" w:rsidRDefault="004C1D5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CE84ACC" w14:textId="77777777" w:rsidR="004C1D51" w:rsidRDefault="004C1D51" w:rsidP="00237F05">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568A5BE2" w14:textId="77777777" w:rsidR="004C1D51" w:rsidRDefault="004C1D51" w:rsidP="00237F05">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14F3DCE6" w14:textId="77777777" w:rsidR="004C1D51" w:rsidRDefault="004C1D51" w:rsidP="00237F05">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6A6E1754" w14:textId="77777777" w:rsidR="004C1D51" w:rsidRDefault="004C1D51" w:rsidP="00237F05">
            <w:r>
              <w:t>Above average with some errors</w:t>
            </w:r>
          </w:p>
        </w:tc>
      </w:tr>
      <w:tr w:rsidR="004C1D51" w14:paraId="06523CC2"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3D5731B8" w14:textId="77777777" w:rsidR="004C1D51" w:rsidRDefault="004C1D5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551B2F91" w14:textId="77777777" w:rsidR="004C1D51" w:rsidRDefault="004C1D51" w:rsidP="00237F05">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0EFCB1B5" w14:textId="77777777" w:rsidR="004C1D51" w:rsidRDefault="004C1D51" w:rsidP="00237F05">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0F3A330A" w14:textId="77777777" w:rsidR="004C1D51" w:rsidRDefault="004C1D51" w:rsidP="00237F05">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46C4C8A5" w14:textId="77777777" w:rsidR="004C1D51" w:rsidRDefault="004C1D51" w:rsidP="00237F05">
            <w:r>
              <w:t>Sound work with notable errors</w:t>
            </w:r>
          </w:p>
        </w:tc>
      </w:tr>
      <w:tr w:rsidR="004C1D51" w14:paraId="496320C9"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1BF197A6" w14:textId="77777777" w:rsidR="004C1D51" w:rsidRDefault="004C1D5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1E53857C" w14:textId="77777777" w:rsidR="004C1D51" w:rsidRDefault="004C1D51" w:rsidP="00237F05">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0534B925" w14:textId="77777777" w:rsidR="004C1D51" w:rsidRDefault="004C1D51" w:rsidP="00237F05">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52AF84C6" w14:textId="77777777" w:rsidR="004C1D51" w:rsidRDefault="004C1D51" w:rsidP="00237F05">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328592F2" w14:textId="77777777" w:rsidR="004C1D51" w:rsidRDefault="004C1D51" w:rsidP="00237F05">
            <w:r>
              <w:t>Fair but with major shortcomings</w:t>
            </w:r>
          </w:p>
        </w:tc>
      </w:tr>
      <w:tr w:rsidR="004C1D51" w14:paraId="2389EBCE"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7AED94CF" w14:textId="77777777" w:rsidR="004C1D51" w:rsidRDefault="004C1D5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0772C895" w14:textId="77777777" w:rsidR="004C1D51" w:rsidRDefault="004C1D51" w:rsidP="00237F05">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5985A783" w14:textId="77777777" w:rsidR="004C1D51" w:rsidRDefault="004C1D51" w:rsidP="00237F05">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77782CF2" w14:textId="77777777" w:rsidR="004C1D51" w:rsidRDefault="004C1D51" w:rsidP="00237F05">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58613061" w14:textId="77777777" w:rsidR="004C1D51" w:rsidRDefault="004C1D51" w:rsidP="00237F05">
            <w:r>
              <w:t>Work meets minimum criteria</w:t>
            </w:r>
          </w:p>
        </w:tc>
      </w:tr>
      <w:tr w:rsidR="004C1D51" w14:paraId="533A49E9" w14:textId="77777777" w:rsidTr="00237F05">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7D280D42" w14:textId="77777777" w:rsidR="004C1D51" w:rsidRDefault="004C1D51" w:rsidP="00237F05">
            <w:pPr>
              <w:rPr>
                <w:b/>
              </w:rPr>
            </w:pPr>
            <w:r>
              <w:rPr>
                <w:b/>
              </w:rPr>
              <w:t>Fail Group</w:t>
            </w:r>
          </w:p>
          <w:p w14:paraId="04918B80" w14:textId="77777777" w:rsidR="004C1D51" w:rsidRDefault="004C1D51" w:rsidP="00237F05">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EA15DFA" w14:textId="77777777" w:rsidR="004C1D51" w:rsidRDefault="004C1D51" w:rsidP="00237F05">
            <w:pPr>
              <w:ind w:firstLine="72"/>
              <w:rPr>
                <w:b/>
              </w:rPr>
            </w:pPr>
            <w:r>
              <w:rPr>
                <w:b/>
              </w:rPr>
              <w:t xml:space="preserve">FX – </w:t>
            </w:r>
            <w: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6F9F2DAA" w14:textId="77777777" w:rsidR="004C1D51" w:rsidRDefault="004C1D51" w:rsidP="00237F05">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48A7B789" w14:textId="77777777" w:rsidR="004C1D51" w:rsidRDefault="004C1D51" w:rsidP="00237F05">
            <w: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6538E872" w14:textId="77777777" w:rsidR="004C1D51" w:rsidRDefault="004C1D51" w:rsidP="00237F05">
            <w:r>
              <w:t>More work required but credit awarded</w:t>
            </w:r>
          </w:p>
        </w:tc>
      </w:tr>
      <w:tr w:rsidR="004C1D51" w14:paraId="57F3C475"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7E324A14" w14:textId="77777777" w:rsidR="004C1D51" w:rsidRDefault="004C1D51" w:rsidP="00237F05">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14:paraId="6A50EAAF" w14:textId="77777777" w:rsidR="004C1D51" w:rsidRDefault="004C1D51" w:rsidP="00237F05">
            <w:pPr>
              <w:ind w:firstLine="72"/>
              <w:rPr>
                <w:b/>
                <w:sz w:val="24"/>
                <w:szCs w:val="24"/>
              </w:rPr>
            </w:pPr>
            <w:r>
              <w:rPr>
                <w:b/>
              </w:rPr>
              <w:t xml:space="preserve">F – </w:t>
            </w:r>
            <w: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3D481A82" w14:textId="77777777" w:rsidR="004C1D51" w:rsidRDefault="004C1D51" w:rsidP="00237F05">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122DCC63" w14:textId="77777777" w:rsidR="004C1D51" w:rsidRDefault="004C1D51" w:rsidP="00237F05">
            <w: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0206BFAB" w14:textId="77777777" w:rsidR="004C1D51" w:rsidRDefault="004C1D51" w:rsidP="00237F05">
            <w:r>
              <w:t>Considerable amount of work required</w:t>
            </w:r>
          </w:p>
        </w:tc>
      </w:tr>
      <w:tr w:rsidR="004C1D51" w14:paraId="755A5031" w14:textId="77777777" w:rsidTr="00237F05">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DC4A555" w14:textId="77777777" w:rsidR="004C1D51" w:rsidRDefault="004C1D51" w:rsidP="00237F05">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C077CC7" w14:textId="77777777" w:rsidR="004C1D51" w:rsidRDefault="004C1D51" w:rsidP="00237F05">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064AC267" w14:textId="77777777" w:rsidR="004C1D51" w:rsidRDefault="004C1D51" w:rsidP="00237F05">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7D10904D" w14:textId="77777777" w:rsidR="004C1D51" w:rsidRDefault="004C1D51" w:rsidP="00237F05">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7F7CE496" w14:textId="77777777" w:rsidR="004C1D51" w:rsidRDefault="004C1D51" w:rsidP="00237F05">
            <w:pPr>
              <w:rPr>
                <w:b/>
              </w:rPr>
            </w:pPr>
          </w:p>
        </w:tc>
      </w:tr>
      <w:tr w:rsidR="004C1D51" w14:paraId="136162E5" w14:textId="77777777" w:rsidTr="00237F05">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14:paraId="24C351D4" w14:textId="77777777" w:rsidR="004C1D51" w:rsidRDefault="004C1D51" w:rsidP="00237F05">
            <w:pPr>
              <w:rPr>
                <w:sz w:val="16"/>
                <w:szCs w:val="16"/>
              </w:rPr>
            </w:pPr>
          </w:p>
          <w:p w14:paraId="7426E663" w14:textId="77777777" w:rsidR="004C1D51" w:rsidRDefault="004C1D51" w:rsidP="00237F05">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1A1BB9A5" w14:textId="77777777" w:rsidR="004C1D51" w:rsidRDefault="004C1D51" w:rsidP="004C1D51">
      <w:pPr>
        <w:bidi/>
        <w:spacing w:after="200" w:line="276" w:lineRule="auto"/>
        <w:rPr>
          <w:rFonts w:ascii="Cambria" w:eastAsia="Cambria" w:hAnsi="Cambria" w:cstheme="minorBidi"/>
          <w:rtl/>
          <w:lang w:bidi="ar-IQ"/>
        </w:rPr>
      </w:pPr>
    </w:p>
    <w:p w14:paraId="34ADA93D" w14:textId="77777777" w:rsidR="00594654" w:rsidRDefault="00594654" w:rsidP="00594654">
      <w:pPr>
        <w:bidi/>
        <w:spacing w:after="200" w:line="276" w:lineRule="auto"/>
        <w:rPr>
          <w:rFonts w:ascii="Cambria" w:eastAsia="Cambria" w:hAnsi="Cambria" w:cstheme="minorBidi"/>
          <w:rtl/>
          <w:lang w:bidi="ar-IQ"/>
        </w:rPr>
      </w:pPr>
    </w:p>
    <w:p w14:paraId="054248C7" w14:textId="77777777" w:rsidR="00594654" w:rsidRDefault="00594654" w:rsidP="00594654">
      <w:pPr>
        <w:bidi/>
        <w:spacing w:after="200" w:line="276" w:lineRule="auto"/>
        <w:rPr>
          <w:rFonts w:ascii="Cambria" w:eastAsia="Cambria" w:hAnsi="Cambria" w:cstheme="minorBidi"/>
          <w:rtl/>
          <w:lang w:bidi="ar-IQ"/>
        </w:rPr>
      </w:pPr>
    </w:p>
    <w:p w14:paraId="5AEEB5EF" w14:textId="77777777" w:rsidR="00594654" w:rsidRDefault="00594654" w:rsidP="00594654">
      <w:pPr>
        <w:bidi/>
        <w:spacing w:after="200" w:line="276" w:lineRule="auto"/>
        <w:rPr>
          <w:rFonts w:ascii="Cambria" w:eastAsia="Cambria" w:hAnsi="Cambria" w:cstheme="minorBidi"/>
          <w:rtl/>
          <w:lang w:bidi="ar-IQ"/>
        </w:rPr>
      </w:pPr>
    </w:p>
    <w:p w14:paraId="12C68225" w14:textId="77777777" w:rsidR="00594654" w:rsidRDefault="00594654" w:rsidP="00594654">
      <w:pPr>
        <w:bidi/>
        <w:spacing w:after="200" w:line="276" w:lineRule="auto"/>
        <w:rPr>
          <w:rFonts w:ascii="Cambria" w:eastAsia="Cambria" w:hAnsi="Cambria" w:cstheme="minorBidi"/>
          <w:rtl/>
          <w:lang w:bidi="ar-IQ"/>
        </w:rPr>
      </w:pPr>
    </w:p>
    <w:p w14:paraId="647B83A1" w14:textId="77777777" w:rsidR="00594654" w:rsidRDefault="00594654" w:rsidP="00594654">
      <w:pPr>
        <w:bidi/>
        <w:spacing w:after="200" w:line="276" w:lineRule="auto"/>
        <w:rPr>
          <w:rFonts w:ascii="Cambria" w:eastAsia="Cambria" w:hAnsi="Cambria" w:cstheme="minorBidi"/>
          <w:rtl/>
          <w:lang w:bidi="ar-IQ"/>
        </w:rPr>
      </w:pPr>
    </w:p>
    <w:p w14:paraId="7175AE8C" w14:textId="77777777" w:rsidR="00594654" w:rsidRDefault="00594654" w:rsidP="00594654">
      <w:pPr>
        <w:bidi/>
        <w:spacing w:after="200" w:line="276" w:lineRule="auto"/>
        <w:rPr>
          <w:rFonts w:ascii="Cambria" w:eastAsia="Cambria" w:hAnsi="Cambria" w:cstheme="minorBidi"/>
          <w:rtl/>
          <w:lang w:bidi="ar-IQ"/>
        </w:rPr>
      </w:pPr>
    </w:p>
    <w:p w14:paraId="4AB622C0" w14:textId="77777777" w:rsidR="00594654" w:rsidRDefault="00594654" w:rsidP="00594654">
      <w:pPr>
        <w:bidi/>
        <w:spacing w:after="200" w:line="276" w:lineRule="auto"/>
        <w:rPr>
          <w:rFonts w:ascii="Cambria" w:eastAsia="Cambria" w:hAnsi="Cambria" w:cstheme="minorBidi"/>
          <w:rtl/>
          <w:lang w:bidi="ar-IQ"/>
        </w:rPr>
      </w:pPr>
    </w:p>
    <w:p w14:paraId="485FFD2F" w14:textId="77777777" w:rsidR="00594654" w:rsidRDefault="00594654" w:rsidP="00594654">
      <w:pPr>
        <w:bidi/>
        <w:spacing w:after="200" w:line="276" w:lineRule="auto"/>
        <w:rPr>
          <w:rFonts w:ascii="Cambria" w:eastAsia="Cambria" w:hAnsi="Cambria" w:cstheme="minorBidi"/>
          <w:rtl/>
          <w:lang w:bidi="ar-IQ"/>
        </w:rPr>
      </w:pPr>
    </w:p>
    <w:p w14:paraId="2580E152" w14:textId="77777777" w:rsidR="00594654" w:rsidRDefault="00594654" w:rsidP="00594654">
      <w:pPr>
        <w:bidi/>
        <w:spacing w:after="200" w:line="276" w:lineRule="auto"/>
        <w:rPr>
          <w:rFonts w:ascii="Cambria" w:eastAsia="Cambria" w:hAnsi="Cambria" w:cstheme="minorBidi"/>
          <w:rtl/>
          <w:lang w:bidi="ar-IQ"/>
        </w:rPr>
      </w:pPr>
    </w:p>
    <w:p w14:paraId="5C50DA2F" w14:textId="77777777" w:rsidR="00C90474" w:rsidRDefault="00C90474" w:rsidP="00C90474">
      <w:pPr>
        <w:spacing w:before="240"/>
        <w:jc w:val="center"/>
        <w:rPr>
          <w:color w:val="000000"/>
          <w:sz w:val="48"/>
          <w:szCs w:val="48"/>
        </w:rPr>
      </w:pPr>
      <w:r>
        <w:rPr>
          <w:color w:val="000000"/>
          <w:sz w:val="48"/>
          <w:szCs w:val="48"/>
        </w:rPr>
        <w:t>MODULE DESCRIPTION FORM</w:t>
      </w:r>
    </w:p>
    <w:p w14:paraId="24CF1D49" w14:textId="77777777" w:rsidR="00594654" w:rsidRPr="00931309" w:rsidRDefault="00C90474" w:rsidP="00C90474">
      <w:pPr>
        <w:bidi/>
        <w:jc w:val="center"/>
        <w:rPr>
          <w:sz w:val="48"/>
          <w:szCs w:val="48"/>
        </w:rPr>
      </w:pPr>
      <w:r>
        <w:rPr>
          <w:rFonts w:cs="Times New Roman"/>
          <w:sz w:val="48"/>
          <w:szCs w:val="48"/>
          <w:rtl/>
        </w:rPr>
        <w:t>نموذج وصف المادة الدراسية</w:t>
      </w:r>
    </w:p>
    <w:p w14:paraId="38A335B0" w14:textId="77777777" w:rsidR="00594654" w:rsidRPr="00594654" w:rsidRDefault="00594654" w:rsidP="00594654">
      <w:pPr>
        <w:bidi/>
        <w:spacing w:after="200" w:line="276" w:lineRule="auto"/>
        <w:rPr>
          <w:rFonts w:ascii="Cambria" w:eastAsia="Cambria" w:hAnsi="Cambria" w:cstheme="minorBidi"/>
          <w:rtl/>
          <w:lang w:bidi="ar-IQ"/>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53"/>
        <w:gridCol w:w="1485"/>
        <w:gridCol w:w="2114"/>
        <w:gridCol w:w="1134"/>
        <w:gridCol w:w="170"/>
        <w:gridCol w:w="631"/>
        <w:gridCol w:w="1467"/>
        <w:gridCol w:w="1701"/>
      </w:tblGrid>
      <w:tr w:rsidR="00CA2C92" w14:paraId="7545AC19" w14:textId="77777777" w:rsidTr="00237F05">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684F754E" w14:textId="77777777" w:rsidR="00CA2C92" w:rsidRPr="003615FD" w:rsidRDefault="00CA2C92" w:rsidP="00237F05">
            <w:pPr>
              <w:spacing w:before="80" w:after="80" w:line="240" w:lineRule="auto"/>
              <w:jc w:val="center"/>
              <w:rPr>
                <w:b/>
                <w:color w:val="17365D"/>
                <w:sz w:val="28"/>
                <w:szCs w:val="28"/>
              </w:rPr>
            </w:pPr>
            <w:r w:rsidRPr="003615FD">
              <w:rPr>
                <w:b/>
                <w:color w:val="17365D"/>
                <w:sz w:val="28"/>
                <w:szCs w:val="28"/>
              </w:rPr>
              <w:t>Module Information</w:t>
            </w:r>
          </w:p>
          <w:p w14:paraId="4B541F68" w14:textId="77777777" w:rsidR="00CA2C92" w:rsidRPr="003615FD" w:rsidRDefault="00CA2C92" w:rsidP="00237F05">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tl/>
                <w:lang w:bidi="ar-IQ"/>
              </w:rPr>
            </w:pPr>
            <w:r w:rsidRPr="003615FD">
              <w:rPr>
                <w:rFonts w:ascii="Times New Roman" w:eastAsia="Times New Roman" w:hAnsi="Times New Roman" w:cs="Times New Roman"/>
                <w:b/>
                <w:color w:val="17365D"/>
                <w:sz w:val="28"/>
                <w:szCs w:val="28"/>
                <w:rtl/>
              </w:rPr>
              <w:t>معلومات المادة الدراسية</w:t>
            </w:r>
          </w:p>
        </w:tc>
      </w:tr>
      <w:tr w:rsidR="00CA2C92" w14:paraId="2216544C" w14:textId="77777777" w:rsidTr="00237F05">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CE83AB0" w14:textId="77777777" w:rsidR="00CA2C92" w:rsidRPr="003615FD" w:rsidRDefault="00CA2C92" w:rsidP="00237F05">
            <w:pPr>
              <w:spacing w:before="80" w:after="80" w:line="240" w:lineRule="auto"/>
              <w:ind w:left="90" w:hanging="90"/>
              <w:rPr>
                <w:b/>
                <w:color w:val="000000"/>
              </w:rPr>
            </w:pPr>
            <w:r w:rsidRPr="003615FD">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420324D" w14:textId="77777777" w:rsidR="00CA2C92" w:rsidRPr="003615FD" w:rsidRDefault="00CA2C92" w:rsidP="00237F05">
            <w:pPr>
              <w:pStyle w:val="1"/>
              <w:spacing w:before="80" w:after="80" w:line="240" w:lineRule="auto"/>
              <w:ind w:left="90"/>
              <w:rPr>
                <w:b w:val="0"/>
                <w:color w:val="FF0000"/>
                <w:sz w:val="30"/>
                <w:szCs w:val="30"/>
              </w:rPr>
            </w:pPr>
            <w:r w:rsidRPr="003615FD">
              <w:rPr>
                <w:b w:val="0"/>
                <w:color w:val="FF0000"/>
                <w:sz w:val="30"/>
                <w:szCs w:val="30"/>
              </w:rPr>
              <w:t>General Geology</w:t>
            </w:r>
            <w:r>
              <w:rPr>
                <w:b w:val="0"/>
                <w:color w:val="FF0000"/>
                <w:sz w:val="30"/>
                <w:szCs w:val="30"/>
              </w:rPr>
              <w:t xml:space="preserve"> I</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22368EF0" w14:textId="77777777" w:rsidR="00CA2C92" w:rsidRPr="003615FD" w:rsidRDefault="00CA2C92" w:rsidP="00237F05">
            <w:pPr>
              <w:spacing w:before="80" w:after="80" w:line="240" w:lineRule="auto"/>
              <w:rPr>
                <w:b/>
                <w:color w:val="000000"/>
              </w:rPr>
            </w:pPr>
            <w:r w:rsidRPr="003615FD">
              <w:rPr>
                <w:b/>
                <w:color w:val="000000"/>
              </w:rPr>
              <w:t>Module Delivery</w:t>
            </w:r>
          </w:p>
        </w:tc>
      </w:tr>
      <w:tr w:rsidR="00CA2C92" w14:paraId="5C37EBE4"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DACA98C" w14:textId="77777777" w:rsidR="00CA2C92" w:rsidRPr="003615FD" w:rsidRDefault="00CA2C92" w:rsidP="00237F05">
            <w:pPr>
              <w:spacing w:before="80" w:after="80" w:line="240" w:lineRule="auto"/>
              <w:ind w:left="90" w:hanging="90"/>
              <w:rPr>
                <w:b/>
                <w:color w:val="000000"/>
              </w:rPr>
            </w:pPr>
            <w:r w:rsidRPr="003615FD">
              <w:rPr>
                <w:b/>
                <w:color w:val="000000"/>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3F133B4" w14:textId="77777777" w:rsidR="00CA2C92" w:rsidRPr="003615FD" w:rsidRDefault="00CA2C92" w:rsidP="00237F05">
            <w:pPr>
              <w:pStyle w:val="1"/>
              <w:spacing w:before="80" w:after="80" w:line="240" w:lineRule="auto"/>
              <w:ind w:left="90"/>
              <w:rPr>
                <w:b w:val="0"/>
                <w:color w:val="FF0000"/>
                <w:sz w:val="28"/>
                <w:szCs w:val="28"/>
              </w:rPr>
            </w:pPr>
            <w:r w:rsidRPr="003615FD">
              <w:rPr>
                <w:color w:val="000000"/>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59640D" w14:textId="77777777" w:rsidR="00CA2C92" w:rsidRPr="003615FD" w:rsidRDefault="00CA2C92" w:rsidP="00237F05">
            <w:pPr>
              <w:numPr>
                <w:ilvl w:val="0"/>
                <w:numId w:val="4"/>
              </w:numPr>
              <w:spacing w:before="80" w:after="0" w:line="240" w:lineRule="auto"/>
              <w:rPr>
                <w:b/>
                <w:color w:val="000000"/>
              </w:rPr>
            </w:pPr>
            <w:r w:rsidRPr="003615FD">
              <w:rPr>
                <w:rFonts w:ascii="Segoe UI Symbol" w:eastAsia="Arial Unicode MS" w:hAnsi="Segoe UI Symbol" w:cs="Segoe UI Symbol"/>
                <w:b/>
                <w:color w:val="000000"/>
              </w:rPr>
              <w:t>☒</w:t>
            </w:r>
            <w:r w:rsidRPr="003615FD">
              <w:rPr>
                <w:b/>
                <w:color w:val="000000"/>
              </w:rPr>
              <w:t xml:space="preserve"> Theory    </w:t>
            </w:r>
          </w:p>
          <w:p w14:paraId="0B5FEA51" w14:textId="77777777" w:rsidR="00CA2C92" w:rsidRPr="003615FD" w:rsidRDefault="00CA2C92" w:rsidP="00237F05">
            <w:pPr>
              <w:numPr>
                <w:ilvl w:val="0"/>
                <w:numId w:val="1"/>
              </w:numPr>
              <w:spacing w:after="0" w:line="240" w:lineRule="auto"/>
              <w:rPr>
                <w:b/>
                <w:color w:val="000000"/>
              </w:rPr>
            </w:pPr>
            <w:r w:rsidRPr="003615FD">
              <w:rPr>
                <w:rFonts w:ascii="Segoe UI Symbol" w:eastAsia="Arial Unicode MS" w:hAnsi="Segoe UI Symbol" w:cs="Segoe UI Symbol"/>
                <w:b/>
                <w:color w:val="000000"/>
              </w:rPr>
              <w:t>☐</w:t>
            </w:r>
            <w:r w:rsidRPr="003615FD">
              <w:rPr>
                <w:b/>
                <w:color w:val="000000"/>
              </w:rPr>
              <w:t xml:space="preserve"> Lecture</w:t>
            </w:r>
          </w:p>
          <w:p w14:paraId="79ACE39D" w14:textId="77777777" w:rsidR="00CA2C92" w:rsidRPr="003615FD" w:rsidRDefault="00CA2C92" w:rsidP="00237F05">
            <w:pPr>
              <w:numPr>
                <w:ilvl w:val="0"/>
                <w:numId w:val="1"/>
              </w:numPr>
              <w:spacing w:after="0" w:line="240" w:lineRule="auto"/>
              <w:rPr>
                <w:b/>
                <w:color w:val="000000"/>
              </w:rPr>
            </w:pPr>
            <w:r w:rsidRPr="003615FD">
              <w:rPr>
                <w:rFonts w:ascii="Segoe UI Symbol" w:eastAsia="Arial Unicode MS" w:hAnsi="Segoe UI Symbol" w:cs="Segoe UI Symbol"/>
                <w:b/>
                <w:color w:val="000000"/>
              </w:rPr>
              <w:t>☒</w:t>
            </w:r>
            <w:r w:rsidRPr="003615FD">
              <w:rPr>
                <w:b/>
                <w:color w:val="000000"/>
              </w:rPr>
              <w:t xml:space="preserve"> Lab </w:t>
            </w:r>
          </w:p>
          <w:p w14:paraId="78A4F518" w14:textId="77777777" w:rsidR="00CA2C92" w:rsidRPr="003615FD" w:rsidRDefault="00CA2C92" w:rsidP="00237F05">
            <w:pPr>
              <w:numPr>
                <w:ilvl w:val="0"/>
                <w:numId w:val="1"/>
              </w:numPr>
              <w:spacing w:after="0" w:line="240" w:lineRule="auto"/>
              <w:rPr>
                <w:b/>
                <w:color w:val="000000"/>
              </w:rPr>
            </w:pPr>
            <w:r w:rsidRPr="003615FD">
              <w:rPr>
                <w:rFonts w:ascii="Segoe UI Symbol" w:eastAsia="Arial Unicode MS" w:hAnsi="Segoe UI Symbol" w:cs="Segoe UI Symbol"/>
                <w:b/>
                <w:color w:val="000000"/>
              </w:rPr>
              <w:t>☐</w:t>
            </w:r>
            <w:r w:rsidRPr="003615FD">
              <w:rPr>
                <w:b/>
                <w:color w:val="000000"/>
              </w:rPr>
              <w:t xml:space="preserve"> Tutorial</w:t>
            </w:r>
          </w:p>
          <w:p w14:paraId="6B5B8BAF" w14:textId="77777777" w:rsidR="00CA2C92" w:rsidRPr="003615FD" w:rsidRDefault="00CA2C92" w:rsidP="00237F05">
            <w:pPr>
              <w:numPr>
                <w:ilvl w:val="0"/>
                <w:numId w:val="1"/>
              </w:numPr>
              <w:spacing w:after="0" w:line="240" w:lineRule="auto"/>
              <w:rPr>
                <w:b/>
                <w:color w:val="000000"/>
              </w:rPr>
            </w:pPr>
            <w:r w:rsidRPr="003615FD">
              <w:rPr>
                <w:rFonts w:ascii="Segoe UI Symbol" w:eastAsia="Arial Unicode MS" w:hAnsi="Segoe UI Symbol" w:cs="Segoe UI Symbol"/>
                <w:b/>
                <w:color w:val="000000"/>
              </w:rPr>
              <w:t>☐</w:t>
            </w:r>
            <w:r w:rsidRPr="003615FD">
              <w:rPr>
                <w:b/>
                <w:color w:val="000000"/>
              </w:rPr>
              <w:t xml:space="preserve"> Practical</w:t>
            </w:r>
          </w:p>
          <w:p w14:paraId="320A9D0E" w14:textId="77777777" w:rsidR="00CA2C92" w:rsidRPr="003615FD" w:rsidRDefault="00CA2C92" w:rsidP="00237F05">
            <w:pPr>
              <w:numPr>
                <w:ilvl w:val="0"/>
                <w:numId w:val="1"/>
              </w:numPr>
              <w:spacing w:after="80" w:line="240" w:lineRule="auto"/>
              <w:rPr>
                <w:b/>
                <w:color w:val="000000"/>
              </w:rPr>
            </w:pPr>
            <w:r w:rsidRPr="003615FD">
              <w:rPr>
                <w:rFonts w:ascii="Segoe UI Symbol" w:eastAsia="Arial Unicode MS" w:hAnsi="Segoe UI Symbol" w:cs="Segoe UI Symbol"/>
                <w:b/>
                <w:color w:val="000000"/>
              </w:rPr>
              <w:t>☐</w:t>
            </w:r>
            <w:r w:rsidRPr="003615FD">
              <w:rPr>
                <w:b/>
                <w:color w:val="000000"/>
              </w:rPr>
              <w:t xml:space="preserve"> Seminar</w:t>
            </w:r>
          </w:p>
        </w:tc>
      </w:tr>
      <w:tr w:rsidR="00CA2C92" w14:paraId="12114D60" w14:textId="77777777" w:rsidTr="00237F05">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8616071" w14:textId="77777777" w:rsidR="00CA2C92" w:rsidRPr="003615FD" w:rsidRDefault="00CA2C92" w:rsidP="00237F05">
            <w:pPr>
              <w:spacing w:before="80" w:after="80" w:line="240" w:lineRule="auto"/>
              <w:ind w:left="90" w:hanging="90"/>
              <w:rPr>
                <w:b/>
                <w:color w:val="000000"/>
              </w:rPr>
            </w:pPr>
            <w:r w:rsidRPr="003615FD">
              <w:rPr>
                <w:b/>
                <w:color w:val="000000"/>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ABDCE5A" w14:textId="77777777" w:rsidR="00CA2C92" w:rsidRPr="003615FD" w:rsidRDefault="00C90474" w:rsidP="00C26ACD">
            <w:pPr>
              <w:pStyle w:val="1"/>
              <w:spacing w:before="80" w:after="80" w:line="240" w:lineRule="auto"/>
              <w:ind w:left="90"/>
              <w:rPr>
                <w:b w:val="0"/>
                <w:color w:val="FF0000"/>
                <w:sz w:val="28"/>
                <w:szCs w:val="28"/>
                <w:rtl/>
                <w:lang w:bidi="ar-IQ"/>
              </w:rPr>
            </w:pPr>
            <w:r>
              <w:rPr>
                <w:b w:val="0"/>
                <w:color w:val="FF0000"/>
                <w:sz w:val="28"/>
                <w:szCs w:val="28"/>
              </w:rPr>
              <w:t>OGET105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A243D6" w14:textId="77777777" w:rsidR="00CA2C92" w:rsidRPr="003615FD" w:rsidRDefault="00CA2C92" w:rsidP="00237F05">
            <w:pPr>
              <w:widowControl w:val="0"/>
              <w:pBdr>
                <w:top w:val="nil"/>
                <w:left w:val="nil"/>
                <w:bottom w:val="nil"/>
                <w:right w:val="nil"/>
                <w:between w:val="nil"/>
              </w:pBdr>
              <w:spacing w:after="0" w:line="276" w:lineRule="auto"/>
              <w:rPr>
                <w:color w:val="FF0000"/>
                <w:sz w:val="28"/>
                <w:szCs w:val="28"/>
              </w:rPr>
            </w:pPr>
          </w:p>
        </w:tc>
      </w:tr>
      <w:tr w:rsidR="00CA2C92" w14:paraId="21CEC27B"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CD20D2E" w14:textId="77777777" w:rsidR="00CA2C92" w:rsidRPr="003615FD" w:rsidRDefault="00CA2C92" w:rsidP="00237F05">
            <w:pPr>
              <w:spacing w:before="80" w:after="80" w:line="240" w:lineRule="auto"/>
              <w:ind w:left="90" w:hanging="90"/>
              <w:rPr>
                <w:b/>
                <w:color w:val="000000"/>
              </w:rPr>
            </w:pPr>
            <w:r w:rsidRPr="003615FD">
              <w:rPr>
                <w:b/>
                <w:color w:val="000000"/>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150651E" w14:textId="77777777" w:rsidR="00CA2C92" w:rsidRPr="003615FD" w:rsidRDefault="00C26ACD" w:rsidP="00237F05">
            <w:pPr>
              <w:pStyle w:val="1"/>
              <w:spacing w:before="80" w:after="80" w:line="240" w:lineRule="auto"/>
              <w:ind w:left="90"/>
              <w:rPr>
                <w:b w:val="0"/>
                <w:color w:val="FF0000"/>
                <w:sz w:val="28"/>
                <w:szCs w:val="28"/>
              </w:rPr>
            </w:pPr>
            <w:r>
              <w:rPr>
                <w:color w:val="000000"/>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440DB5" w14:textId="77777777" w:rsidR="00CA2C92" w:rsidRPr="003615FD" w:rsidRDefault="00CA2C92" w:rsidP="00237F05">
            <w:pPr>
              <w:widowControl w:val="0"/>
              <w:pBdr>
                <w:top w:val="nil"/>
                <w:left w:val="nil"/>
                <w:bottom w:val="nil"/>
                <w:right w:val="nil"/>
                <w:between w:val="nil"/>
              </w:pBdr>
              <w:spacing w:after="0" w:line="276" w:lineRule="auto"/>
              <w:rPr>
                <w:color w:val="FF0000"/>
                <w:sz w:val="28"/>
                <w:szCs w:val="28"/>
              </w:rPr>
            </w:pPr>
          </w:p>
        </w:tc>
      </w:tr>
      <w:tr w:rsidR="00CA2C92" w14:paraId="40219F05" w14:textId="77777777" w:rsidTr="00237F05">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407A77A" w14:textId="77777777" w:rsidR="00CA2C92" w:rsidRPr="003615FD" w:rsidRDefault="00CA2C92" w:rsidP="00237F05">
            <w:pPr>
              <w:spacing w:before="80" w:after="80" w:line="240" w:lineRule="auto"/>
              <w:ind w:left="90" w:hanging="90"/>
              <w:rPr>
                <w:b/>
                <w:color w:val="000000"/>
              </w:rPr>
            </w:pPr>
            <w:r w:rsidRPr="003615FD">
              <w:rPr>
                <w:b/>
                <w:color w:val="000000"/>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4B0AF0B" w14:textId="77777777" w:rsidR="00CA2C92" w:rsidRPr="003615FD" w:rsidRDefault="00234001" w:rsidP="00C26ACD">
            <w:pPr>
              <w:pStyle w:val="1"/>
              <w:spacing w:before="80" w:after="80" w:line="240" w:lineRule="auto"/>
              <w:ind w:left="90"/>
              <w:rPr>
                <w:b w:val="0"/>
                <w:color w:val="FF0000"/>
                <w:sz w:val="24"/>
                <w:szCs w:val="24"/>
              </w:rPr>
            </w:pPr>
            <w:r>
              <w:rPr>
                <w:color w:val="FF0000"/>
                <w:sz w:val="24"/>
                <w:szCs w:val="24"/>
              </w:rPr>
              <w:t>1</w:t>
            </w:r>
            <w:r w:rsidR="00C26ACD">
              <w:rPr>
                <w:color w:val="FF0000"/>
                <w:sz w:val="24"/>
                <w:szCs w:val="24"/>
              </w:rPr>
              <w:t>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37E38F" w14:textId="77777777" w:rsidR="00CA2C92" w:rsidRPr="003615FD" w:rsidRDefault="00CA2C92" w:rsidP="00237F05">
            <w:pPr>
              <w:widowControl w:val="0"/>
              <w:pBdr>
                <w:top w:val="nil"/>
                <w:left w:val="nil"/>
                <w:bottom w:val="nil"/>
                <w:right w:val="nil"/>
                <w:between w:val="nil"/>
              </w:pBdr>
              <w:spacing w:after="0" w:line="276" w:lineRule="auto"/>
              <w:rPr>
                <w:color w:val="FF0000"/>
                <w:sz w:val="24"/>
                <w:szCs w:val="24"/>
              </w:rPr>
            </w:pPr>
          </w:p>
        </w:tc>
      </w:tr>
      <w:tr w:rsidR="00CA2C92" w14:paraId="12A31DAF"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4DE53E3" w14:textId="77777777" w:rsidR="00CA2C92" w:rsidRPr="003615FD" w:rsidRDefault="00CA2C92" w:rsidP="00237F05">
            <w:pPr>
              <w:spacing w:before="80" w:after="80" w:line="240" w:lineRule="auto"/>
              <w:ind w:left="90" w:hanging="90"/>
              <w:rPr>
                <w:b/>
                <w:color w:val="000000"/>
              </w:rPr>
            </w:pPr>
            <w:r w:rsidRPr="003615FD">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404519D6" w14:textId="77777777" w:rsidR="00CA2C92" w:rsidRPr="003615FD" w:rsidRDefault="00CA2C92" w:rsidP="00237F05">
            <w:pPr>
              <w:spacing w:before="80" w:after="80" w:line="240" w:lineRule="auto"/>
              <w:ind w:hanging="720"/>
              <w:rPr>
                <w:color w:val="000000"/>
              </w:rPr>
            </w:pPr>
            <w:r w:rsidRPr="003615FD">
              <w:rPr>
                <w:color w:val="000000"/>
              </w:rPr>
              <w:t>UGx11 UGI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35FCEF93" w14:textId="77777777" w:rsidR="00CA2C92" w:rsidRPr="003615FD" w:rsidRDefault="00CA2C92" w:rsidP="00237F05">
            <w:pPr>
              <w:spacing w:before="80" w:after="80" w:line="240" w:lineRule="auto"/>
              <w:rPr>
                <w:b/>
                <w:color w:val="000000"/>
              </w:rPr>
            </w:pPr>
            <w:r w:rsidRPr="003615FD">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37FA328" w14:textId="77777777" w:rsidR="00CA2C92" w:rsidRPr="003615FD" w:rsidRDefault="00CA2C92" w:rsidP="00237F05">
            <w:pPr>
              <w:spacing w:before="80" w:after="80" w:line="240" w:lineRule="auto"/>
              <w:rPr>
                <w:color w:val="000000"/>
              </w:rPr>
            </w:pPr>
            <w:r>
              <w:rPr>
                <w:color w:val="000000"/>
              </w:rPr>
              <w:t>1</w:t>
            </w:r>
          </w:p>
        </w:tc>
      </w:tr>
      <w:tr w:rsidR="00C90474" w14:paraId="737BBEF4"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6B6887C" w14:textId="77777777" w:rsidR="00C90474" w:rsidRPr="003615FD" w:rsidRDefault="00C90474" w:rsidP="00237F05">
            <w:pPr>
              <w:spacing w:before="80" w:after="80" w:line="240" w:lineRule="auto"/>
              <w:ind w:left="90" w:hanging="90"/>
              <w:rPr>
                <w:b/>
                <w:color w:val="000000"/>
              </w:rPr>
            </w:pPr>
            <w:r w:rsidRPr="003615FD">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39EC294" w14:textId="77777777" w:rsidR="00C90474" w:rsidRDefault="00C90474" w:rsidP="00E07649">
            <w:pPr>
              <w:spacing w:before="80" w:after="80"/>
            </w:pPr>
            <w:r w:rsidRPr="00981E50">
              <w:t>Oil and Gas Engineering Techniques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C9B972F" w14:textId="77777777" w:rsidR="00C90474" w:rsidRDefault="00C90474" w:rsidP="00E07649">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803C3CF" w14:textId="77777777" w:rsidR="00C90474" w:rsidRDefault="00C90474" w:rsidP="00E07649">
            <w:pPr>
              <w:spacing w:before="80" w:after="80"/>
            </w:pPr>
            <w:r w:rsidRPr="0043157F">
              <w:t>Technical Engineering</w:t>
            </w:r>
            <w:r>
              <w:t xml:space="preserve"> </w:t>
            </w:r>
            <w:r w:rsidRPr="0043157F">
              <w:t>College</w:t>
            </w:r>
            <w:r>
              <w:t xml:space="preserve"> of </w:t>
            </w:r>
            <w:r w:rsidRPr="0043157F">
              <w:t>Petroleum and Energy / Al-Muthanna</w:t>
            </w:r>
          </w:p>
        </w:tc>
      </w:tr>
      <w:tr w:rsidR="00CA2C92" w14:paraId="7E7AA838" w14:textId="77777777" w:rsidTr="00237F0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D597FEA" w14:textId="77777777" w:rsidR="00CA2C92" w:rsidRPr="003615FD" w:rsidRDefault="00CA2C92" w:rsidP="00237F05">
            <w:pPr>
              <w:spacing w:before="80" w:after="80" w:line="240" w:lineRule="auto"/>
              <w:ind w:left="90" w:hanging="90"/>
              <w:rPr>
                <w:b/>
                <w:color w:val="000000"/>
              </w:rPr>
            </w:pPr>
            <w:r w:rsidRPr="003615FD">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D8D15CB" w14:textId="77777777" w:rsidR="00CA2C92" w:rsidRPr="00080165" w:rsidRDefault="00594654" w:rsidP="00237F05">
            <w:pPr>
              <w:spacing w:before="80" w:after="80" w:line="240" w:lineRule="auto"/>
              <w:ind w:left="90"/>
              <w:rPr>
                <w:b/>
                <w:bCs/>
                <w:color w:val="000000"/>
              </w:rPr>
            </w:pPr>
            <w:r w:rsidRPr="00594654">
              <w:rPr>
                <w:b/>
                <w:bCs/>
                <w:color w:val="000000"/>
              </w:rPr>
              <w:t>Aqeel Muslim Hashim</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89C1DF" w14:textId="77777777" w:rsidR="00CA2C92" w:rsidRPr="003615FD" w:rsidRDefault="00CA2C92" w:rsidP="00237F05">
            <w:pPr>
              <w:spacing w:before="80" w:after="80" w:line="240" w:lineRule="auto"/>
              <w:rPr>
                <w:color w:val="000000"/>
              </w:rPr>
            </w:pPr>
            <w:r w:rsidRPr="003615FD">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7DF5988" w14:textId="77777777" w:rsidR="00CA2C92" w:rsidRPr="003615FD" w:rsidRDefault="00594654" w:rsidP="00237F05">
            <w:pPr>
              <w:spacing w:before="80" w:after="80" w:line="240" w:lineRule="auto"/>
              <w:rPr>
                <w:color w:val="000000"/>
              </w:rPr>
            </w:pPr>
            <w:r w:rsidRPr="00594654">
              <w:rPr>
                <w:color w:val="000000"/>
              </w:rPr>
              <w:t>Aqeelmuslem40@gmail.com</w:t>
            </w:r>
          </w:p>
        </w:tc>
      </w:tr>
      <w:tr w:rsidR="00CA2C92" w14:paraId="070005CD"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294692D" w14:textId="77777777" w:rsidR="00CA2C92" w:rsidRPr="003615FD" w:rsidRDefault="00CA2C92" w:rsidP="00237F05">
            <w:pPr>
              <w:spacing w:before="80" w:after="80" w:line="240" w:lineRule="auto"/>
              <w:ind w:left="90" w:hanging="90"/>
              <w:rPr>
                <w:b/>
                <w:color w:val="000000"/>
              </w:rPr>
            </w:pPr>
            <w:r w:rsidRPr="003615FD">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5293AE80" w14:textId="77777777" w:rsidR="00CA2C92" w:rsidRPr="003615FD" w:rsidRDefault="00CA2C92" w:rsidP="00237F05">
            <w:pPr>
              <w:spacing w:before="80" w:after="80" w:line="240" w:lineRule="auto"/>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69A4576" w14:textId="77777777" w:rsidR="00CA2C92" w:rsidRPr="003615FD" w:rsidRDefault="00CA2C92" w:rsidP="00237F05">
            <w:pPr>
              <w:spacing w:before="80" w:after="80" w:line="240" w:lineRule="auto"/>
              <w:rPr>
                <w:b/>
                <w:color w:val="000000"/>
              </w:rPr>
            </w:pPr>
            <w:r w:rsidRPr="003615FD">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76774FD" w14:textId="77777777" w:rsidR="00CA2C92" w:rsidRPr="003615FD" w:rsidRDefault="00C26ACD" w:rsidP="00237F05">
            <w:pPr>
              <w:spacing w:before="80" w:after="80" w:line="240" w:lineRule="auto"/>
              <w:rPr>
                <w:color w:val="000000"/>
              </w:rPr>
            </w:pPr>
            <w:r>
              <w:rPr>
                <w:color w:val="000000"/>
              </w:rPr>
              <w:t>M.Sc</w:t>
            </w:r>
          </w:p>
        </w:tc>
      </w:tr>
      <w:tr w:rsidR="00CA2C92" w14:paraId="73254F3C" w14:textId="77777777" w:rsidTr="00237F05">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6EB2E90" w14:textId="77777777" w:rsidR="00CA2C92" w:rsidRPr="003615FD" w:rsidRDefault="00CA2C92" w:rsidP="00237F05">
            <w:pPr>
              <w:spacing w:before="80" w:after="80" w:line="240" w:lineRule="auto"/>
              <w:ind w:left="90" w:hanging="90"/>
              <w:rPr>
                <w:b/>
                <w:color w:val="000000"/>
              </w:rPr>
            </w:pPr>
            <w:r w:rsidRPr="003615FD">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76620C8" w14:textId="77777777" w:rsidR="00CA2C92" w:rsidRPr="003615FD" w:rsidRDefault="00CA2C92" w:rsidP="00237F05">
            <w:pPr>
              <w:spacing w:before="80" w:after="80" w:line="240" w:lineRule="auto"/>
              <w:ind w:left="90"/>
              <w:rPr>
                <w:color w:val="000000"/>
              </w:rPr>
            </w:pPr>
            <w:r w:rsidRPr="003615FD">
              <w:rPr>
                <w:color w:val="000000"/>
              </w:rPr>
              <w:t>NA</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40463AA" w14:textId="77777777" w:rsidR="00CA2C92" w:rsidRPr="003615FD" w:rsidRDefault="00CA2C92" w:rsidP="00237F05">
            <w:pPr>
              <w:spacing w:before="80" w:after="80" w:line="240" w:lineRule="auto"/>
              <w:rPr>
                <w:color w:val="000000"/>
              </w:rPr>
            </w:pPr>
            <w:r w:rsidRPr="003615FD">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7701D6B" w14:textId="77777777" w:rsidR="00CA2C92" w:rsidRPr="003615FD" w:rsidRDefault="00CA2C92" w:rsidP="00237F05">
            <w:pPr>
              <w:spacing w:before="80" w:after="80" w:line="240" w:lineRule="auto"/>
              <w:rPr>
                <w:color w:val="000000"/>
              </w:rPr>
            </w:pPr>
          </w:p>
        </w:tc>
      </w:tr>
      <w:tr w:rsidR="00594654" w14:paraId="5AE20E58"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95DA7EE" w14:textId="77777777" w:rsidR="00594654" w:rsidRPr="003615FD" w:rsidRDefault="00594654" w:rsidP="00594654">
            <w:pPr>
              <w:spacing w:before="80" w:after="80" w:line="240" w:lineRule="auto"/>
              <w:ind w:left="90" w:hanging="90"/>
              <w:rPr>
                <w:b/>
                <w:color w:val="000000"/>
              </w:rPr>
            </w:pPr>
            <w:r w:rsidRPr="003615FD">
              <w:rPr>
                <w:b/>
                <w:color w:val="000000"/>
              </w:rPr>
              <w:t>Peer Reviewer Name</w:t>
            </w:r>
          </w:p>
        </w:tc>
        <w:tc>
          <w:tcPr>
            <w:tcW w:w="2114" w:type="dxa"/>
            <w:tcBorders>
              <w:top w:val="single" w:sz="4" w:space="0" w:color="000000"/>
              <w:left w:val="single" w:sz="4" w:space="0" w:color="000000"/>
              <w:bottom w:val="single" w:sz="4" w:space="0" w:color="000000"/>
              <w:right w:val="nil"/>
            </w:tcBorders>
            <w:vAlign w:val="center"/>
          </w:tcPr>
          <w:p w14:paraId="19004E79" w14:textId="77777777" w:rsidR="00594654" w:rsidRPr="007C4D21" w:rsidRDefault="00594654" w:rsidP="00594654">
            <w:pPr>
              <w:spacing w:before="80" w:after="80"/>
              <w:ind w:left="360" w:hanging="360"/>
              <w:rPr>
                <w:rFonts w:ascii="Cambria" w:hAnsi="Cambria" w:cs="Cambria"/>
                <w:color w:val="000000"/>
                <w:sz w:val="20"/>
                <w:szCs w:val="20"/>
              </w:rPr>
            </w:pPr>
            <w:r w:rsidRPr="00594654">
              <w:rPr>
                <w:b/>
                <w:bCs/>
                <w:color w:val="000000"/>
              </w:rPr>
              <w:t>Aqeel Muslim Hashim</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BCF38EC" w14:textId="77777777" w:rsidR="00594654" w:rsidRPr="003615FD" w:rsidRDefault="00594654" w:rsidP="00594654">
            <w:pPr>
              <w:spacing w:before="80" w:after="80" w:line="240" w:lineRule="auto"/>
              <w:rPr>
                <w:color w:val="000000"/>
              </w:rPr>
            </w:pPr>
            <w:r w:rsidRPr="003615FD">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7C77BB8" w14:textId="77777777" w:rsidR="00594654" w:rsidRPr="007C4D21" w:rsidRDefault="00594654" w:rsidP="00594654">
            <w:pPr>
              <w:spacing w:before="80" w:after="80"/>
              <w:rPr>
                <w:rFonts w:ascii="Cambria" w:hAnsi="Cambria" w:cs="Cambria"/>
              </w:rPr>
            </w:pPr>
            <w:r w:rsidRPr="00594654">
              <w:rPr>
                <w:color w:val="000000"/>
              </w:rPr>
              <w:t>Aqeelmuslem40@gmail.com</w:t>
            </w:r>
          </w:p>
        </w:tc>
      </w:tr>
      <w:tr w:rsidR="00CA2C92" w14:paraId="75DB94BE" w14:textId="77777777" w:rsidTr="00237F05">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D4D3144" w14:textId="77777777" w:rsidR="00CA2C92" w:rsidRPr="003615FD" w:rsidRDefault="00CA2C92" w:rsidP="00237F05">
            <w:pPr>
              <w:spacing w:before="80" w:after="80" w:line="240" w:lineRule="auto"/>
              <w:ind w:left="6" w:right="-99" w:hanging="6"/>
              <w:rPr>
                <w:b/>
                <w:color w:val="000000"/>
              </w:rPr>
            </w:pPr>
            <w:r w:rsidRPr="003615FD">
              <w:rPr>
                <w:b/>
                <w:color w:val="000000"/>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0567DBBE" w14:textId="77777777" w:rsidR="00CA2C92" w:rsidRPr="003615FD" w:rsidRDefault="00CA2C92" w:rsidP="009E0985">
            <w:pPr>
              <w:spacing w:before="80" w:after="80" w:line="240" w:lineRule="auto"/>
              <w:ind w:left="360"/>
              <w:rPr>
                <w:color w:val="000000"/>
              </w:rPr>
            </w:pPr>
            <w:r>
              <w:rPr>
                <w:color w:val="000000"/>
              </w:rPr>
              <w:t>0</w:t>
            </w:r>
            <w:r w:rsidR="009E0985">
              <w:rPr>
                <w:color w:val="000000"/>
              </w:rPr>
              <w:t>8</w:t>
            </w:r>
            <w:r w:rsidRPr="003615FD">
              <w:rPr>
                <w:color w:val="000000"/>
              </w:rPr>
              <w:t>/</w:t>
            </w:r>
            <w:r w:rsidR="009E0985">
              <w:rPr>
                <w:color w:val="000000"/>
              </w:rPr>
              <w:t>10</w:t>
            </w:r>
            <w:r w:rsidRPr="003615FD">
              <w:rPr>
                <w:color w:val="000000"/>
              </w:rPr>
              <w:t>/202</w:t>
            </w:r>
            <w:r w:rsidR="009E0985">
              <w:rPr>
                <w:color w:val="000000"/>
              </w:rPr>
              <w:t>4</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C65B9EC" w14:textId="77777777" w:rsidR="00CA2C92" w:rsidRPr="003615FD" w:rsidRDefault="00CA2C92" w:rsidP="00237F05">
            <w:pPr>
              <w:spacing w:before="80" w:after="80" w:line="240" w:lineRule="auto"/>
              <w:rPr>
                <w:b/>
                <w:color w:val="000000"/>
              </w:rPr>
            </w:pPr>
            <w:r w:rsidRPr="003615FD">
              <w:rPr>
                <w:b/>
                <w:color w:val="000000"/>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59A91E3" w14:textId="77777777" w:rsidR="00CA2C92" w:rsidRPr="003615FD" w:rsidRDefault="00CA2C92" w:rsidP="00237F05">
            <w:pPr>
              <w:spacing w:before="80" w:after="80" w:line="240" w:lineRule="auto"/>
              <w:rPr>
                <w:color w:val="000000"/>
              </w:rPr>
            </w:pPr>
            <w:r w:rsidRPr="003615FD">
              <w:rPr>
                <w:color w:val="000000"/>
              </w:rPr>
              <w:t>1.0</w:t>
            </w:r>
          </w:p>
        </w:tc>
      </w:tr>
    </w:tbl>
    <w:p w14:paraId="03E630B7" w14:textId="77777777" w:rsidR="00CA2C92" w:rsidRDefault="00CA2C92" w:rsidP="00CA2C92">
      <w:pPr>
        <w:tabs>
          <w:tab w:val="left" w:pos="5220"/>
        </w:tabs>
        <w:spacing w:after="200" w:line="276" w:lineRule="auto"/>
        <w:rPr>
          <w:rFonts w:ascii="Cambria" w:eastAsia="Cambria" w:hAnsi="Cambria" w:cs="Cambria"/>
          <w:b/>
          <w:sz w:val="16"/>
          <w:szCs w:val="16"/>
        </w:rPr>
      </w:pPr>
    </w:p>
    <w:p w14:paraId="30E7A157" w14:textId="77777777" w:rsidR="00CA2C92" w:rsidRDefault="00CA2C92" w:rsidP="00CA2C92">
      <w:pPr>
        <w:tabs>
          <w:tab w:val="left" w:pos="5220"/>
        </w:tabs>
        <w:spacing w:after="200" w:line="276" w:lineRule="auto"/>
        <w:rPr>
          <w:rFonts w:ascii="Cambria" w:eastAsia="Cambria" w:hAnsi="Cambria" w:cs="Cambria"/>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64"/>
        <w:gridCol w:w="5158"/>
        <w:gridCol w:w="1605"/>
        <w:gridCol w:w="1128"/>
      </w:tblGrid>
      <w:tr w:rsidR="00CA2C92" w14:paraId="5342226D" w14:textId="77777777" w:rsidTr="00237F05">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1255DAC" w14:textId="77777777" w:rsidR="00CA2C92" w:rsidRPr="003615FD" w:rsidRDefault="00CA2C92" w:rsidP="00237F05">
            <w:pPr>
              <w:spacing w:after="0" w:line="360" w:lineRule="auto"/>
              <w:jc w:val="center"/>
              <w:rPr>
                <w:b/>
                <w:color w:val="17365D"/>
                <w:sz w:val="28"/>
                <w:szCs w:val="28"/>
              </w:rPr>
            </w:pPr>
            <w:r w:rsidRPr="003615FD">
              <w:rPr>
                <w:b/>
                <w:color w:val="17365D"/>
                <w:sz w:val="28"/>
                <w:szCs w:val="28"/>
              </w:rPr>
              <w:t>Relation with other Modules</w:t>
            </w:r>
          </w:p>
          <w:p w14:paraId="51876BDF" w14:textId="77777777" w:rsidR="00CA2C92" w:rsidRPr="003615FD" w:rsidRDefault="00CA2C92" w:rsidP="00237F05">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tl/>
                <w:lang w:bidi="ar-IQ"/>
              </w:rPr>
            </w:pPr>
            <w:r w:rsidRPr="003615FD">
              <w:rPr>
                <w:rFonts w:ascii="Times New Roman" w:eastAsia="Times New Roman" w:hAnsi="Times New Roman" w:cs="Times New Roman"/>
                <w:b/>
                <w:color w:val="17365D"/>
                <w:sz w:val="28"/>
                <w:szCs w:val="28"/>
                <w:rtl/>
              </w:rPr>
              <w:t>العلاقة مع المواد الدراسية الأخرى</w:t>
            </w:r>
          </w:p>
        </w:tc>
      </w:tr>
      <w:tr w:rsidR="00CA2C92" w14:paraId="5C80469A" w14:textId="77777777" w:rsidTr="00237F05">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B2F9653" w14:textId="77777777" w:rsidR="00CA2C92" w:rsidRPr="003615FD" w:rsidRDefault="00CA2C92" w:rsidP="00237F05">
            <w:pPr>
              <w:spacing w:after="0" w:line="360" w:lineRule="auto"/>
              <w:rPr>
                <w:b/>
                <w:color w:val="000000"/>
              </w:rPr>
            </w:pPr>
            <w:r w:rsidRPr="003615FD">
              <w:rPr>
                <w:b/>
                <w:color w:val="000000"/>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6C91D" w14:textId="77777777" w:rsidR="00CA2C92" w:rsidRPr="003615FD" w:rsidRDefault="00CA2C92" w:rsidP="00237F05">
            <w:pPr>
              <w:spacing w:after="0" w:line="360" w:lineRule="auto"/>
              <w:rPr>
                <w:color w:val="000000"/>
              </w:rPr>
            </w:pPr>
            <w:r w:rsidRPr="003615FD">
              <w:rPr>
                <w:color w:val="000000"/>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7E4B02" w14:textId="77777777" w:rsidR="00CA2C92" w:rsidRPr="003615FD" w:rsidRDefault="00CA2C92" w:rsidP="00237F05">
            <w:pPr>
              <w:spacing w:after="0" w:line="360" w:lineRule="auto"/>
              <w:rPr>
                <w:b/>
                <w:color w:val="000000"/>
              </w:rPr>
            </w:pPr>
            <w:r w:rsidRPr="003615FD">
              <w:rPr>
                <w:b/>
                <w:color w:val="000000"/>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04DAB" w14:textId="77777777" w:rsidR="00CA2C92" w:rsidRPr="003615FD" w:rsidRDefault="00CA2C92" w:rsidP="00237F05">
            <w:pPr>
              <w:spacing w:after="0" w:line="360" w:lineRule="auto"/>
              <w:rPr>
                <w:color w:val="000000"/>
              </w:rPr>
            </w:pPr>
          </w:p>
        </w:tc>
      </w:tr>
      <w:tr w:rsidR="00CA2C92" w14:paraId="016C5223" w14:textId="77777777" w:rsidTr="00237F05">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021659A" w14:textId="77777777" w:rsidR="00CA2C92" w:rsidRPr="003615FD" w:rsidRDefault="00CA2C92" w:rsidP="00237F05">
            <w:pPr>
              <w:spacing w:after="0" w:line="360" w:lineRule="auto"/>
              <w:rPr>
                <w:b/>
                <w:color w:val="000000"/>
              </w:rPr>
            </w:pPr>
            <w:r w:rsidRPr="003615FD">
              <w:rPr>
                <w:b/>
                <w:color w:val="000000"/>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8EC0" w14:textId="77777777" w:rsidR="00CA2C92" w:rsidRPr="003615FD" w:rsidRDefault="00CA2C92" w:rsidP="00237F05">
            <w:pPr>
              <w:spacing w:after="0" w:line="360" w:lineRule="auto"/>
              <w:rPr>
                <w:color w:val="000000"/>
              </w:rPr>
            </w:pPr>
            <w:r w:rsidRPr="003615FD">
              <w:rPr>
                <w:color w:val="000000"/>
              </w:rP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C8325E" w14:textId="77777777" w:rsidR="00CA2C92" w:rsidRPr="003615FD" w:rsidRDefault="00CA2C92" w:rsidP="00237F05">
            <w:pPr>
              <w:spacing w:after="0" w:line="360" w:lineRule="auto"/>
              <w:rPr>
                <w:color w:val="000000"/>
              </w:rPr>
            </w:pPr>
            <w:r w:rsidRPr="003615FD">
              <w:rPr>
                <w:b/>
                <w:color w:val="000000"/>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11916" w14:textId="77777777" w:rsidR="00CA2C92" w:rsidRPr="003615FD" w:rsidRDefault="00CA2C92" w:rsidP="00237F05">
            <w:pPr>
              <w:spacing w:after="0" w:line="360" w:lineRule="auto"/>
              <w:rPr>
                <w:color w:val="000000"/>
              </w:rPr>
            </w:pPr>
          </w:p>
        </w:tc>
      </w:tr>
    </w:tbl>
    <w:p w14:paraId="3397C6D5" w14:textId="77777777" w:rsidR="00CA2C92" w:rsidRDefault="00CA2C92" w:rsidP="00CA2C92">
      <w:pPr>
        <w:tabs>
          <w:tab w:val="left" w:pos="5220"/>
        </w:tabs>
        <w:spacing w:after="0" w:line="360" w:lineRule="auto"/>
        <w:rPr>
          <w:rFonts w:ascii="Cambria" w:eastAsia="Cambria" w:hAnsi="Cambria" w:cs="Cambria"/>
          <w:b/>
          <w:sz w:val="16"/>
          <w:szCs w:val="16"/>
        </w:rPr>
      </w:pPr>
    </w:p>
    <w:p w14:paraId="60B3A31C" w14:textId="77777777" w:rsidR="00CA2C92" w:rsidRDefault="00CA2C92" w:rsidP="00CA2C92">
      <w:pPr>
        <w:tabs>
          <w:tab w:val="left" w:pos="5220"/>
        </w:tabs>
        <w:spacing w:after="0" w:line="360" w:lineRule="auto"/>
        <w:rPr>
          <w:rFonts w:ascii="Cambria" w:eastAsia="Cambria" w:hAnsi="Cambria" w:cs="Cambria"/>
          <w:b/>
          <w:sz w:val="16"/>
          <w:szCs w:val="16"/>
        </w:rPr>
      </w:pPr>
    </w:p>
    <w:p w14:paraId="66854452" w14:textId="77777777" w:rsidR="00CA2C92" w:rsidRDefault="00CA2C92" w:rsidP="00CA2C92">
      <w:pPr>
        <w:tabs>
          <w:tab w:val="left" w:pos="5220"/>
        </w:tabs>
        <w:spacing w:after="0" w:line="360" w:lineRule="auto"/>
        <w:rPr>
          <w:rFonts w:ascii="Cambria" w:eastAsia="Cambria" w:hAnsi="Cambria" w:cs="Cambria"/>
          <w:b/>
          <w:sz w:val="16"/>
          <w:szCs w:val="16"/>
        </w:rPr>
      </w:pPr>
    </w:p>
    <w:p w14:paraId="219AE98A" w14:textId="77777777" w:rsidR="00CA2C92" w:rsidRDefault="00CA2C92" w:rsidP="00CA2C92">
      <w:pPr>
        <w:tabs>
          <w:tab w:val="left" w:pos="5220"/>
        </w:tabs>
        <w:spacing w:after="0" w:line="360" w:lineRule="auto"/>
        <w:rPr>
          <w:rFonts w:ascii="Cambria" w:eastAsia="Cambria" w:hAnsi="Cambria" w:cs="Cambria"/>
          <w:b/>
          <w:sz w:val="16"/>
          <w:szCs w:val="16"/>
        </w:rPr>
      </w:pPr>
    </w:p>
    <w:p w14:paraId="4EFE0E40" w14:textId="77777777" w:rsidR="00CA2C92" w:rsidRDefault="00CA2C92" w:rsidP="00CA2C92">
      <w:pPr>
        <w:tabs>
          <w:tab w:val="left" w:pos="5220"/>
        </w:tabs>
        <w:spacing w:after="0" w:line="360" w:lineRule="auto"/>
        <w:rPr>
          <w:rFonts w:ascii="Cambria" w:eastAsia="Cambria" w:hAnsi="Cambria" w:cs="Cambria"/>
          <w:b/>
          <w:sz w:val="16"/>
          <w:szCs w:val="16"/>
        </w:rPr>
      </w:pPr>
    </w:p>
    <w:p w14:paraId="03759328" w14:textId="77777777" w:rsidR="00CA2C92" w:rsidRDefault="00CA2C92" w:rsidP="00CA2C92">
      <w:pPr>
        <w:tabs>
          <w:tab w:val="left" w:pos="5220"/>
        </w:tabs>
        <w:spacing w:after="200" w:line="276" w:lineRule="auto"/>
        <w:rPr>
          <w:rFonts w:ascii="Cambria" w:eastAsia="Cambria" w:hAnsi="Cambria" w:cs="Cambria"/>
          <w:b/>
          <w:sz w:val="16"/>
          <w:szCs w:val="16"/>
        </w:rPr>
      </w:pPr>
    </w:p>
    <w:p w14:paraId="509B1A35" w14:textId="77777777" w:rsidR="00594654" w:rsidRDefault="00594654" w:rsidP="00CA2C92">
      <w:pPr>
        <w:tabs>
          <w:tab w:val="left" w:pos="5220"/>
        </w:tabs>
        <w:spacing w:after="200" w:line="276" w:lineRule="auto"/>
        <w:rPr>
          <w:rFonts w:ascii="Cambria" w:eastAsia="Cambria" w:hAnsi="Cambria" w:cs="Cambria"/>
          <w:b/>
          <w:sz w:val="16"/>
          <w:szCs w:val="1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35"/>
        <w:gridCol w:w="8120"/>
      </w:tblGrid>
      <w:tr w:rsidR="00CA2C92" w14:paraId="7E294BE1" w14:textId="77777777" w:rsidTr="00237F05">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9493154" w14:textId="77777777" w:rsidR="00CA2C92" w:rsidRPr="003615FD" w:rsidRDefault="00CA2C92" w:rsidP="00237F05">
            <w:pPr>
              <w:spacing w:after="0" w:line="276" w:lineRule="auto"/>
              <w:jc w:val="center"/>
              <w:rPr>
                <w:b/>
                <w:color w:val="17365D"/>
                <w:sz w:val="28"/>
                <w:szCs w:val="28"/>
              </w:rPr>
            </w:pPr>
            <w:r w:rsidRPr="003615FD">
              <w:rPr>
                <w:b/>
                <w:color w:val="17365D"/>
                <w:sz w:val="28"/>
                <w:szCs w:val="28"/>
              </w:rPr>
              <w:t>Module Aims, Learning Outcomes and Indicative Contents</w:t>
            </w:r>
          </w:p>
          <w:p w14:paraId="37F647B2" w14:textId="77777777" w:rsidR="00CA2C92" w:rsidRPr="003615FD" w:rsidRDefault="00CA2C92" w:rsidP="00237F05">
            <w:pPr>
              <w:spacing w:after="0" w:line="276" w:lineRule="auto"/>
              <w:jc w:val="center"/>
              <w:rPr>
                <w:b/>
                <w:color w:val="17365D"/>
                <w:sz w:val="28"/>
                <w:szCs w:val="28"/>
                <w:lang w:bidi="ar-IQ"/>
              </w:rPr>
            </w:pPr>
            <w:r w:rsidRPr="003615FD">
              <w:rPr>
                <w:rFonts w:cs="Times New Roman"/>
                <w:b/>
                <w:color w:val="17365D"/>
                <w:sz w:val="28"/>
                <w:szCs w:val="28"/>
                <w:rtl/>
              </w:rPr>
              <w:t>أهداف المادة الدراسية ونتائج التعلم والمحتويات الإرشادية</w:t>
            </w:r>
          </w:p>
        </w:tc>
      </w:tr>
      <w:tr w:rsidR="00CA2C92" w14:paraId="2E61E625" w14:textId="77777777" w:rsidTr="00237F05">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1150FD3D" w14:textId="77777777" w:rsidR="00CA2C92" w:rsidRPr="003615FD" w:rsidRDefault="00CA2C92" w:rsidP="00237F05">
            <w:pPr>
              <w:spacing w:after="0" w:line="276" w:lineRule="auto"/>
              <w:jc w:val="both"/>
              <w:rPr>
                <w:b/>
                <w:color w:val="000000"/>
                <w:sz w:val="24"/>
                <w:szCs w:val="24"/>
              </w:rPr>
            </w:pPr>
            <w:r w:rsidRPr="003615FD">
              <w:rPr>
                <w:b/>
                <w:color w:val="000000"/>
                <w:sz w:val="24"/>
                <w:szCs w:val="24"/>
              </w:rPr>
              <w:t xml:space="preserve"> Module Aims</w:t>
            </w:r>
          </w:p>
          <w:p w14:paraId="6B0FC26F" w14:textId="77777777" w:rsidR="00CA2C92" w:rsidRPr="003615FD" w:rsidRDefault="00CA2C92" w:rsidP="00237F05">
            <w:pPr>
              <w:spacing w:after="0" w:line="276" w:lineRule="auto"/>
              <w:jc w:val="both"/>
              <w:rPr>
                <w:b/>
                <w:color w:val="000000"/>
                <w:sz w:val="24"/>
                <w:szCs w:val="24"/>
              </w:rPr>
            </w:pPr>
            <w:r w:rsidRPr="003615FD">
              <w:rPr>
                <w:rFonts w:cs="Times New Roman"/>
                <w:b/>
                <w:color w:val="000000"/>
                <w:sz w:val="24"/>
                <w:szCs w:val="24"/>
                <w:rtl/>
              </w:rPr>
              <w:t>أهداف المادة الدراسية</w:t>
            </w:r>
          </w:p>
          <w:p w14:paraId="56A2FBC8" w14:textId="77777777" w:rsidR="00CA2C92" w:rsidRPr="003615FD" w:rsidRDefault="00CA2C92" w:rsidP="00237F05">
            <w:pPr>
              <w:spacing w:after="0" w:line="276" w:lineRule="auto"/>
              <w:jc w:val="both"/>
              <w:rPr>
                <w:b/>
                <w:color w:val="000000"/>
                <w:sz w:val="24"/>
                <w:szCs w:val="24"/>
              </w:rPr>
            </w:pPr>
          </w:p>
        </w:tc>
        <w:tc>
          <w:tcPr>
            <w:tcW w:w="8120" w:type="dxa"/>
            <w:tcBorders>
              <w:top w:val="single" w:sz="4" w:space="0" w:color="000000"/>
              <w:left w:val="single" w:sz="4" w:space="0" w:color="000000"/>
              <w:bottom w:val="single" w:sz="4" w:space="0" w:color="000000"/>
              <w:right w:val="single" w:sz="4" w:space="0" w:color="000000"/>
            </w:tcBorders>
            <w:vAlign w:val="center"/>
          </w:tcPr>
          <w:p w14:paraId="45A21161" w14:textId="77777777" w:rsidR="00CA2C92" w:rsidRPr="002C325E" w:rsidRDefault="00CA2C92" w:rsidP="00237F05">
            <w:pPr>
              <w:spacing w:after="0" w:line="240" w:lineRule="auto"/>
              <w:jc w:val="both"/>
              <w:rPr>
                <w:rFonts w:ascii="Times New Roman" w:hAnsi="Times New Roman" w:cs="Times New Roman"/>
                <w:b/>
                <w:bCs/>
                <w:color w:val="000000"/>
                <w:sz w:val="20"/>
                <w:szCs w:val="20"/>
              </w:rPr>
            </w:pPr>
            <w:r w:rsidRPr="002C325E">
              <w:rPr>
                <w:rFonts w:ascii="Times New Roman" w:hAnsi="Times New Roman" w:cs="Times New Roman"/>
                <w:b/>
                <w:bCs/>
                <w:color w:val="000000"/>
                <w:sz w:val="20"/>
                <w:szCs w:val="20"/>
              </w:rPr>
              <w:t xml:space="preserve">1-Facilitate a better understanding of Earth rock formation, rocks types, process and factors affect on Earth crust. </w:t>
            </w:r>
          </w:p>
          <w:p w14:paraId="75819B63" w14:textId="77777777" w:rsidR="00CA2C92" w:rsidRPr="002C325E" w:rsidRDefault="00CA2C92" w:rsidP="00237F05">
            <w:pPr>
              <w:spacing w:after="0" w:line="240" w:lineRule="auto"/>
              <w:jc w:val="both"/>
              <w:rPr>
                <w:rFonts w:ascii="Times New Roman" w:hAnsi="Times New Roman" w:cs="Times New Roman"/>
                <w:b/>
                <w:bCs/>
                <w:color w:val="000000"/>
                <w:sz w:val="20"/>
                <w:szCs w:val="20"/>
              </w:rPr>
            </w:pPr>
            <w:r w:rsidRPr="002C325E">
              <w:rPr>
                <w:rFonts w:ascii="Times New Roman" w:hAnsi="Times New Roman" w:cs="Times New Roman"/>
                <w:b/>
                <w:bCs/>
                <w:color w:val="000000"/>
                <w:sz w:val="20"/>
                <w:szCs w:val="20"/>
              </w:rPr>
              <w:t xml:space="preserve">2-Provide students with the tools to interpret the minerals and rock types and fossil record. </w:t>
            </w:r>
          </w:p>
          <w:p w14:paraId="08332D6A" w14:textId="77777777" w:rsidR="00CA2C92" w:rsidRPr="002C325E" w:rsidRDefault="00CA2C92" w:rsidP="00237F05">
            <w:pPr>
              <w:spacing w:after="0" w:line="240" w:lineRule="auto"/>
              <w:jc w:val="both"/>
              <w:rPr>
                <w:rFonts w:ascii="Times New Roman" w:hAnsi="Times New Roman" w:cs="Times New Roman"/>
                <w:color w:val="000000"/>
                <w:sz w:val="20"/>
                <w:szCs w:val="20"/>
              </w:rPr>
            </w:pPr>
            <w:r w:rsidRPr="002C325E">
              <w:rPr>
                <w:rFonts w:ascii="Times New Roman" w:hAnsi="Times New Roman" w:cs="Times New Roman"/>
                <w:b/>
                <w:bCs/>
                <w:color w:val="000000"/>
                <w:sz w:val="20"/>
                <w:szCs w:val="20"/>
              </w:rPr>
              <w:t>3-Laboratory exercises and field trips will highlight and enhance the concepts learned in the classroom.</w:t>
            </w:r>
          </w:p>
        </w:tc>
      </w:tr>
      <w:tr w:rsidR="00CA2C92" w14:paraId="2B6BFEBA" w14:textId="77777777" w:rsidTr="00237F05">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7CC6DA7A" w14:textId="77777777" w:rsidR="00CA2C92" w:rsidRPr="003615FD" w:rsidRDefault="00CA2C92" w:rsidP="00237F05">
            <w:pPr>
              <w:spacing w:after="0" w:line="276" w:lineRule="auto"/>
              <w:rPr>
                <w:b/>
                <w:color w:val="000000"/>
                <w:sz w:val="24"/>
                <w:szCs w:val="24"/>
              </w:rPr>
            </w:pPr>
            <w:r w:rsidRPr="003615FD">
              <w:rPr>
                <w:b/>
                <w:color w:val="000000"/>
                <w:sz w:val="24"/>
                <w:szCs w:val="24"/>
              </w:rPr>
              <w:t>Module Learning Outcomes</w:t>
            </w:r>
          </w:p>
          <w:p w14:paraId="73B86DA2" w14:textId="77777777" w:rsidR="00CA2C92" w:rsidRPr="003615FD" w:rsidRDefault="00CA2C92" w:rsidP="00237F05">
            <w:pPr>
              <w:spacing w:after="0" w:line="276" w:lineRule="auto"/>
              <w:rPr>
                <w:b/>
                <w:color w:val="000000"/>
                <w:sz w:val="24"/>
                <w:szCs w:val="24"/>
              </w:rPr>
            </w:pPr>
          </w:p>
          <w:p w14:paraId="0552CEAD" w14:textId="77777777" w:rsidR="00CA2C92" w:rsidRPr="003615FD" w:rsidRDefault="00CA2C92" w:rsidP="00237F05">
            <w:pPr>
              <w:spacing w:after="0" w:line="276" w:lineRule="auto"/>
              <w:rPr>
                <w:b/>
                <w:color w:val="000000"/>
                <w:sz w:val="24"/>
                <w:szCs w:val="24"/>
              </w:rPr>
            </w:pPr>
            <w:r w:rsidRPr="003615FD">
              <w:rPr>
                <w:rFonts w:cs="Times New Roman"/>
                <w:b/>
                <w:color w:val="000000"/>
                <w:sz w:val="24"/>
                <w:szCs w:val="24"/>
                <w:rtl/>
              </w:rPr>
              <w:t>مخرجات التعلم للمادة الدراسية</w:t>
            </w:r>
          </w:p>
        </w:tc>
        <w:tc>
          <w:tcPr>
            <w:tcW w:w="8120" w:type="dxa"/>
            <w:tcBorders>
              <w:top w:val="single" w:sz="4" w:space="0" w:color="000000"/>
              <w:left w:val="single" w:sz="4" w:space="0" w:color="000000"/>
              <w:bottom w:val="single" w:sz="4" w:space="0" w:color="000000"/>
              <w:right w:val="single" w:sz="4" w:space="0" w:color="000000"/>
            </w:tcBorders>
            <w:vAlign w:val="center"/>
          </w:tcPr>
          <w:p w14:paraId="54CF68D6" w14:textId="77777777" w:rsidR="00CA2C92" w:rsidRPr="002C325E" w:rsidRDefault="00CA2C92" w:rsidP="00237F05">
            <w:pPr>
              <w:widowControl w:val="0"/>
              <w:shd w:val="clear" w:color="auto" w:fill="FFFFFF"/>
              <w:spacing w:after="0" w:line="276" w:lineRule="auto"/>
              <w:rPr>
                <w:rFonts w:ascii="Times New Roman" w:hAnsi="Times New Roman" w:cs="Times New Roman"/>
                <w:b/>
                <w:bCs/>
                <w:color w:val="000000"/>
                <w:sz w:val="20"/>
                <w:szCs w:val="20"/>
              </w:rPr>
            </w:pPr>
            <w:r w:rsidRPr="002C325E">
              <w:rPr>
                <w:rFonts w:ascii="Times New Roman" w:hAnsi="Times New Roman" w:cs="Times New Roman"/>
                <w:b/>
                <w:bCs/>
                <w:color w:val="000000"/>
                <w:sz w:val="20"/>
                <w:szCs w:val="20"/>
              </w:rPr>
              <w:t>1-Identify various types of minerals and rocks and understand the geologic processes of their formation, structural deformation and the process of weathering and erosion.</w:t>
            </w:r>
          </w:p>
          <w:p w14:paraId="33F5B71B" w14:textId="77777777" w:rsidR="00CA2C92" w:rsidRPr="002C325E" w:rsidRDefault="00CA2C92" w:rsidP="00237F05">
            <w:pPr>
              <w:widowControl w:val="0"/>
              <w:shd w:val="clear" w:color="auto" w:fill="FFFFFF"/>
              <w:spacing w:after="0" w:line="276" w:lineRule="auto"/>
              <w:rPr>
                <w:rFonts w:ascii="Times New Roman" w:hAnsi="Times New Roman" w:cs="Times New Roman"/>
                <w:b/>
                <w:bCs/>
                <w:color w:val="000000"/>
                <w:sz w:val="20"/>
                <w:szCs w:val="20"/>
              </w:rPr>
            </w:pPr>
            <w:r w:rsidRPr="002C325E">
              <w:rPr>
                <w:rFonts w:ascii="Times New Roman" w:hAnsi="Times New Roman" w:cs="Times New Roman"/>
                <w:b/>
                <w:bCs/>
                <w:color w:val="000000"/>
                <w:sz w:val="20"/>
                <w:szCs w:val="20"/>
              </w:rPr>
              <w:t>2-Describe the mechanisms that produced the earth’s major continents, mountain ranges, ocean basins, plate tectonics and deformation of earth crust.</w:t>
            </w:r>
          </w:p>
          <w:p w14:paraId="747E46B8" w14:textId="77777777" w:rsidR="00CA2C92" w:rsidRPr="002C325E" w:rsidRDefault="00CA2C92" w:rsidP="00237F05">
            <w:pPr>
              <w:widowControl w:val="0"/>
              <w:shd w:val="clear" w:color="auto" w:fill="FFFFFF"/>
              <w:spacing w:after="0" w:line="276" w:lineRule="auto"/>
              <w:rPr>
                <w:rFonts w:ascii="Times New Roman" w:hAnsi="Times New Roman" w:cs="Times New Roman"/>
                <w:color w:val="000000"/>
                <w:sz w:val="20"/>
                <w:szCs w:val="20"/>
              </w:rPr>
            </w:pPr>
            <w:r w:rsidRPr="002C325E">
              <w:rPr>
                <w:rFonts w:ascii="Times New Roman" w:hAnsi="Times New Roman" w:cs="Times New Roman"/>
                <w:b/>
                <w:bCs/>
                <w:color w:val="000000"/>
                <w:sz w:val="20"/>
                <w:szCs w:val="20"/>
              </w:rPr>
              <w:t xml:space="preserve"> 3-Discuss geologic history in the context of understanding Earth systems and how they may change in the future.</w:t>
            </w:r>
          </w:p>
        </w:tc>
      </w:tr>
      <w:tr w:rsidR="00CA2C92" w14:paraId="3F383189" w14:textId="77777777" w:rsidTr="00237F05">
        <w:trPr>
          <w:trHeight w:val="240"/>
        </w:trPr>
        <w:tc>
          <w:tcPr>
            <w:tcW w:w="2335" w:type="dxa"/>
            <w:tcBorders>
              <w:top w:val="single" w:sz="4" w:space="0" w:color="000000"/>
              <w:left w:val="single" w:sz="4" w:space="0" w:color="000000"/>
              <w:bottom w:val="single" w:sz="4" w:space="0" w:color="000000"/>
              <w:right w:val="nil"/>
            </w:tcBorders>
            <w:shd w:val="clear" w:color="auto" w:fill="DAEEF3"/>
            <w:vAlign w:val="center"/>
          </w:tcPr>
          <w:p w14:paraId="6917DF0A" w14:textId="77777777" w:rsidR="00CA2C92" w:rsidRPr="003615FD" w:rsidRDefault="00CA2C92" w:rsidP="00237F05">
            <w:pPr>
              <w:spacing w:after="0" w:line="312" w:lineRule="auto"/>
              <w:jc w:val="center"/>
              <w:rPr>
                <w:b/>
                <w:color w:val="000000"/>
                <w:sz w:val="24"/>
                <w:szCs w:val="24"/>
              </w:rPr>
            </w:pPr>
            <w:r w:rsidRPr="003615FD">
              <w:rPr>
                <w:b/>
                <w:color w:val="000000"/>
                <w:sz w:val="24"/>
                <w:szCs w:val="24"/>
              </w:rPr>
              <w:t>Indicative Contents</w:t>
            </w:r>
          </w:p>
          <w:p w14:paraId="53D468AF" w14:textId="77777777" w:rsidR="00CA2C92" w:rsidRPr="003615FD" w:rsidRDefault="00CA2C92" w:rsidP="00237F05">
            <w:pPr>
              <w:bidi/>
              <w:spacing w:after="0" w:line="312" w:lineRule="auto"/>
              <w:jc w:val="center"/>
              <w:rPr>
                <w:b/>
                <w:color w:val="000000"/>
                <w:sz w:val="24"/>
                <w:szCs w:val="24"/>
              </w:rPr>
            </w:pPr>
            <w:r w:rsidRPr="003615FD">
              <w:rPr>
                <w:rFonts w:cs="Times New Roman"/>
                <w:b/>
                <w:color w:val="000000"/>
                <w:sz w:val="24"/>
                <w:szCs w:val="24"/>
                <w:rtl/>
              </w:rPr>
              <w:t>المحتويات الإرشادية</w:t>
            </w:r>
          </w:p>
        </w:tc>
        <w:tc>
          <w:tcPr>
            <w:tcW w:w="8120" w:type="dxa"/>
            <w:tcBorders>
              <w:top w:val="single" w:sz="4" w:space="0" w:color="000000"/>
              <w:left w:val="single" w:sz="4" w:space="0" w:color="000000"/>
              <w:bottom w:val="single" w:sz="4" w:space="0" w:color="000000"/>
              <w:right w:val="single" w:sz="4" w:space="0" w:color="000000"/>
            </w:tcBorders>
            <w:vAlign w:val="center"/>
          </w:tcPr>
          <w:p w14:paraId="16C0EA8D" w14:textId="77777777" w:rsidR="00CA2C92" w:rsidRPr="002C325E" w:rsidRDefault="00CA2C92" w:rsidP="00237F05">
            <w:pPr>
              <w:spacing w:after="0" w:line="312"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The most important skills re</w:t>
            </w:r>
            <w:r w:rsidRPr="002C325E">
              <w:rPr>
                <w:rFonts w:ascii="Times New Roman" w:hAnsi="Times New Roman" w:cs="Times New Roman"/>
                <w:b/>
                <w:bCs/>
                <w:color w:val="000000"/>
                <w:sz w:val="20"/>
                <w:szCs w:val="20"/>
              </w:rPr>
              <w:t>quired by the student are:</w:t>
            </w:r>
          </w:p>
          <w:p w14:paraId="01F2E90F" w14:textId="77777777" w:rsidR="00CA2C92" w:rsidRPr="002C325E" w:rsidRDefault="00CA2C92" w:rsidP="00237F05">
            <w:pPr>
              <w:spacing w:after="0" w:line="312" w:lineRule="auto"/>
              <w:rPr>
                <w:rFonts w:ascii="Times New Roman" w:hAnsi="Times New Roman" w:cs="Times New Roman"/>
                <w:b/>
                <w:bCs/>
                <w:color w:val="000000"/>
                <w:sz w:val="20"/>
                <w:szCs w:val="20"/>
              </w:rPr>
            </w:pPr>
            <w:r w:rsidRPr="002C325E">
              <w:rPr>
                <w:rFonts w:ascii="Times New Roman" w:hAnsi="Times New Roman" w:cs="Times New Roman"/>
                <w:b/>
                <w:bCs/>
                <w:color w:val="000000"/>
                <w:sz w:val="20"/>
                <w:szCs w:val="20"/>
              </w:rPr>
              <w:t>1- Understanding the geological processes that formed the Earth</w:t>
            </w:r>
            <w:r>
              <w:rPr>
                <w:rFonts w:ascii="Times New Roman" w:hAnsi="Times New Roman" w:cs="Times New Roman"/>
                <w:b/>
                <w:bCs/>
                <w:color w:val="000000"/>
                <w:sz w:val="20"/>
                <w:szCs w:val="20"/>
              </w:rPr>
              <w:t xml:space="preserve"> and its </w:t>
            </w:r>
            <w:r w:rsidRPr="002C325E">
              <w:rPr>
                <w:rFonts w:ascii="Times New Roman" w:hAnsi="Times New Roman" w:cs="Times New Roman"/>
                <w:b/>
                <w:bCs/>
                <w:color w:val="000000"/>
                <w:sz w:val="20"/>
                <w:szCs w:val="20"/>
              </w:rPr>
              <w:t>layers and minerals</w:t>
            </w:r>
            <w:r>
              <w:rPr>
                <w:rFonts w:ascii="Times New Roman" w:hAnsi="Times New Roman" w:cs="Times New Roman"/>
                <w:b/>
                <w:bCs/>
                <w:color w:val="000000"/>
                <w:sz w:val="20"/>
                <w:szCs w:val="20"/>
              </w:rPr>
              <w:t>.</w:t>
            </w:r>
          </w:p>
          <w:p w14:paraId="5EE3A303" w14:textId="77777777" w:rsidR="00CA2C92" w:rsidRPr="002C325E" w:rsidRDefault="00CA2C92" w:rsidP="00237F05">
            <w:pPr>
              <w:spacing w:after="0" w:line="312" w:lineRule="auto"/>
              <w:rPr>
                <w:rFonts w:ascii="Times New Roman" w:hAnsi="Times New Roman" w:cs="Times New Roman"/>
                <w:b/>
                <w:bCs/>
                <w:color w:val="000000"/>
                <w:sz w:val="20"/>
                <w:szCs w:val="20"/>
              </w:rPr>
            </w:pPr>
            <w:r w:rsidRPr="002C325E">
              <w:rPr>
                <w:rFonts w:ascii="Times New Roman" w:hAnsi="Times New Roman" w:cs="Times New Roman"/>
                <w:b/>
                <w:bCs/>
                <w:color w:val="000000"/>
                <w:sz w:val="20"/>
                <w:szCs w:val="20"/>
              </w:rPr>
              <w:t xml:space="preserve">2 - The effects leading to the change of rock types as a result of the effects of </w:t>
            </w:r>
            <w:r>
              <w:rPr>
                <w:rFonts w:ascii="Times New Roman" w:hAnsi="Times New Roman" w:cs="Times New Roman"/>
                <w:b/>
                <w:bCs/>
                <w:color w:val="000000"/>
                <w:sz w:val="20"/>
                <w:szCs w:val="20"/>
              </w:rPr>
              <w:t>all types of erosion and weathering.</w:t>
            </w:r>
          </w:p>
          <w:p w14:paraId="5DF19DA1" w14:textId="77777777" w:rsidR="00CA2C92" w:rsidRPr="002C325E" w:rsidRDefault="00CA2C92" w:rsidP="00237F05">
            <w:pPr>
              <w:spacing w:after="0" w:line="312" w:lineRule="auto"/>
              <w:rPr>
                <w:rFonts w:ascii="Times New Roman" w:hAnsi="Times New Roman" w:cs="Times New Roman"/>
                <w:b/>
                <w:bCs/>
                <w:color w:val="000000"/>
                <w:sz w:val="20"/>
                <w:szCs w:val="20"/>
              </w:rPr>
            </w:pPr>
            <w:r w:rsidRPr="002C325E">
              <w:rPr>
                <w:rFonts w:ascii="Times New Roman" w:hAnsi="Times New Roman" w:cs="Times New Roman"/>
                <w:b/>
                <w:bCs/>
                <w:color w:val="000000"/>
                <w:sz w:val="20"/>
                <w:szCs w:val="20"/>
              </w:rPr>
              <w:t xml:space="preserve">3- The basic structural influences that changed the shape of the earth's crust and their results in generating </w:t>
            </w:r>
            <w:r>
              <w:rPr>
                <w:rFonts w:ascii="Times New Roman" w:hAnsi="Times New Roman" w:cs="Times New Roman"/>
                <w:b/>
                <w:bCs/>
                <w:color w:val="000000"/>
                <w:sz w:val="20"/>
                <w:szCs w:val="20"/>
              </w:rPr>
              <w:t xml:space="preserve">various types of </w:t>
            </w:r>
            <w:r w:rsidRPr="002C325E">
              <w:rPr>
                <w:rFonts w:ascii="Times New Roman" w:hAnsi="Times New Roman" w:cs="Times New Roman"/>
                <w:b/>
                <w:bCs/>
                <w:color w:val="000000"/>
                <w:sz w:val="20"/>
                <w:szCs w:val="20"/>
              </w:rPr>
              <w:t xml:space="preserve">folds and </w:t>
            </w:r>
            <w:r>
              <w:rPr>
                <w:rFonts w:ascii="Times New Roman" w:hAnsi="Times New Roman" w:cs="Times New Roman"/>
                <w:b/>
                <w:bCs/>
                <w:color w:val="000000"/>
                <w:sz w:val="20"/>
                <w:szCs w:val="20"/>
              </w:rPr>
              <w:t>faults.</w:t>
            </w:r>
          </w:p>
          <w:p w14:paraId="19391DC8" w14:textId="77777777" w:rsidR="00CA2C92" w:rsidRPr="002C325E" w:rsidRDefault="00CA2C92" w:rsidP="00237F05">
            <w:pPr>
              <w:spacing w:after="0" w:line="312" w:lineRule="auto"/>
              <w:rPr>
                <w:color w:val="000000"/>
              </w:rPr>
            </w:pPr>
            <w:r w:rsidRPr="002C325E">
              <w:rPr>
                <w:rFonts w:ascii="Times New Roman" w:hAnsi="Times New Roman" w:cs="Times New Roman"/>
                <w:b/>
                <w:bCs/>
                <w:color w:val="000000"/>
                <w:sz w:val="20"/>
                <w:szCs w:val="20"/>
              </w:rPr>
              <w:t xml:space="preserve">4- Studying the basic factors </w:t>
            </w:r>
            <w:r>
              <w:rPr>
                <w:rFonts w:ascii="Times New Roman" w:hAnsi="Times New Roman" w:cs="Times New Roman"/>
                <w:b/>
                <w:bCs/>
                <w:color w:val="000000"/>
                <w:sz w:val="20"/>
                <w:szCs w:val="20"/>
              </w:rPr>
              <w:t xml:space="preserve">of </w:t>
            </w:r>
            <w:r w:rsidRPr="002C325E">
              <w:rPr>
                <w:rFonts w:ascii="Times New Roman" w:hAnsi="Times New Roman" w:cs="Times New Roman"/>
                <w:b/>
                <w:bCs/>
                <w:color w:val="000000"/>
                <w:sz w:val="20"/>
                <w:szCs w:val="20"/>
              </w:rPr>
              <w:t>deposition</w:t>
            </w:r>
            <w:r>
              <w:rPr>
                <w:rFonts w:ascii="Times New Roman" w:hAnsi="Times New Roman" w:cs="Times New Roman"/>
                <w:b/>
                <w:bCs/>
                <w:color w:val="000000"/>
                <w:sz w:val="20"/>
                <w:szCs w:val="20"/>
              </w:rPr>
              <w:t xml:space="preserve"> situationof</w:t>
            </w:r>
            <w:r w:rsidRPr="002C325E">
              <w:rPr>
                <w:rFonts w:ascii="Times New Roman" w:hAnsi="Times New Roman" w:cs="Times New Roman"/>
                <w:b/>
                <w:bCs/>
                <w:color w:val="000000"/>
                <w:sz w:val="20"/>
                <w:szCs w:val="20"/>
              </w:rPr>
              <w:t xml:space="preserve"> sedimentary rocks and knowing their geological ages</w:t>
            </w:r>
            <w:r>
              <w:rPr>
                <w:rFonts w:ascii="Times New Roman" w:hAnsi="Times New Roman" w:cs="Times New Roman"/>
                <w:b/>
                <w:bCs/>
                <w:color w:val="000000"/>
                <w:sz w:val="20"/>
                <w:szCs w:val="20"/>
              </w:rPr>
              <w:t>.</w:t>
            </w:r>
          </w:p>
        </w:tc>
      </w:tr>
    </w:tbl>
    <w:p w14:paraId="69D1313B" w14:textId="77777777" w:rsidR="00CA2C92" w:rsidRDefault="00CA2C92" w:rsidP="00CA2C92">
      <w:pPr>
        <w:spacing w:after="384" w:line="312" w:lineRule="auto"/>
        <w:rPr>
          <w:rFonts w:ascii="Cambria" w:eastAsia="Cambria" w:hAnsi="Cambria" w:cs="Cambria"/>
          <w:b/>
          <w:color w:val="000000"/>
          <w:sz w:val="24"/>
          <w:szCs w:val="24"/>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64"/>
        <w:gridCol w:w="7891"/>
      </w:tblGrid>
      <w:tr w:rsidR="00CA2C92" w14:paraId="01AFFBBF" w14:textId="77777777" w:rsidTr="00237F05">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95A83D2" w14:textId="77777777" w:rsidR="00CA2C92" w:rsidRPr="003615FD" w:rsidRDefault="00CA2C92" w:rsidP="00237F05">
            <w:pPr>
              <w:spacing w:after="0" w:line="276" w:lineRule="auto"/>
              <w:jc w:val="center"/>
              <w:rPr>
                <w:b/>
                <w:color w:val="17365D"/>
                <w:sz w:val="28"/>
                <w:szCs w:val="28"/>
              </w:rPr>
            </w:pPr>
            <w:r w:rsidRPr="003615FD">
              <w:rPr>
                <w:b/>
                <w:color w:val="17365D"/>
                <w:sz w:val="28"/>
                <w:szCs w:val="28"/>
              </w:rPr>
              <w:t>Learning and Teaching Strategies</w:t>
            </w:r>
          </w:p>
          <w:p w14:paraId="407FCB88" w14:textId="77777777" w:rsidR="00CA2C92" w:rsidRPr="003615FD" w:rsidRDefault="00CA2C92" w:rsidP="00237F05">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tl/>
                <w:lang w:bidi="ar-IQ"/>
              </w:rPr>
            </w:pPr>
            <w:r w:rsidRPr="003615FD">
              <w:rPr>
                <w:rFonts w:ascii="Times New Roman" w:eastAsia="Times New Roman" w:hAnsi="Times New Roman" w:cs="Times New Roman"/>
                <w:b/>
                <w:color w:val="17365D"/>
                <w:sz w:val="28"/>
                <w:szCs w:val="28"/>
                <w:rtl/>
              </w:rPr>
              <w:t>استراتيجيات التعلم والتعليم</w:t>
            </w:r>
          </w:p>
        </w:tc>
      </w:tr>
      <w:tr w:rsidR="00CA2C92" w14:paraId="5201B1E3" w14:textId="77777777" w:rsidTr="00237F05">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75991F9" w14:textId="77777777" w:rsidR="00CA2C92" w:rsidRPr="003615FD" w:rsidRDefault="00CA2C92" w:rsidP="00237F05">
            <w:pPr>
              <w:spacing w:after="0" w:line="276" w:lineRule="auto"/>
              <w:rPr>
                <w:b/>
                <w:color w:val="000000"/>
                <w:sz w:val="24"/>
                <w:szCs w:val="24"/>
              </w:rPr>
            </w:pPr>
            <w:r w:rsidRPr="003615FD">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2241D128" w14:textId="77777777" w:rsidR="00CA2C92" w:rsidRPr="009152C3" w:rsidRDefault="00CA2C92" w:rsidP="00237F05">
            <w:pPr>
              <w:spacing w:after="0" w:line="276" w:lineRule="auto"/>
              <w:jc w:val="both"/>
              <w:rPr>
                <w:rFonts w:ascii="Times New Roman" w:hAnsi="Times New Roman" w:cs="Times New Roman"/>
                <w:b/>
                <w:bCs/>
                <w:color w:val="000000"/>
                <w:sz w:val="20"/>
                <w:szCs w:val="20"/>
                <w:rtl/>
                <w:lang w:bidi="ar-IQ"/>
              </w:rPr>
            </w:pPr>
            <w:r w:rsidRPr="009152C3">
              <w:rPr>
                <w:rFonts w:ascii="Times New Roman" w:hAnsi="Times New Roman" w:cs="Times New Roman"/>
                <w:b/>
                <w:bCs/>
                <w:color w:val="000000"/>
                <w:sz w:val="20"/>
                <w:szCs w:val="20"/>
                <w:lang w:bidi="ar-IQ"/>
              </w:rPr>
              <w:t>The possibility of identifying the various types of minerals and rocks through which the student can evaluate the contents of the earth's crust and how oilaccumilations are formed inside the earth and the mechanisms of their extraction through knowledge of the hardness and strength of these rocks, their depth and sedimentary age, geological structures sub-surface and the quality of oil reservoirs.</w:t>
            </w:r>
          </w:p>
        </w:tc>
      </w:tr>
    </w:tbl>
    <w:p w14:paraId="261240CF" w14:textId="77777777" w:rsidR="00CA2C92" w:rsidRDefault="00CA2C92" w:rsidP="00CA2C92">
      <w:pPr>
        <w:spacing w:line="276" w:lineRule="auto"/>
        <w:rPr>
          <w:rFonts w:ascii="Cambria" w:eastAsia="Cambria" w:hAnsi="Cambria" w:cs="Cambria"/>
          <w:b/>
          <w:color w:val="000000"/>
          <w:sz w:val="36"/>
          <w:szCs w:val="36"/>
        </w:rPr>
      </w:pPr>
    </w:p>
    <w:tbl>
      <w:tblPr>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1276"/>
        <w:gridCol w:w="3974"/>
        <w:gridCol w:w="1128"/>
      </w:tblGrid>
      <w:tr w:rsidR="00CA2C92" w14:paraId="5234EE51" w14:textId="77777777" w:rsidTr="00237F05">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54D1BE5" w14:textId="77777777" w:rsidR="00CA2C92" w:rsidRPr="003615FD" w:rsidRDefault="00CA2C92" w:rsidP="00237F05">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sidRPr="003615FD">
              <w:rPr>
                <w:rFonts w:ascii="Times New Roman" w:eastAsia="Times New Roman" w:hAnsi="Times New Roman" w:cs="Times New Roman"/>
                <w:b/>
                <w:color w:val="17365D"/>
                <w:sz w:val="28"/>
                <w:szCs w:val="28"/>
              </w:rPr>
              <w:t>Student Workload (SWL)</w:t>
            </w:r>
          </w:p>
          <w:p w14:paraId="1A33D9BD" w14:textId="77777777" w:rsidR="00CA2C92" w:rsidRPr="003615FD" w:rsidRDefault="00CA2C92" w:rsidP="00237F05">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tl/>
                <w:lang w:bidi="ar-IQ"/>
              </w:rPr>
            </w:pPr>
            <w:r w:rsidRPr="003615FD">
              <w:rPr>
                <w:rFonts w:ascii="Times New Roman" w:eastAsia="Times New Roman" w:hAnsi="Times New Roman" w:cs="Times New Roman"/>
                <w:b/>
                <w:color w:val="17365D"/>
                <w:sz w:val="28"/>
                <w:szCs w:val="28"/>
                <w:rtl/>
              </w:rPr>
              <w:t>الحمل الدراسي للطالب محسوب لـ ١٥ اسبوعا</w:t>
            </w:r>
          </w:p>
        </w:tc>
      </w:tr>
      <w:tr w:rsidR="00CA2C92" w14:paraId="2412E098"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3A77E47" w14:textId="77777777" w:rsidR="00CA2C92" w:rsidRPr="003615FD" w:rsidRDefault="00CA2C92" w:rsidP="00237F05">
            <w:pPr>
              <w:spacing w:after="0" w:line="312" w:lineRule="auto"/>
              <w:rPr>
                <w:b/>
                <w:color w:val="000000"/>
                <w:sz w:val="24"/>
                <w:szCs w:val="24"/>
              </w:rPr>
            </w:pPr>
            <w:r w:rsidRPr="003615FD">
              <w:rPr>
                <w:b/>
                <w:color w:val="000000"/>
                <w:sz w:val="24"/>
                <w:szCs w:val="24"/>
              </w:rPr>
              <w:t>Structured SWL (h/sem)</w:t>
            </w:r>
          </w:p>
          <w:p w14:paraId="5BA4565D" w14:textId="77777777" w:rsidR="00CA2C92" w:rsidRPr="003615FD" w:rsidRDefault="00CA2C92" w:rsidP="00237F05">
            <w:pPr>
              <w:spacing w:after="0" w:line="312" w:lineRule="auto"/>
              <w:rPr>
                <w:b/>
                <w:color w:val="000000"/>
                <w:sz w:val="24"/>
                <w:szCs w:val="24"/>
              </w:rPr>
            </w:pPr>
            <w:r w:rsidRPr="003615FD">
              <w:rPr>
                <w:rFonts w:cs="Times New Roman"/>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20F31" w14:textId="77777777" w:rsidR="00CA2C92" w:rsidRPr="003615FD" w:rsidRDefault="00234001" w:rsidP="00237F05">
            <w:pPr>
              <w:spacing w:after="0" w:line="312" w:lineRule="auto"/>
              <w:rPr>
                <w:color w:val="000000"/>
                <w:sz w:val="24"/>
                <w:szCs w:val="24"/>
              </w:rPr>
            </w:pPr>
            <w:r>
              <w:rPr>
                <w:color w:val="000000"/>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05DA9BC" w14:textId="77777777" w:rsidR="00CA2C92" w:rsidRPr="003615FD" w:rsidRDefault="00CA2C92" w:rsidP="00237F05">
            <w:pPr>
              <w:spacing w:after="0" w:line="312" w:lineRule="auto"/>
              <w:rPr>
                <w:b/>
                <w:color w:val="000000"/>
              </w:rPr>
            </w:pPr>
            <w:r w:rsidRPr="003615FD">
              <w:rPr>
                <w:b/>
                <w:color w:val="000000"/>
              </w:rPr>
              <w:t>Structured SWL (h/w)</w:t>
            </w:r>
          </w:p>
          <w:p w14:paraId="04457076" w14:textId="77777777" w:rsidR="00CA2C92" w:rsidRPr="003615FD" w:rsidRDefault="00CA2C92" w:rsidP="00237F05">
            <w:pPr>
              <w:spacing w:after="0" w:line="312" w:lineRule="auto"/>
              <w:rPr>
                <w:b/>
                <w:color w:val="000000"/>
              </w:rPr>
            </w:pPr>
            <w:r w:rsidRPr="003615FD">
              <w:rPr>
                <w:rFonts w:cs="Times New Roman"/>
                <w:b/>
                <w:color w:val="000000"/>
                <w:rtl/>
              </w:rPr>
              <w:t>الحمل الدراسي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80634" w14:textId="77777777" w:rsidR="00CA2C92" w:rsidRPr="003615FD" w:rsidRDefault="00854DF1" w:rsidP="00237F05">
            <w:pPr>
              <w:spacing w:after="0" w:line="312" w:lineRule="auto"/>
              <w:rPr>
                <w:color w:val="000000"/>
                <w:sz w:val="24"/>
                <w:szCs w:val="24"/>
              </w:rPr>
            </w:pPr>
            <w:r>
              <w:rPr>
                <w:color w:val="000000"/>
                <w:sz w:val="24"/>
                <w:szCs w:val="24"/>
              </w:rPr>
              <w:t>4</w:t>
            </w:r>
          </w:p>
        </w:tc>
      </w:tr>
      <w:tr w:rsidR="00CA2C92" w14:paraId="21DB50C5"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33EE9AF" w14:textId="77777777" w:rsidR="00CA2C92" w:rsidRPr="003615FD" w:rsidRDefault="00CA2C92" w:rsidP="00237F05">
            <w:pPr>
              <w:spacing w:after="0" w:line="312" w:lineRule="auto"/>
              <w:rPr>
                <w:b/>
                <w:color w:val="000000"/>
                <w:sz w:val="24"/>
                <w:szCs w:val="24"/>
              </w:rPr>
            </w:pPr>
            <w:r w:rsidRPr="003615FD">
              <w:rPr>
                <w:b/>
                <w:color w:val="000000"/>
                <w:sz w:val="24"/>
                <w:szCs w:val="24"/>
              </w:rPr>
              <w:t>Unstructured SWL (h/sem)</w:t>
            </w:r>
          </w:p>
          <w:p w14:paraId="1F979679" w14:textId="77777777" w:rsidR="00CA2C92" w:rsidRPr="003615FD" w:rsidRDefault="00CA2C92" w:rsidP="00237F05">
            <w:pPr>
              <w:spacing w:after="0" w:line="312" w:lineRule="auto"/>
              <w:rPr>
                <w:b/>
                <w:color w:val="000000"/>
                <w:sz w:val="24"/>
                <w:szCs w:val="24"/>
              </w:rPr>
            </w:pPr>
            <w:r w:rsidRPr="003615FD">
              <w:rPr>
                <w:rFonts w:cs="Times New Roman"/>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466C5" w14:textId="77777777" w:rsidR="00CA2C92" w:rsidRPr="003615FD" w:rsidRDefault="00854DF1" w:rsidP="00237F05">
            <w:pPr>
              <w:spacing w:after="0" w:line="312" w:lineRule="auto"/>
              <w:rPr>
                <w:color w:val="000000"/>
                <w:sz w:val="24"/>
                <w:szCs w:val="24"/>
              </w:rPr>
            </w:pPr>
            <w:r>
              <w:rPr>
                <w:color w:val="000000"/>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D9750A2" w14:textId="77777777" w:rsidR="00CA2C92" w:rsidRPr="003615FD" w:rsidRDefault="00CA2C92" w:rsidP="00237F05">
            <w:pPr>
              <w:spacing w:after="0" w:line="312" w:lineRule="auto"/>
              <w:rPr>
                <w:b/>
                <w:color w:val="000000"/>
              </w:rPr>
            </w:pPr>
            <w:r w:rsidRPr="003615FD">
              <w:rPr>
                <w:b/>
                <w:color w:val="000000"/>
              </w:rPr>
              <w:t>Unstructured SWL (h/w)</w:t>
            </w:r>
          </w:p>
          <w:p w14:paraId="20FD321E" w14:textId="77777777" w:rsidR="00CA2C92" w:rsidRPr="003615FD" w:rsidRDefault="00CA2C92" w:rsidP="00237F05">
            <w:pPr>
              <w:spacing w:after="0" w:line="312" w:lineRule="auto"/>
              <w:rPr>
                <w:b/>
                <w:color w:val="000000"/>
              </w:rPr>
            </w:pPr>
            <w:r w:rsidRPr="003615FD">
              <w:rPr>
                <w:rFonts w:cs="Times New Roman"/>
                <w:b/>
                <w:color w:val="000000"/>
                <w:rtl/>
              </w:rPr>
              <w:t>الحمل الدراسي غير المنتظم للطالب أسبوعيا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6584" w14:textId="77777777" w:rsidR="00CA2C92" w:rsidRPr="003615FD" w:rsidRDefault="00CA2C92" w:rsidP="00237F05">
            <w:pPr>
              <w:spacing w:after="0" w:line="312" w:lineRule="auto"/>
              <w:rPr>
                <w:color w:val="000000"/>
                <w:sz w:val="24"/>
                <w:szCs w:val="24"/>
              </w:rPr>
            </w:pPr>
            <w:r w:rsidRPr="003615FD">
              <w:rPr>
                <w:color w:val="000000"/>
                <w:sz w:val="24"/>
                <w:szCs w:val="24"/>
              </w:rPr>
              <w:t>4</w:t>
            </w:r>
          </w:p>
        </w:tc>
      </w:tr>
      <w:tr w:rsidR="00CA2C92" w14:paraId="16A19C49" w14:textId="77777777" w:rsidTr="00237F05">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5B66AE8" w14:textId="77777777" w:rsidR="00CA2C92" w:rsidRPr="003615FD" w:rsidRDefault="00CA2C92" w:rsidP="00237F05">
            <w:pPr>
              <w:spacing w:after="0" w:line="312" w:lineRule="auto"/>
              <w:rPr>
                <w:b/>
                <w:color w:val="000000"/>
                <w:sz w:val="24"/>
                <w:szCs w:val="24"/>
              </w:rPr>
            </w:pPr>
            <w:r w:rsidRPr="003615FD">
              <w:rPr>
                <w:b/>
                <w:color w:val="000000"/>
                <w:sz w:val="24"/>
                <w:szCs w:val="24"/>
              </w:rPr>
              <w:t>Total SWL (h/sem)</w:t>
            </w:r>
          </w:p>
          <w:p w14:paraId="72304236" w14:textId="77777777" w:rsidR="00CA2C92" w:rsidRPr="003615FD" w:rsidRDefault="00CA2C92" w:rsidP="00237F05">
            <w:pPr>
              <w:spacing w:after="0" w:line="312" w:lineRule="auto"/>
              <w:rPr>
                <w:b/>
                <w:color w:val="000000"/>
                <w:sz w:val="24"/>
                <w:szCs w:val="24"/>
              </w:rPr>
            </w:pPr>
            <w:r w:rsidRPr="003615FD">
              <w:rPr>
                <w:rFonts w:cs="Times New Roman"/>
                <w:b/>
                <w:color w:val="000000"/>
                <w:sz w:val="24"/>
                <w:szCs w:val="24"/>
                <w:rtl/>
              </w:rPr>
              <w:lastRenderedPageBreak/>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068FC3E" w14:textId="77777777" w:rsidR="00CA2C92" w:rsidRPr="003615FD" w:rsidRDefault="00234001" w:rsidP="00854DF1">
            <w:pPr>
              <w:spacing w:after="0" w:line="312" w:lineRule="auto"/>
              <w:rPr>
                <w:color w:val="000000"/>
                <w:sz w:val="24"/>
                <w:szCs w:val="24"/>
              </w:rPr>
            </w:pPr>
            <w:r>
              <w:rPr>
                <w:color w:val="000000"/>
                <w:sz w:val="24"/>
                <w:szCs w:val="24"/>
              </w:rPr>
              <w:lastRenderedPageBreak/>
              <w:t>1</w:t>
            </w:r>
            <w:r w:rsidR="00854DF1">
              <w:rPr>
                <w:color w:val="000000"/>
                <w:sz w:val="24"/>
                <w:szCs w:val="24"/>
              </w:rPr>
              <w:t>25</w:t>
            </w:r>
          </w:p>
        </w:tc>
      </w:tr>
    </w:tbl>
    <w:p w14:paraId="50F5541E" w14:textId="77777777" w:rsidR="00CA2C92" w:rsidRDefault="00CA2C92" w:rsidP="00CA2C92">
      <w:pPr>
        <w:spacing w:after="0" w:line="312" w:lineRule="auto"/>
        <w:rPr>
          <w:rFonts w:ascii="Cambria" w:eastAsia="Cambria" w:hAnsi="Cambria" w:cs="Cambria"/>
          <w:b/>
          <w:color w:val="000000"/>
          <w:rtl/>
        </w:rPr>
      </w:pPr>
    </w:p>
    <w:p w14:paraId="6EA8D431" w14:textId="77777777" w:rsidR="00CA2C92" w:rsidRDefault="00CA2C92" w:rsidP="00CA2C92">
      <w:pPr>
        <w:spacing w:after="0" w:line="312" w:lineRule="auto"/>
        <w:rPr>
          <w:rFonts w:ascii="Cambria" w:eastAsia="Cambria" w:hAnsi="Cambria" w:cs="Cambria"/>
          <w:b/>
          <w:color w:val="000000"/>
          <w:rtl/>
        </w:rPr>
      </w:pPr>
    </w:p>
    <w:p w14:paraId="5DE15F13" w14:textId="77777777" w:rsidR="00CA2C92" w:rsidRDefault="00CA2C92" w:rsidP="00CA2C92">
      <w:pPr>
        <w:spacing w:after="0" w:line="312" w:lineRule="auto"/>
        <w:rPr>
          <w:rFonts w:ascii="Cambria" w:eastAsia="Cambria" w:hAnsi="Cambria" w:cs="Cambria"/>
          <w:b/>
          <w:color w:val="000000"/>
          <w:rtl/>
        </w:rPr>
      </w:pPr>
    </w:p>
    <w:tbl>
      <w:tblPr>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85"/>
        <w:gridCol w:w="1785"/>
        <w:gridCol w:w="1140"/>
        <w:gridCol w:w="2250"/>
        <w:gridCol w:w="1455"/>
        <w:gridCol w:w="2385"/>
      </w:tblGrid>
      <w:tr w:rsidR="00CA2C92" w14:paraId="2380A7EF" w14:textId="77777777" w:rsidTr="00237F05">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2A093EBC" w14:textId="77777777" w:rsidR="00CA2C92" w:rsidRPr="003615FD" w:rsidRDefault="00CA2C92" w:rsidP="00237F05">
            <w:pPr>
              <w:spacing w:after="0" w:line="312" w:lineRule="auto"/>
              <w:jc w:val="center"/>
              <w:rPr>
                <w:b/>
                <w:color w:val="17365D"/>
                <w:sz w:val="28"/>
                <w:szCs w:val="28"/>
              </w:rPr>
            </w:pPr>
            <w:r w:rsidRPr="003615FD">
              <w:rPr>
                <w:b/>
                <w:color w:val="17365D"/>
                <w:sz w:val="28"/>
                <w:szCs w:val="28"/>
              </w:rPr>
              <w:t>Module Evaluation</w:t>
            </w:r>
          </w:p>
          <w:p w14:paraId="3FB87C2D" w14:textId="77777777" w:rsidR="00CA2C92" w:rsidRPr="003615FD" w:rsidRDefault="00CA2C92" w:rsidP="00237F05">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tl/>
                <w:lang w:bidi="ar-IQ"/>
              </w:rPr>
            </w:pPr>
            <w:r w:rsidRPr="003615FD">
              <w:rPr>
                <w:rFonts w:ascii="Times New Roman" w:eastAsia="Times New Roman" w:hAnsi="Times New Roman" w:cs="Times New Roman"/>
                <w:b/>
                <w:color w:val="17365D"/>
                <w:sz w:val="28"/>
                <w:szCs w:val="28"/>
                <w:rtl/>
              </w:rPr>
              <w:t>تقييم المادة الدراسية</w:t>
            </w:r>
          </w:p>
        </w:tc>
      </w:tr>
      <w:tr w:rsidR="00CA2C92" w14:paraId="67383B7F" w14:textId="77777777" w:rsidTr="00237F05">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19B750A5" w14:textId="77777777" w:rsidR="00CA2C92" w:rsidRPr="003615FD" w:rsidRDefault="00CA2C92" w:rsidP="00237F05">
            <w:pPr>
              <w:spacing w:after="0" w:line="312" w:lineRule="auto"/>
              <w:ind w:left="360" w:hanging="720"/>
              <w:rPr>
                <w:b/>
                <w:color w:val="000000"/>
                <w:sz w:val="20"/>
                <w:szCs w:val="20"/>
              </w:rPr>
            </w:pPr>
          </w:p>
          <w:p w14:paraId="289D9519" w14:textId="77777777" w:rsidR="00CA2C92" w:rsidRPr="003615FD" w:rsidRDefault="00CA2C92" w:rsidP="00237F05">
            <w:pPr>
              <w:spacing w:after="0" w:line="312" w:lineRule="auto"/>
              <w:ind w:left="360" w:hanging="720"/>
              <w:rPr>
                <w:b/>
                <w:color w:val="000000"/>
                <w:sz w:val="20"/>
                <w:szCs w:val="20"/>
              </w:rPr>
            </w:pPr>
            <w:r w:rsidRPr="003615FD">
              <w:rPr>
                <w:b/>
                <w:color w:val="000000"/>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406D9AAD" w14:textId="77777777" w:rsidR="00CA2C92" w:rsidRPr="003615FD" w:rsidRDefault="00CA2C92" w:rsidP="00237F05">
            <w:pPr>
              <w:spacing w:after="0" w:line="312" w:lineRule="auto"/>
              <w:jc w:val="center"/>
              <w:rPr>
                <w:b/>
                <w:color w:val="000000"/>
              </w:rPr>
            </w:pPr>
            <w:r w:rsidRPr="003615FD">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47D3BA56" w14:textId="77777777" w:rsidR="00CA2C92" w:rsidRPr="003615FD" w:rsidRDefault="00CA2C92" w:rsidP="00237F05">
            <w:pPr>
              <w:spacing w:after="0" w:line="312" w:lineRule="auto"/>
              <w:jc w:val="center"/>
              <w:rPr>
                <w:b/>
                <w:color w:val="000000"/>
              </w:rPr>
            </w:pPr>
            <w:r w:rsidRPr="003615FD">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20A046C4" w14:textId="77777777" w:rsidR="00CA2C92" w:rsidRPr="003615FD" w:rsidRDefault="00CA2C92" w:rsidP="00237F05">
            <w:pPr>
              <w:spacing w:after="0" w:line="312" w:lineRule="auto"/>
              <w:jc w:val="center"/>
              <w:rPr>
                <w:b/>
                <w:color w:val="000000"/>
              </w:rPr>
            </w:pPr>
            <w:r w:rsidRPr="003615FD">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C798A8" w14:textId="77777777" w:rsidR="00CA2C92" w:rsidRPr="003615FD" w:rsidRDefault="00CA2C92" w:rsidP="00237F05">
            <w:pPr>
              <w:spacing w:after="0" w:line="312" w:lineRule="auto"/>
              <w:rPr>
                <w:b/>
                <w:color w:val="000000"/>
              </w:rPr>
            </w:pPr>
            <w:r w:rsidRPr="003615FD">
              <w:rPr>
                <w:b/>
                <w:color w:val="000000"/>
              </w:rPr>
              <w:t>Relevant Learning Outcome</w:t>
            </w:r>
          </w:p>
        </w:tc>
      </w:tr>
      <w:tr w:rsidR="00CA2C92" w14:paraId="7E3F94F0" w14:textId="77777777" w:rsidTr="00237F05">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34F6880" w14:textId="77777777" w:rsidR="00CA2C92" w:rsidRPr="003615FD" w:rsidRDefault="00CA2C92" w:rsidP="00237F05">
            <w:pPr>
              <w:spacing w:after="0" w:line="312" w:lineRule="auto"/>
              <w:rPr>
                <w:b/>
                <w:color w:val="000000"/>
              </w:rPr>
            </w:pPr>
            <w:r w:rsidRPr="003615FD">
              <w:rPr>
                <w:b/>
                <w:color w:val="000000"/>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868EFE2" w14:textId="77777777" w:rsidR="00CA2C92" w:rsidRPr="003615FD" w:rsidRDefault="00CA2C92" w:rsidP="00237F05">
            <w:pPr>
              <w:spacing w:after="0" w:line="312" w:lineRule="auto"/>
              <w:rPr>
                <w:b/>
                <w:color w:val="000000"/>
              </w:rPr>
            </w:pPr>
            <w:r w:rsidRPr="003615FD">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7CC794D4" w14:textId="77777777" w:rsidR="00CA2C92" w:rsidRPr="003615FD" w:rsidRDefault="00CA2C92" w:rsidP="00237F05">
            <w:pPr>
              <w:spacing w:after="0" w:line="312" w:lineRule="auto"/>
              <w:jc w:val="center"/>
              <w:rPr>
                <w:color w:val="000000"/>
              </w:rPr>
            </w:pPr>
            <w:r>
              <w:rPr>
                <w:rFonts w:hint="cs"/>
                <w:color w:val="000000"/>
                <w:rtl/>
              </w:rPr>
              <w:t>1</w:t>
            </w:r>
          </w:p>
        </w:tc>
        <w:tc>
          <w:tcPr>
            <w:tcW w:w="2250" w:type="dxa"/>
            <w:tcBorders>
              <w:top w:val="single" w:sz="4" w:space="0" w:color="000000"/>
              <w:left w:val="single" w:sz="4" w:space="0" w:color="000000"/>
              <w:bottom w:val="single" w:sz="4" w:space="0" w:color="000000"/>
              <w:right w:val="nil"/>
            </w:tcBorders>
            <w:vAlign w:val="center"/>
          </w:tcPr>
          <w:p w14:paraId="0FA58028" w14:textId="77777777" w:rsidR="00CA2C92" w:rsidRPr="003615FD" w:rsidRDefault="00CA2C92" w:rsidP="00237F05">
            <w:pPr>
              <w:spacing w:after="0" w:line="312" w:lineRule="auto"/>
              <w:jc w:val="center"/>
              <w:rPr>
                <w:color w:val="000000"/>
              </w:rPr>
            </w:pPr>
            <w:r w:rsidRPr="003615FD">
              <w:rPr>
                <w:color w:val="000000"/>
              </w:rPr>
              <w:t>10% (10)</w:t>
            </w:r>
          </w:p>
        </w:tc>
        <w:tc>
          <w:tcPr>
            <w:tcW w:w="1455" w:type="dxa"/>
            <w:tcBorders>
              <w:top w:val="single" w:sz="4" w:space="0" w:color="000000"/>
              <w:left w:val="single" w:sz="4" w:space="0" w:color="000000"/>
              <w:bottom w:val="single" w:sz="4" w:space="0" w:color="000000"/>
              <w:right w:val="nil"/>
            </w:tcBorders>
            <w:vAlign w:val="center"/>
          </w:tcPr>
          <w:p w14:paraId="5B322AD0" w14:textId="77777777" w:rsidR="00CA2C92" w:rsidRPr="003615FD" w:rsidRDefault="00CA2C92" w:rsidP="00237F05">
            <w:pPr>
              <w:spacing w:after="0" w:line="312" w:lineRule="auto"/>
              <w:jc w:val="center"/>
              <w:rPr>
                <w:color w:val="000000"/>
              </w:rPr>
            </w:pPr>
            <w:r>
              <w:rPr>
                <w:color w:val="000000"/>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EA154D1" w14:textId="77777777" w:rsidR="00CA2C92" w:rsidRPr="003615FD" w:rsidRDefault="00CA2C92" w:rsidP="00237F05">
            <w:pPr>
              <w:spacing w:after="0" w:line="312" w:lineRule="auto"/>
              <w:rPr>
                <w:color w:val="000000"/>
              </w:rPr>
            </w:pPr>
            <w:r w:rsidRPr="003615FD">
              <w:rPr>
                <w:color w:val="000000"/>
              </w:rPr>
              <w:t>LO #1</w:t>
            </w:r>
            <w:r>
              <w:rPr>
                <w:color w:val="000000"/>
              </w:rPr>
              <w:t>-3</w:t>
            </w:r>
          </w:p>
        </w:tc>
      </w:tr>
      <w:tr w:rsidR="00CA2C92" w14:paraId="2C330E3A"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841B22C"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B5D2CE8" w14:textId="77777777" w:rsidR="00CA2C92" w:rsidRPr="003615FD" w:rsidRDefault="00CA2C92" w:rsidP="00237F05">
            <w:pPr>
              <w:spacing w:after="0" w:line="312" w:lineRule="auto"/>
              <w:rPr>
                <w:b/>
                <w:color w:val="000000"/>
              </w:rPr>
            </w:pPr>
            <w:r w:rsidRPr="003615FD">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0090A1D8" w14:textId="77777777" w:rsidR="00CA2C92" w:rsidRPr="003615FD" w:rsidRDefault="00CA2C92" w:rsidP="00237F05">
            <w:pPr>
              <w:spacing w:after="0" w:line="312" w:lineRule="auto"/>
              <w:jc w:val="center"/>
              <w:rPr>
                <w:color w:val="000000"/>
              </w:rPr>
            </w:pPr>
            <w:r>
              <w:rPr>
                <w:rFonts w:hint="cs"/>
                <w:color w:val="000000"/>
                <w:rtl/>
              </w:rPr>
              <w:t>1</w:t>
            </w:r>
          </w:p>
        </w:tc>
        <w:tc>
          <w:tcPr>
            <w:tcW w:w="2250" w:type="dxa"/>
            <w:tcBorders>
              <w:top w:val="single" w:sz="4" w:space="0" w:color="000000"/>
              <w:left w:val="single" w:sz="4" w:space="0" w:color="000000"/>
              <w:bottom w:val="single" w:sz="4" w:space="0" w:color="000000"/>
              <w:right w:val="nil"/>
            </w:tcBorders>
            <w:vAlign w:val="center"/>
          </w:tcPr>
          <w:p w14:paraId="479D7B9D" w14:textId="77777777" w:rsidR="00CA2C92" w:rsidRPr="003615FD" w:rsidRDefault="00CA2C92" w:rsidP="00237F05">
            <w:pPr>
              <w:spacing w:after="0" w:line="312" w:lineRule="auto"/>
              <w:jc w:val="center"/>
              <w:rPr>
                <w:color w:val="000000"/>
              </w:rPr>
            </w:pPr>
            <w:r w:rsidRPr="003615FD">
              <w:rPr>
                <w:color w:val="00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7F9C0CF3" w14:textId="77777777" w:rsidR="00CA2C92" w:rsidRPr="003615FD" w:rsidRDefault="00CA2C92" w:rsidP="00237F05">
            <w:pPr>
              <w:spacing w:after="0" w:line="312" w:lineRule="auto"/>
              <w:jc w:val="center"/>
              <w:rPr>
                <w:color w:val="000000"/>
              </w:rPr>
            </w:pPr>
            <w:r>
              <w:rPr>
                <w:color w:val="000000"/>
              </w:rPr>
              <w:t>4-6</w:t>
            </w:r>
          </w:p>
        </w:tc>
        <w:tc>
          <w:tcPr>
            <w:tcW w:w="2385" w:type="dxa"/>
            <w:tcBorders>
              <w:top w:val="single" w:sz="4" w:space="0" w:color="000000"/>
              <w:left w:val="single" w:sz="4" w:space="0" w:color="000000"/>
              <w:bottom w:val="single" w:sz="4" w:space="0" w:color="000000"/>
              <w:right w:val="single" w:sz="4" w:space="0" w:color="000000"/>
            </w:tcBorders>
            <w:vAlign w:val="center"/>
          </w:tcPr>
          <w:p w14:paraId="20A9C68F" w14:textId="77777777" w:rsidR="00CA2C92" w:rsidRPr="00E0454E" w:rsidRDefault="00CA2C92" w:rsidP="00237F05">
            <w:pPr>
              <w:spacing w:after="0" w:line="312" w:lineRule="auto"/>
              <w:rPr>
                <w:rFonts w:cs="Times New Roman"/>
                <w:color w:val="000000"/>
                <w:rtl/>
                <w:lang w:bidi="ar-IQ"/>
              </w:rPr>
            </w:pPr>
            <w:r w:rsidRPr="003615FD">
              <w:rPr>
                <w:color w:val="000000"/>
              </w:rPr>
              <w:t xml:space="preserve">LO # </w:t>
            </w:r>
            <w:r>
              <w:rPr>
                <w:color w:val="000000"/>
              </w:rPr>
              <w:t>1-3</w:t>
            </w:r>
          </w:p>
        </w:tc>
      </w:tr>
      <w:tr w:rsidR="00CA2C92" w14:paraId="36684594"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DB59C57"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B3B8434" w14:textId="77777777" w:rsidR="00CA2C92" w:rsidRPr="003615FD" w:rsidRDefault="00CA2C92" w:rsidP="00237F05">
            <w:pPr>
              <w:spacing w:after="0" w:line="312" w:lineRule="auto"/>
              <w:rPr>
                <w:b/>
                <w:color w:val="000000"/>
              </w:rPr>
            </w:pPr>
            <w:r w:rsidRPr="003615FD">
              <w:rPr>
                <w:b/>
                <w:color w:val="000000"/>
              </w:rPr>
              <w:t xml:space="preserve">Projects / </w:t>
            </w:r>
          </w:p>
        </w:tc>
        <w:tc>
          <w:tcPr>
            <w:tcW w:w="1140" w:type="dxa"/>
            <w:tcBorders>
              <w:top w:val="single" w:sz="4" w:space="0" w:color="000000"/>
              <w:left w:val="single" w:sz="4" w:space="0" w:color="000000"/>
              <w:bottom w:val="single" w:sz="4" w:space="0" w:color="000000"/>
              <w:right w:val="nil"/>
            </w:tcBorders>
            <w:vAlign w:val="center"/>
          </w:tcPr>
          <w:p w14:paraId="354BAD7C" w14:textId="77777777" w:rsidR="00CA2C92" w:rsidRPr="003615FD" w:rsidRDefault="00CA2C92" w:rsidP="00237F05">
            <w:pPr>
              <w:spacing w:after="0" w:line="312" w:lineRule="auto"/>
              <w:jc w:val="center"/>
              <w:rPr>
                <w:color w:val="000000"/>
              </w:rPr>
            </w:pPr>
            <w:r w:rsidRPr="003615FD">
              <w:rPr>
                <w:color w:val="000000"/>
              </w:rPr>
              <w:t>1</w:t>
            </w:r>
          </w:p>
        </w:tc>
        <w:tc>
          <w:tcPr>
            <w:tcW w:w="2250" w:type="dxa"/>
            <w:tcBorders>
              <w:top w:val="single" w:sz="4" w:space="0" w:color="000000"/>
              <w:left w:val="single" w:sz="4" w:space="0" w:color="000000"/>
              <w:bottom w:val="single" w:sz="4" w:space="0" w:color="000000"/>
              <w:right w:val="nil"/>
            </w:tcBorders>
            <w:vAlign w:val="center"/>
          </w:tcPr>
          <w:p w14:paraId="334B4BC9" w14:textId="77777777" w:rsidR="00CA2C92" w:rsidRPr="003615FD" w:rsidRDefault="00CA2C92" w:rsidP="00237F05">
            <w:pPr>
              <w:spacing w:after="0" w:line="312" w:lineRule="auto"/>
              <w:jc w:val="center"/>
              <w:rPr>
                <w:color w:val="000000"/>
              </w:rPr>
            </w:pPr>
            <w:r w:rsidRPr="003615FD">
              <w:rPr>
                <w:color w:val="00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6AA71A69" w14:textId="77777777" w:rsidR="00CA2C92" w:rsidRPr="003615FD" w:rsidRDefault="00CA2C92" w:rsidP="00237F05">
            <w:pPr>
              <w:spacing w:after="0" w:line="312" w:lineRule="auto"/>
              <w:jc w:val="center"/>
              <w:rPr>
                <w:color w:val="000000"/>
              </w:rPr>
            </w:pPr>
            <w:r>
              <w:rPr>
                <w:color w:val="000000"/>
              </w:rPr>
              <w:t>7-9</w:t>
            </w:r>
          </w:p>
        </w:tc>
        <w:tc>
          <w:tcPr>
            <w:tcW w:w="2385" w:type="dxa"/>
            <w:tcBorders>
              <w:top w:val="single" w:sz="4" w:space="0" w:color="000000"/>
              <w:left w:val="single" w:sz="4" w:space="0" w:color="000000"/>
              <w:bottom w:val="single" w:sz="4" w:space="0" w:color="000000"/>
              <w:right w:val="single" w:sz="4" w:space="0" w:color="000000"/>
            </w:tcBorders>
            <w:vAlign w:val="center"/>
          </w:tcPr>
          <w:p w14:paraId="27AD176C" w14:textId="77777777" w:rsidR="00CA2C92" w:rsidRPr="00E0454E" w:rsidRDefault="00CA2C92" w:rsidP="00237F05">
            <w:pPr>
              <w:spacing w:after="0" w:line="312" w:lineRule="auto"/>
              <w:rPr>
                <w:rFonts w:cs="Times New Roman"/>
                <w:color w:val="000000"/>
                <w:rtl/>
                <w:lang w:bidi="ar-IQ"/>
              </w:rPr>
            </w:pPr>
            <w:r w:rsidRPr="003615FD">
              <w:rPr>
                <w:color w:val="000000"/>
              </w:rPr>
              <w:t xml:space="preserve">LO # </w:t>
            </w:r>
            <w:r>
              <w:rPr>
                <w:color w:val="000000"/>
              </w:rPr>
              <w:t>1-3</w:t>
            </w:r>
          </w:p>
        </w:tc>
      </w:tr>
      <w:tr w:rsidR="00CA2C92" w14:paraId="45F65443"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9421335"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6E7CD4A" w14:textId="77777777" w:rsidR="00CA2C92" w:rsidRPr="003615FD" w:rsidRDefault="00CA2C92" w:rsidP="00237F05">
            <w:pPr>
              <w:spacing w:after="0" w:line="312" w:lineRule="auto"/>
              <w:rPr>
                <w:b/>
                <w:color w:val="000000"/>
              </w:rPr>
            </w:pPr>
            <w:r w:rsidRPr="003615FD">
              <w:rPr>
                <w:b/>
                <w:color w:val="000000"/>
              </w:rPr>
              <w:t>Report</w:t>
            </w:r>
          </w:p>
        </w:tc>
        <w:tc>
          <w:tcPr>
            <w:tcW w:w="1140" w:type="dxa"/>
            <w:tcBorders>
              <w:top w:val="single" w:sz="4" w:space="0" w:color="000000"/>
              <w:left w:val="single" w:sz="4" w:space="0" w:color="000000"/>
              <w:bottom w:val="single" w:sz="4" w:space="0" w:color="000000"/>
              <w:right w:val="nil"/>
            </w:tcBorders>
            <w:vAlign w:val="center"/>
          </w:tcPr>
          <w:p w14:paraId="15BB8573" w14:textId="77777777" w:rsidR="00CA2C92" w:rsidRPr="003615FD" w:rsidRDefault="00CA2C92" w:rsidP="00237F05">
            <w:pPr>
              <w:spacing w:after="0" w:line="312" w:lineRule="auto"/>
              <w:jc w:val="center"/>
              <w:rPr>
                <w:color w:val="000000"/>
              </w:rPr>
            </w:pPr>
            <w:r w:rsidRPr="003615FD">
              <w:rPr>
                <w:color w:val="000000"/>
              </w:rPr>
              <w:t>1</w:t>
            </w:r>
          </w:p>
        </w:tc>
        <w:tc>
          <w:tcPr>
            <w:tcW w:w="2250" w:type="dxa"/>
            <w:tcBorders>
              <w:top w:val="single" w:sz="4" w:space="0" w:color="000000"/>
              <w:left w:val="single" w:sz="4" w:space="0" w:color="000000"/>
              <w:bottom w:val="single" w:sz="4" w:space="0" w:color="000000"/>
              <w:right w:val="nil"/>
            </w:tcBorders>
            <w:vAlign w:val="center"/>
          </w:tcPr>
          <w:p w14:paraId="55FB4007" w14:textId="77777777" w:rsidR="00CA2C92" w:rsidRPr="003615FD" w:rsidRDefault="00CA2C92" w:rsidP="00237F05">
            <w:pPr>
              <w:spacing w:after="0" w:line="312" w:lineRule="auto"/>
              <w:jc w:val="center"/>
              <w:rPr>
                <w:color w:val="000000"/>
              </w:rPr>
            </w:pPr>
            <w:r w:rsidRPr="003615FD">
              <w:rPr>
                <w:color w:val="00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22D42FAD" w14:textId="77777777" w:rsidR="00CA2C92" w:rsidRPr="003615FD" w:rsidRDefault="00CA2C92" w:rsidP="00237F05">
            <w:pPr>
              <w:spacing w:after="0" w:line="312" w:lineRule="auto"/>
              <w:jc w:val="center"/>
              <w:rPr>
                <w:color w:val="000000"/>
              </w:rPr>
            </w:pPr>
            <w:r>
              <w:rPr>
                <w:color w:val="000000"/>
              </w:rPr>
              <w:t>10-12</w:t>
            </w:r>
          </w:p>
        </w:tc>
        <w:tc>
          <w:tcPr>
            <w:tcW w:w="2385" w:type="dxa"/>
            <w:tcBorders>
              <w:top w:val="single" w:sz="4" w:space="0" w:color="000000"/>
              <w:left w:val="single" w:sz="4" w:space="0" w:color="000000"/>
              <w:bottom w:val="single" w:sz="4" w:space="0" w:color="000000"/>
              <w:right w:val="single" w:sz="4" w:space="0" w:color="000000"/>
            </w:tcBorders>
            <w:vAlign w:val="center"/>
          </w:tcPr>
          <w:p w14:paraId="4135BF3D" w14:textId="77777777" w:rsidR="00CA2C92" w:rsidRPr="003615FD" w:rsidRDefault="00CA2C92" w:rsidP="00237F05">
            <w:pPr>
              <w:spacing w:after="0" w:line="312" w:lineRule="auto"/>
              <w:rPr>
                <w:color w:val="000000"/>
              </w:rPr>
            </w:pPr>
            <w:r w:rsidRPr="003615FD">
              <w:rPr>
                <w:color w:val="000000"/>
              </w:rPr>
              <w:t xml:space="preserve">LO # </w:t>
            </w:r>
            <w:r>
              <w:rPr>
                <w:color w:val="000000"/>
              </w:rPr>
              <w:t>1-3</w:t>
            </w:r>
          </w:p>
        </w:tc>
      </w:tr>
      <w:tr w:rsidR="00CA2C92" w14:paraId="34F2B75F" w14:textId="77777777" w:rsidTr="00237F05">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60B64A9" w14:textId="77777777" w:rsidR="00CA2C92" w:rsidRPr="003615FD" w:rsidRDefault="00CA2C92" w:rsidP="00237F05">
            <w:pPr>
              <w:spacing w:after="0" w:line="312" w:lineRule="auto"/>
              <w:rPr>
                <w:b/>
                <w:color w:val="000000"/>
              </w:rPr>
            </w:pPr>
            <w:r w:rsidRPr="003615FD">
              <w:rPr>
                <w:b/>
                <w:color w:val="000000"/>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E216476" w14:textId="77777777" w:rsidR="00CA2C92" w:rsidRPr="003615FD" w:rsidRDefault="00CA2C92" w:rsidP="00237F05">
            <w:pPr>
              <w:spacing w:after="0" w:line="312" w:lineRule="auto"/>
              <w:rPr>
                <w:b/>
                <w:color w:val="000000"/>
              </w:rPr>
            </w:pPr>
            <w:r w:rsidRPr="003615FD">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7217DE21" w14:textId="77777777" w:rsidR="00CA2C92" w:rsidRPr="003615FD" w:rsidRDefault="00CA2C92" w:rsidP="00237F05">
            <w:pPr>
              <w:spacing w:after="0" w:line="312" w:lineRule="auto"/>
              <w:jc w:val="center"/>
              <w:rPr>
                <w:color w:val="000000"/>
              </w:rPr>
            </w:pPr>
            <w:r>
              <w:rPr>
                <w:color w:val="000000"/>
              </w:rPr>
              <w:t>1</w:t>
            </w:r>
            <w:r w:rsidRPr="003615FD">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18B17AF9" w14:textId="77777777" w:rsidR="00CA2C92" w:rsidRPr="003615FD" w:rsidRDefault="00CA2C92" w:rsidP="00237F05">
            <w:pPr>
              <w:spacing w:after="0" w:line="312" w:lineRule="auto"/>
              <w:jc w:val="center"/>
              <w:rPr>
                <w:color w:val="000000"/>
              </w:rPr>
            </w:pPr>
            <w:r w:rsidRPr="003615FD">
              <w:rPr>
                <w:color w:val="000000"/>
              </w:rP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6BC753FB" w14:textId="77777777" w:rsidR="00CA2C92" w:rsidRPr="003615FD" w:rsidRDefault="00CA2C92" w:rsidP="00237F05">
            <w:pPr>
              <w:spacing w:after="0" w:line="312" w:lineRule="auto"/>
              <w:jc w:val="center"/>
              <w:rPr>
                <w:color w:val="000000"/>
              </w:rPr>
            </w:pPr>
            <w:r>
              <w:rPr>
                <w:color w:val="000000"/>
              </w:rPr>
              <w:t>1-7</w:t>
            </w:r>
          </w:p>
        </w:tc>
        <w:tc>
          <w:tcPr>
            <w:tcW w:w="2385" w:type="dxa"/>
            <w:tcBorders>
              <w:top w:val="single" w:sz="4" w:space="0" w:color="000000"/>
              <w:left w:val="single" w:sz="4" w:space="0" w:color="000000"/>
              <w:bottom w:val="single" w:sz="4" w:space="0" w:color="000000"/>
              <w:right w:val="single" w:sz="4" w:space="0" w:color="000000"/>
            </w:tcBorders>
            <w:vAlign w:val="center"/>
          </w:tcPr>
          <w:p w14:paraId="58EDC6DB" w14:textId="77777777" w:rsidR="00CA2C92" w:rsidRPr="003615FD" w:rsidRDefault="00CA2C92" w:rsidP="00237F05">
            <w:pPr>
              <w:spacing w:after="0" w:line="312" w:lineRule="auto"/>
              <w:rPr>
                <w:color w:val="000000"/>
              </w:rPr>
            </w:pPr>
            <w:r w:rsidRPr="003615FD">
              <w:rPr>
                <w:color w:val="000000"/>
              </w:rPr>
              <w:t xml:space="preserve">LO # </w:t>
            </w:r>
            <w:r>
              <w:rPr>
                <w:color w:val="000000"/>
              </w:rPr>
              <w:t>1-3</w:t>
            </w:r>
          </w:p>
        </w:tc>
      </w:tr>
      <w:tr w:rsidR="00CA2C92" w14:paraId="60AB6E03" w14:textId="77777777" w:rsidTr="00237F0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E717BFF"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2AEC03A" w14:textId="77777777" w:rsidR="00CA2C92" w:rsidRPr="003615FD" w:rsidRDefault="00CA2C92" w:rsidP="00237F05">
            <w:pPr>
              <w:spacing w:after="0" w:line="312" w:lineRule="auto"/>
              <w:rPr>
                <w:b/>
                <w:color w:val="000000"/>
              </w:rPr>
            </w:pPr>
            <w:r w:rsidRPr="003615FD">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45113BB3" w14:textId="77777777" w:rsidR="00CA2C92" w:rsidRPr="003615FD" w:rsidRDefault="00CA2C92" w:rsidP="00237F05">
            <w:pPr>
              <w:spacing w:after="0" w:line="312" w:lineRule="auto"/>
              <w:jc w:val="center"/>
              <w:rPr>
                <w:color w:val="000000"/>
              </w:rPr>
            </w:pPr>
            <w:r w:rsidRPr="003615FD">
              <w:rPr>
                <w:color w:val="000000"/>
              </w:rPr>
              <w:t>2hr</w:t>
            </w:r>
          </w:p>
        </w:tc>
        <w:tc>
          <w:tcPr>
            <w:tcW w:w="2250" w:type="dxa"/>
            <w:tcBorders>
              <w:top w:val="single" w:sz="4" w:space="0" w:color="000000"/>
              <w:left w:val="single" w:sz="4" w:space="0" w:color="000000"/>
              <w:bottom w:val="single" w:sz="4" w:space="0" w:color="000000"/>
              <w:right w:val="nil"/>
            </w:tcBorders>
            <w:vAlign w:val="center"/>
          </w:tcPr>
          <w:p w14:paraId="412C1892" w14:textId="77777777" w:rsidR="00CA2C92" w:rsidRPr="003615FD" w:rsidRDefault="00CA2C92" w:rsidP="00237F05">
            <w:pPr>
              <w:spacing w:after="0" w:line="312" w:lineRule="auto"/>
              <w:jc w:val="center"/>
              <w:rPr>
                <w:color w:val="000000"/>
              </w:rPr>
            </w:pPr>
            <w:r w:rsidRPr="003615FD">
              <w:rPr>
                <w:color w:val="000000"/>
              </w:rPr>
              <w:t>50% (50)</w:t>
            </w:r>
          </w:p>
        </w:tc>
        <w:tc>
          <w:tcPr>
            <w:tcW w:w="1455" w:type="dxa"/>
            <w:tcBorders>
              <w:top w:val="single" w:sz="4" w:space="0" w:color="000000"/>
              <w:left w:val="single" w:sz="4" w:space="0" w:color="000000"/>
              <w:bottom w:val="single" w:sz="4" w:space="0" w:color="000000"/>
              <w:right w:val="nil"/>
            </w:tcBorders>
            <w:vAlign w:val="center"/>
          </w:tcPr>
          <w:p w14:paraId="53B76B02" w14:textId="77777777" w:rsidR="00CA2C92" w:rsidRPr="003615FD" w:rsidRDefault="00CA2C92" w:rsidP="00237F05">
            <w:pPr>
              <w:spacing w:after="0" w:line="312" w:lineRule="auto"/>
              <w:jc w:val="center"/>
              <w:rPr>
                <w:color w:val="000000"/>
              </w:rPr>
            </w:pPr>
            <w:r>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3E9120FD" w14:textId="77777777" w:rsidR="00CA2C92" w:rsidRPr="003615FD" w:rsidRDefault="00CA2C92" w:rsidP="00237F05">
            <w:pPr>
              <w:spacing w:after="0" w:line="312" w:lineRule="auto"/>
              <w:rPr>
                <w:color w:val="000000"/>
              </w:rPr>
            </w:pPr>
            <w:r w:rsidRPr="003615FD">
              <w:rPr>
                <w:color w:val="000000"/>
              </w:rPr>
              <w:t xml:space="preserve">LO # </w:t>
            </w:r>
            <w:r>
              <w:rPr>
                <w:color w:val="000000"/>
              </w:rPr>
              <w:t>1-3</w:t>
            </w:r>
          </w:p>
        </w:tc>
      </w:tr>
      <w:tr w:rsidR="00CA2C92" w14:paraId="0484FBD0" w14:textId="77777777" w:rsidTr="00237F05">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2BA85CB5" w14:textId="77777777" w:rsidR="00CA2C92" w:rsidRPr="003615FD" w:rsidRDefault="00CA2C92" w:rsidP="00237F05">
            <w:pPr>
              <w:spacing w:after="0" w:line="312" w:lineRule="auto"/>
              <w:rPr>
                <w:b/>
                <w:color w:val="000000"/>
              </w:rPr>
            </w:pPr>
            <w:r w:rsidRPr="003615FD">
              <w:rPr>
                <w:b/>
                <w:color w:val="000000"/>
              </w:rPr>
              <w:t>Total assessment</w:t>
            </w:r>
          </w:p>
        </w:tc>
        <w:tc>
          <w:tcPr>
            <w:tcW w:w="2250" w:type="dxa"/>
            <w:tcBorders>
              <w:top w:val="single" w:sz="4" w:space="0" w:color="000000"/>
              <w:left w:val="single" w:sz="4" w:space="0" w:color="000000"/>
              <w:bottom w:val="single" w:sz="4" w:space="0" w:color="000000"/>
              <w:right w:val="nil"/>
            </w:tcBorders>
            <w:vAlign w:val="center"/>
          </w:tcPr>
          <w:p w14:paraId="74F949A4" w14:textId="77777777" w:rsidR="00CA2C92" w:rsidRPr="003615FD" w:rsidRDefault="00CA2C92" w:rsidP="00237F05">
            <w:pPr>
              <w:spacing w:after="0" w:line="312" w:lineRule="auto"/>
              <w:jc w:val="center"/>
              <w:rPr>
                <w:color w:val="000000"/>
              </w:rPr>
            </w:pPr>
            <w:r w:rsidRPr="003615FD">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1A8B1A22" w14:textId="77777777" w:rsidR="00CA2C92" w:rsidRPr="003615FD" w:rsidRDefault="00CA2C92" w:rsidP="00237F05">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65764013" w14:textId="77777777" w:rsidR="00CA2C92" w:rsidRPr="003615FD" w:rsidRDefault="00CA2C92" w:rsidP="00237F05">
            <w:pPr>
              <w:spacing w:after="0" w:line="312" w:lineRule="auto"/>
              <w:rPr>
                <w:color w:val="000000"/>
              </w:rPr>
            </w:pPr>
          </w:p>
        </w:tc>
      </w:tr>
    </w:tbl>
    <w:p w14:paraId="7CBD050B" w14:textId="77777777" w:rsidR="00CA2C92" w:rsidRDefault="00CA2C92" w:rsidP="00CA2C92">
      <w:pPr>
        <w:spacing w:after="0" w:line="312" w:lineRule="auto"/>
        <w:rPr>
          <w:rFonts w:ascii="Cambria" w:eastAsia="Cambria" w:hAnsi="Cambria" w:cs="Cambria"/>
          <w:b/>
          <w:color w:val="000000"/>
          <w:sz w:val="16"/>
          <w:szCs w:val="16"/>
        </w:rPr>
      </w:pPr>
    </w:p>
    <w:p w14:paraId="7A7776D2" w14:textId="77777777" w:rsidR="00CA2C92" w:rsidRDefault="00CA2C92" w:rsidP="00CA2C92">
      <w:pPr>
        <w:pStyle w:val="Default"/>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60"/>
        <w:gridCol w:w="9240"/>
      </w:tblGrid>
      <w:tr w:rsidR="00CA2C92" w14:paraId="7EBD8A3B" w14:textId="77777777" w:rsidTr="00237F05">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41651FF" w14:textId="77777777" w:rsidR="00CA2C92" w:rsidRPr="003615FD" w:rsidRDefault="00CA2C92" w:rsidP="00237F05">
            <w:pPr>
              <w:spacing w:after="0" w:line="360" w:lineRule="auto"/>
              <w:jc w:val="center"/>
              <w:rPr>
                <w:b/>
                <w:color w:val="17365D"/>
                <w:sz w:val="28"/>
                <w:szCs w:val="28"/>
              </w:rPr>
            </w:pPr>
            <w:r w:rsidRPr="003615FD">
              <w:rPr>
                <w:b/>
                <w:color w:val="17365D"/>
                <w:sz w:val="28"/>
                <w:szCs w:val="28"/>
              </w:rPr>
              <w:t>Delivery Plan (Weekly Syllabus)</w:t>
            </w:r>
          </w:p>
          <w:p w14:paraId="77547947" w14:textId="77777777" w:rsidR="00CA2C92" w:rsidRPr="003615FD" w:rsidRDefault="00CA2C92" w:rsidP="00237F05">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tl/>
                <w:lang w:bidi="ar-IQ"/>
              </w:rPr>
            </w:pPr>
            <w:r w:rsidRPr="003615FD">
              <w:rPr>
                <w:rFonts w:ascii="Times New Roman" w:eastAsia="Times New Roman" w:hAnsi="Times New Roman" w:cs="Times New Roman"/>
                <w:b/>
                <w:color w:val="17365D"/>
                <w:sz w:val="28"/>
                <w:szCs w:val="28"/>
                <w:rtl/>
              </w:rPr>
              <w:t>المنهاج الاسبوعي النظري</w:t>
            </w:r>
          </w:p>
        </w:tc>
      </w:tr>
      <w:tr w:rsidR="00CA2C92" w14:paraId="506B6C49"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6CF9EF" w14:textId="77777777" w:rsidR="00CA2C92" w:rsidRPr="003615FD" w:rsidRDefault="00CA2C92" w:rsidP="00237F05">
            <w:pPr>
              <w:spacing w:after="0" w:line="360" w:lineRule="auto"/>
              <w:ind w:left="-18" w:hanging="720"/>
              <w:rPr>
                <w:b/>
                <w:color w:val="000000"/>
              </w:rPr>
            </w:pPr>
            <w:r w:rsidRPr="003615FD">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7BD3372" w14:textId="77777777" w:rsidR="00CA2C92" w:rsidRPr="003615FD" w:rsidRDefault="00CA2C92" w:rsidP="00237F05">
            <w:pPr>
              <w:spacing w:after="0" w:line="360" w:lineRule="auto"/>
              <w:rPr>
                <w:b/>
                <w:color w:val="000000"/>
                <w:sz w:val="24"/>
                <w:szCs w:val="24"/>
              </w:rPr>
            </w:pPr>
            <w:r w:rsidRPr="003615FD">
              <w:rPr>
                <w:b/>
                <w:color w:val="000000"/>
              </w:rPr>
              <w:t>Material Covered</w:t>
            </w:r>
          </w:p>
        </w:tc>
      </w:tr>
      <w:tr w:rsidR="00CA2C92" w14:paraId="2996A7E7"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4261E7C" w14:textId="77777777" w:rsidR="00CA2C92" w:rsidRPr="003615FD" w:rsidRDefault="00CA2C92" w:rsidP="00237F05">
            <w:pPr>
              <w:spacing w:after="0" w:line="360" w:lineRule="auto"/>
              <w:ind w:left="-18" w:firstLine="18"/>
              <w:jc w:val="center"/>
              <w:rPr>
                <w:b/>
                <w:color w:val="000000"/>
              </w:rPr>
            </w:pPr>
            <w:r w:rsidRPr="003615FD">
              <w:rPr>
                <w:b/>
                <w:color w:val="000000"/>
              </w:rPr>
              <w:t>Week 1</w:t>
            </w:r>
          </w:p>
        </w:tc>
        <w:tc>
          <w:tcPr>
            <w:tcW w:w="9240" w:type="dxa"/>
          </w:tcPr>
          <w:p w14:paraId="056C5F74"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Introduction to Geology , types of geological sciences, Why Study Geology? Rocks and Fossils are important tools for geologists that tell a story of what Earth like in the past.</w:t>
            </w:r>
          </w:p>
        </w:tc>
      </w:tr>
      <w:tr w:rsidR="00CA2C92" w14:paraId="2063900D"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B41CB1" w14:textId="77777777" w:rsidR="00CA2C92" w:rsidRPr="003615FD" w:rsidRDefault="00CA2C92" w:rsidP="00237F05">
            <w:pPr>
              <w:spacing w:after="0" w:line="360" w:lineRule="auto"/>
              <w:ind w:left="-18" w:firstLine="18"/>
              <w:jc w:val="center"/>
              <w:rPr>
                <w:b/>
                <w:color w:val="000000"/>
              </w:rPr>
            </w:pPr>
            <w:r w:rsidRPr="003615FD">
              <w:rPr>
                <w:b/>
                <w:color w:val="000000"/>
              </w:rPr>
              <w:t>Week 2</w:t>
            </w:r>
          </w:p>
        </w:tc>
        <w:tc>
          <w:tcPr>
            <w:tcW w:w="9240" w:type="dxa"/>
          </w:tcPr>
          <w:p w14:paraId="7FBD689F"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Earth generation and Earth’s Internal Structure , Crust, Mantel and Core. Define their physical and chemical properties , Why Does Oceanic Crust Form  Ocean Basins and Continental Crust  Form the Continents?</w:t>
            </w:r>
          </w:p>
        </w:tc>
      </w:tr>
      <w:tr w:rsidR="00CA2C92" w14:paraId="5E276F2F" w14:textId="77777777" w:rsidTr="00237F05">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9A18F8" w14:textId="77777777" w:rsidR="00CA2C92" w:rsidRPr="003615FD" w:rsidRDefault="00CA2C92" w:rsidP="00237F05">
            <w:pPr>
              <w:spacing w:after="0" w:line="360" w:lineRule="auto"/>
              <w:ind w:left="-18" w:firstLine="18"/>
              <w:jc w:val="center"/>
              <w:rPr>
                <w:b/>
                <w:color w:val="000000"/>
              </w:rPr>
            </w:pPr>
            <w:r w:rsidRPr="003615FD">
              <w:rPr>
                <w:b/>
                <w:color w:val="000000"/>
              </w:rPr>
              <w:t>Week 3</w:t>
            </w:r>
          </w:p>
        </w:tc>
        <w:tc>
          <w:tcPr>
            <w:tcW w:w="9240" w:type="dxa"/>
          </w:tcPr>
          <w:p w14:paraId="00BC9832"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 xml:space="preserve">Matter and Minerals, what are the minerals and how can they be formed? Minerals are the building blocks of rocks Earth's crust is made of rocks. Mineral Composition. Chemical bonding forming a compound as mineral. Rock-Forming Minerals the Silicates and non-Silicates. </w:t>
            </w:r>
          </w:p>
        </w:tc>
      </w:tr>
      <w:tr w:rsidR="00CA2C92" w14:paraId="2F6D6706"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E140AF" w14:textId="77777777" w:rsidR="00CA2C92" w:rsidRPr="003615FD" w:rsidRDefault="00CA2C92" w:rsidP="00237F05">
            <w:pPr>
              <w:spacing w:after="0" w:line="360" w:lineRule="auto"/>
              <w:ind w:left="-18" w:firstLine="18"/>
              <w:jc w:val="center"/>
              <w:rPr>
                <w:b/>
                <w:color w:val="000000"/>
              </w:rPr>
            </w:pPr>
            <w:r w:rsidRPr="003615FD">
              <w:rPr>
                <w:b/>
                <w:color w:val="000000"/>
              </w:rPr>
              <w:t>Week 4</w:t>
            </w:r>
          </w:p>
        </w:tc>
        <w:tc>
          <w:tcPr>
            <w:tcW w:w="9240" w:type="dxa"/>
          </w:tcPr>
          <w:p w14:paraId="417B3A03"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Silicate Mineral Structures, Environment of Formation, Bowen’s Reaction Series, Physical Properties of Minerals.</w:t>
            </w:r>
          </w:p>
        </w:tc>
      </w:tr>
      <w:tr w:rsidR="00CA2C92" w14:paraId="7FD5DC25"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316142B" w14:textId="77777777" w:rsidR="00CA2C92" w:rsidRPr="003615FD" w:rsidRDefault="00CA2C92" w:rsidP="00237F05">
            <w:pPr>
              <w:spacing w:after="0" w:line="360" w:lineRule="auto"/>
              <w:ind w:left="-18" w:firstLine="18"/>
              <w:jc w:val="center"/>
              <w:rPr>
                <w:b/>
                <w:color w:val="000000"/>
              </w:rPr>
            </w:pPr>
            <w:r w:rsidRPr="003615FD">
              <w:rPr>
                <w:b/>
                <w:color w:val="000000"/>
              </w:rPr>
              <w:t>Week 5</w:t>
            </w:r>
          </w:p>
        </w:tc>
        <w:tc>
          <w:tcPr>
            <w:tcW w:w="9240" w:type="dxa"/>
          </w:tcPr>
          <w:p w14:paraId="511077EF"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Types of Rocks. What Can Igneous Minerals/Rocks Tell Us? Origin of Igneous Rocks. How Do Igneous Rocks Form? How Does Magma Originate? Generating Magma from  Solid Rock. Components of Magma.</w:t>
            </w:r>
          </w:p>
        </w:tc>
      </w:tr>
      <w:tr w:rsidR="00CA2C92" w14:paraId="110C9E0B"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6B6CDB" w14:textId="77777777" w:rsidR="00CA2C92" w:rsidRPr="003615FD" w:rsidRDefault="00CA2C92" w:rsidP="00237F05">
            <w:pPr>
              <w:spacing w:after="0" w:line="360" w:lineRule="auto"/>
              <w:ind w:left="-18" w:firstLine="18"/>
              <w:jc w:val="center"/>
              <w:rPr>
                <w:b/>
                <w:color w:val="000000"/>
              </w:rPr>
            </w:pPr>
            <w:r w:rsidRPr="003615FD">
              <w:rPr>
                <w:b/>
                <w:color w:val="000000"/>
              </w:rPr>
              <w:t>Week 6</w:t>
            </w:r>
          </w:p>
        </w:tc>
        <w:tc>
          <w:tcPr>
            <w:tcW w:w="9240" w:type="dxa"/>
          </w:tcPr>
          <w:p w14:paraId="163BD950"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Origin of Magma Compositions, Origin of Andesitic Magmas Origin of Granitic Magmas, Classification of Igneous Rocks, Igneous Textures, Rate of Cooling, Mineral Compositions of Igneous Rocks</w:t>
            </w:r>
          </w:p>
        </w:tc>
      </w:tr>
      <w:tr w:rsidR="00CA2C92" w14:paraId="32F8199A"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17C684" w14:textId="77777777" w:rsidR="00CA2C92" w:rsidRPr="003615FD" w:rsidRDefault="00CA2C92" w:rsidP="00237F05">
            <w:pPr>
              <w:spacing w:after="0" w:line="360" w:lineRule="auto"/>
              <w:ind w:left="-18" w:firstLine="18"/>
              <w:jc w:val="center"/>
              <w:rPr>
                <w:b/>
                <w:color w:val="000000"/>
              </w:rPr>
            </w:pPr>
            <w:r w:rsidRPr="003615FD">
              <w:rPr>
                <w:b/>
                <w:color w:val="000000"/>
              </w:rPr>
              <w:t>Week 7</w:t>
            </w:r>
          </w:p>
        </w:tc>
        <w:tc>
          <w:tcPr>
            <w:tcW w:w="9240" w:type="dxa"/>
          </w:tcPr>
          <w:p w14:paraId="27278A79"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 xml:space="preserve"> Igneous Activity, </w:t>
            </w:r>
            <w:r>
              <w:rPr>
                <w:rFonts w:ascii="Times New Roman" w:hAnsi="Times New Roman" w:cs="Times New Roman"/>
                <w:sz w:val="20"/>
                <w:szCs w:val="20"/>
              </w:rPr>
              <w:t>Not</w:t>
            </w:r>
            <w:r w:rsidRPr="007D280C">
              <w:rPr>
                <w:rFonts w:ascii="Times New Roman" w:hAnsi="Times New Roman" w:cs="Times New Roman"/>
                <w:sz w:val="20"/>
                <w:szCs w:val="20"/>
              </w:rPr>
              <w:t xml:space="preserve"> all Volcanic Eruptions  are the Same, Factors Affecting Viscosity, Materials Extruded  from Volcanoes, Anatomy of Volcanoes, Types of Volcanoes , Plutonic Igneous Activity, Classification of Plutons.</w:t>
            </w:r>
          </w:p>
        </w:tc>
      </w:tr>
      <w:tr w:rsidR="00CA2C92" w14:paraId="12BFA54F"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FAF405" w14:textId="77777777" w:rsidR="00CA2C92" w:rsidRPr="003615FD" w:rsidRDefault="00CA2C92" w:rsidP="00237F05">
            <w:pPr>
              <w:spacing w:after="0" w:line="360" w:lineRule="auto"/>
              <w:ind w:left="-18" w:firstLine="18"/>
              <w:jc w:val="center"/>
              <w:rPr>
                <w:b/>
                <w:color w:val="000000"/>
              </w:rPr>
            </w:pPr>
            <w:r w:rsidRPr="003615FD">
              <w:rPr>
                <w:b/>
                <w:color w:val="000000"/>
              </w:rPr>
              <w:t>Week 8</w:t>
            </w:r>
          </w:p>
        </w:tc>
        <w:tc>
          <w:tcPr>
            <w:tcW w:w="9240" w:type="dxa"/>
          </w:tcPr>
          <w:p w14:paraId="2070642C"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Metamorphic Rocks, What Can Metamorphic Minerals and Rocks Tell Us? Metamorphism, Agents of Metamorphism, Classification of Metamorphic Rocks, How Metamorphism Alters Rocks, Types of Foliation and Foliated Metamorphic Rocks, Metamorphic Environments</w:t>
            </w:r>
          </w:p>
        </w:tc>
      </w:tr>
      <w:tr w:rsidR="00CA2C92" w14:paraId="6001F8B8"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357973" w14:textId="77777777" w:rsidR="00CA2C92" w:rsidRPr="003615FD" w:rsidRDefault="00CA2C92" w:rsidP="00237F05">
            <w:pPr>
              <w:spacing w:after="0" w:line="360" w:lineRule="auto"/>
              <w:ind w:left="-18" w:firstLine="18"/>
              <w:jc w:val="center"/>
              <w:rPr>
                <w:b/>
                <w:color w:val="000000"/>
              </w:rPr>
            </w:pPr>
            <w:r w:rsidRPr="003615FD">
              <w:rPr>
                <w:b/>
                <w:color w:val="000000"/>
              </w:rPr>
              <w:t>Week 9</w:t>
            </w:r>
          </w:p>
        </w:tc>
        <w:tc>
          <w:tcPr>
            <w:tcW w:w="9240" w:type="dxa"/>
          </w:tcPr>
          <w:p w14:paraId="678121FE"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 xml:space="preserve">Sedimentary Rocks, Turning Sediment into Rock, Diagenesis, Types of Sedimentary Rocks, Classification of Sedimentary Rocks, Characteristics of Detrital Sedimentary Rocks, </w:t>
            </w:r>
          </w:p>
        </w:tc>
      </w:tr>
      <w:tr w:rsidR="00CA2C92" w14:paraId="12BA06D2"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AF96D1" w14:textId="77777777" w:rsidR="00CA2C92" w:rsidRPr="003615FD" w:rsidRDefault="00CA2C92" w:rsidP="00237F05">
            <w:pPr>
              <w:spacing w:after="0" w:line="360" w:lineRule="auto"/>
              <w:ind w:left="-18" w:firstLine="18"/>
              <w:jc w:val="center"/>
              <w:rPr>
                <w:b/>
                <w:color w:val="000000"/>
              </w:rPr>
            </w:pPr>
            <w:r w:rsidRPr="003615FD">
              <w:rPr>
                <w:b/>
                <w:color w:val="000000"/>
              </w:rPr>
              <w:lastRenderedPageBreak/>
              <w:t>Week 10</w:t>
            </w:r>
          </w:p>
        </w:tc>
        <w:tc>
          <w:tcPr>
            <w:tcW w:w="9240" w:type="dxa"/>
          </w:tcPr>
          <w:p w14:paraId="59399FF3" w14:textId="77777777" w:rsidR="00CA2C92" w:rsidRPr="007D280C"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 xml:space="preserve">Grain Size , What Does Grain Size Tell Us? Sorting, What Does the Degree of Sorting Tell Us?Chemical and Biochemical Sedimentary Rocks, Inorganic Processes including Evaporation, Hydrothermal, Chemical Activity and Organic Processes of Biochemical Origin. </w:t>
            </w:r>
          </w:p>
        </w:tc>
      </w:tr>
      <w:tr w:rsidR="00CA2C92" w14:paraId="41E78E60"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A45C17" w14:textId="77777777" w:rsidR="00CA2C92" w:rsidRPr="003615FD" w:rsidRDefault="00CA2C92" w:rsidP="00237F05">
            <w:pPr>
              <w:spacing w:after="0" w:line="360" w:lineRule="auto"/>
              <w:ind w:left="-18" w:firstLine="18"/>
              <w:jc w:val="center"/>
              <w:rPr>
                <w:b/>
                <w:color w:val="000000"/>
              </w:rPr>
            </w:pPr>
            <w:r w:rsidRPr="003615FD">
              <w:rPr>
                <w:b/>
                <w:color w:val="000000"/>
              </w:rPr>
              <w:t>Week 11</w:t>
            </w:r>
          </w:p>
        </w:tc>
        <w:tc>
          <w:tcPr>
            <w:tcW w:w="9240" w:type="dxa"/>
          </w:tcPr>
          <w:p w14:paraId="0D6DA1DF" w14:textId="77777777" w:rsidR="00CA2C92" w:rsidRPr="000E6C91" w:rsidRDefault="00CA2C92" w:rsidP="00237F05">
            <w:pPr>
              <w:jc w:val="both"/>
              <w:rPr>
                <w:rFonts w:ascii="Times New Roman" w:hAnsi="Times New Roman" w:cs="Times New Roman"/>
                <w:sz w:val="20"/>
                <w:szCs w:val="20"/>
              </w:rPr>
            </w:pPr>
            <w:r w:rsidRPr="007D280C">
              <w:rPr>
                <w:rFonts w:ascii="Times New Roman" w:hAnsi="Times New Roman" w:cs="Times New Roman"/>
                <w:sz w:val="20"/>
                <w:szCs w:val="20"/>
              </w:rPr>
              <w:t>Types of Chemical and Biochemical Sedimentary Rocks. Carbonate Rocks, Characteristics of the Environment of Marine Carbonate Formation. Sedimenta</w:t>
            </w:r>
            <w:r>
              <w:rPr>
                <w:rFonts w:ascii="Times New Roman" w:hAnsi="Times New Roman" w:cs="Times New Roman"/>
                <w:sz w:val="20"/>
                <w:szCs w:val="20"/>
              </w:rPr>
              <w:t xml:space="preserve">ry Environments </w:t>
            </w:r>
            <w:r w:rsidRPr="007D280C">
              <w:rPr>
                <w:rFonts w:ascii="Times New Roman" w:hAnsi="Times New Roman" w:cs="Times New Roman"/>
                <w:sz w:val="20"/>
                <w:szCs w:val="20"/>
              </w:rPr>
              <w:t xml:space="preserve">of Deposition, Depositional Environments. </w:t>
            </w:r>
          </w:p>
        </w:tc>
      </w:tr>
      <w:tr w:rsidR="00CA2C92" w14:paraId="540919B5"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4DD2B6" w14:textId="77777777" w:rsidR="00CA2C92" w:rsidRPr="003615FD" w:rsidRDefault="00CA2C92" w:rsidP="00237F05">
            <w:pPr>
              <w:spacing w:after="0" w:line="360" w:lineRule="auto"/>
              <w:ind w:left="-18" w:firstLine="18"/>
              <w:jc w:val="center"/>
              <w:rPr>
                <w:b/>
                <w:color w:val="000000"/>
              </w:rPr>
            </w:pPr>
            <w:r w:rsidRPr="003615FD">
              <w:rPr>
                <w:b/>
                <w:color w:val="000000"/>
              </w:rPr>
              <w:t>Week 12</w:t>
            </w:r>
          </w:p>
        </w:tc>
        <w:tc>
          <w:tcPr>
            <w:tcW w:w="9240" w:type="dxa"/>
          </w:tcPr>
          <w:p w14:paraId="23998828" w14:textId="77777777" w:rsidR="00CA2C92" w:rsidRPr="003F2245" w:rsidRDefault="00CA2C92" w:rsidP="00237F05">
            <w:pPr>
              <w:jc w:val="both"/>
              <w:rPr>
                <w:rFonts w:ascii="Times New Roman" w:hAnsi="Times New Roman" w:cs="Times New Roman"/>
                <w:sz w:val="20"/>
                <w:szCs w:val="20"/>
              </w:rPr>
            </w:pPr>
            <w:r w:rsidRPr="000E6C91">
              <w:rPr>
                <w:rFonts w:ascii="Times New Roman" w:hAnsi="Times New Roman" w:cs="Times New Roman"/>
                <w:sz w:val="20"/>
                <w:szCs w:val="20"/>
              </w:rPr>
              <w:t>Weathering and Erosion, Mechanical &amp; Chemical Weathering, Products of Weathering, Erosion, types of Mechanical Weathering, types of Chemical Weathering, Factors Influencing Rates of Weathering</w:t>
            </w:r>
          </w:p>
        </w:tc>
      </w:tr>
      <w:tr w:rsidR="00CA2C92" w14:paraId="11210CE8"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2C10EA" w14:textId="77777777" w:rsidR="00CA2C92" w:rsidRPr="003615FD" w:rsidRDefault="00CA2C92" w:rsidP="00237F05">
            <w:pPr>
              <w:spacing w:after="0" w:line="360" w:lineRule="auto"/>
              <w:ind w:left="-18" w:firstLine="18"/>
              <w:jc w:val="center"/>
              <w:rPr>
                <w:b/>
                <w:color w:val="000000"/>
              </w:rPr>
            </w:pPr>
            <w:r w:rsidRPr="003615FD">
              <w:rPr>
                <w:b/>
                <w:color w:val="000000"/>
              </w:rPr>
              <w:t>Week 13</w:t>
            </w:r>
          </w:p>
        </w:tc>
        <w:tc>
          <w:tcPr>
            <w:tcW w:w="9240" w:type="dxa"/>
          </w:tcPr>
          <w:p w14:paraId="4191CAE2" w14:textId="77777777" w:rsidR="00CA2C92" w:rsidRPr="003F2245" w:rsidRDefault="00CA2C92" w:rsidP="00237F05">
            <w:pPr>
              <w:jc w:val="both"/>
              <w:rPr>
                <w:rFonts w:ascii="Times New Roman" w:hAnsi="Times New Roman" w:cs="Times New Roman"/>
                <w:sz w:val="20"/>
                <w:szCs w:val="20"/>
              </w:rPr>
            </w:pPr>
            <w:r w:rsidRPr="003F2245">
              <w:rPr>
                <w:rFonts w:ascii="Times New Roman" w:hAnsi="Times New Roman" w:cs="Times New Roman"/>
                <w:sz w:val="20"/>
                <w:szCs w:val="20"/>
              </w:rPr>
              <w:t xml:space="preserve">Crustal deformation and Geologic Structures, Deformation, Deformational Stress, How Do Rocks Deform? Crustal Structures, Anatomy of a Fold, Common Types of Folds, </w:t>
            </w:r>
          </w:p>
        </w:tc>
      </w:tr>
      <w:tr w:rsidR="00CA2C92" w14:paraId="77DB8206"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F8DABA" w14:textId="77777777" w:rsidR="00CA2C92" w:rsidRPr="003615FD" w:rsidRDefault="00CA2C92" w:rsidP="00237F05">
            <w:pPr>
              <w:spacing w:after="0" w:line="360" w:lineRule="auto"/>
              <w:ind w:left="-18" w:firstLine="18"/>
              <w:jc w:val="center"/>
              <w:rPr>
                <w:b/>
                <w:color w:val="000000"/>
              </w:rPr>
            </w:pPr>
            <w:r w:rsidRPr="003615FD">
              <w:rPr>
                <w:b/>
                <w:color w:val="000000"/>
              </w:rPr>
              <w:t>Week 14</w:t>
            </w:r>
          </w:p>
        </w:tc>
        <w:tc>
          <w:tcPr>
            <w:tcW w:w="9240" w:type="dxa"/>
          </w:tcPr>
          <w:p w14:paraId="54EBDF1F" w14:textId="77777777" w:rsidR="00CA2C92" w:rsidRPr="003615FD" w:rsidRDefault="00CA2C92" w:rsidP="00237F05">
            <w:pPr>
              <w:spacing w:after="0" w:line="360" w:lineRule="auto"/>
              <w:rPr>
                <w:color w:val="000000"/>
              </w:rPr>
            </w:pPr>
            <w:r w:rsidRPr="003F2245">
              <w:rPr>
                <w:rFonts w:ascii="Times New Roman" w:hAnsi="Times New Roman" w:cs="Times New Roman"/>
                <w:sz w:val="20"/>
                <w:szCs w:val="20"/>
              </w:rPr>
              <w:t>Types of Faults, Summary of Fault Types, Dip-Slip Faults and Strike-Slip Faults, Types of Strike-Slip Faults , Fault-Associated Folding</w:t>
            </w:r>
          </w:p>
        </w:tc>
      </w:tr>
      <w:tr w:rsidR="00CA2C92" w14:paraId="1B3FA5C7"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18113F" w14:textId="77777777" w:rsidR="00CA2C92" w:rsidRPr="003615FD" w:rsidRDefault="00CA2C92" w:rsidP="00237F05">
            <w:pPr>
              <w:spacing w:after="0" w:line="360" w:lineRule="auto"/>
              <w:ind w:left="-18" w:firstLine="18"/>
              <w:jc w:val="center"/>
              <w:rPr>
                <w:b/>
                <w:color w:val="000000"/>
              </w:rPr>
            </w:pPr>
            <w:r w:rsidRPr="003615FD">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tcPr>
          <w:p w14:paraId="255A7B79" w14:textId="77777777" w:rsidR="00CA2C92" w:rsidRPr="00324247" w:rsidRDefault="00FF701F" w:rsidP="00237F05">
            <w:pPr>
              <w:jc w:val="both"/>
              <w:rPr>
                <w:rFonts w:ascii="Times New Roman" w:hAnsi="Times New Roman" w:cs="Times New Roman"/>
                <w:sz w:val="20"/>
                <w:szCs w:val="20"/>
              </w:rPr>
            </w:pPr>
            <w:r w:rsidRPr="00324247">
              <w:rPr>
                <w:rFonts w:ascii="Times New Roman" w:hAnsi="Times New Roman" w:cs="Times New Roman"/>
                <w:sz w:val="20"/>
                <w:szCs w:val="20"/>
              </w:rPr>
              <w:t xml:space="preserve">Geological time , </w:t>
            </w:r>
            <w:r>
              <w:rPr>
                <w:rFonts w:ascii="Times New Roman" w:hAnsi="Times New Roman" w:cs="Times New Roman"/>
                <w:sz w:val="20"/>
                <w:szCs w:val="20"/>
              </w:rPr>
              <w:t xml:space="preserve"> geological coloum</w:t>
            </w:r>
            <w:r w:rsidR="00CA2C92">
              <w:rPr>
                <w:rFonts w:ascii="Times New Roman" w:hAnsi="Times New Roman" w:cs="Times New Roman"/>
                <w:sz w:val="20"/>
                <w:szCs w:val="20"/>
              </w:rPr>
              <w:t>.</w:t>
            </w:r>
          </w:p>
        </w:tc>
      </w:tr>
      <w:tr w:rsidR="00CA2C92" w14:paraId="1505F427"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C78E71" w14:textId="77777777" w:rsidR="00CA2C92" w:rsidRPr="003615FD" w:rsidRDefault="00CA2C92" w:rsidP="00237F05">
            <w:pPr>
              <w:spacing w:after="0" w:line="360" w:lineRule="auto"/>
              <w:ind w:left="-18" w:firstLine="18"/>
              <w:jc w:val="center"/>
              <w:rPr>
                <w:b/>
                <w:color w:val="000000"/>
              </w:rPr>
            </w:pPr>
            <w:r w:rsidRPr="003615FD">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9B08C5F" w14:textId="77777777" w:rsidR="00CA2C92" w:rsidRPr="00D86221" w:rsidRDefault="00CA2C92" w:rsidP="00237F05">
            <w:pPr>
              <w:spacing w:after="0" w:line="360" w:lineRule="auto"/>
              <w:rPr>
                <w:rFonts w:ascii="Times New Roman" w:hAnsi="Times New Roman" w:cs="Times New Roman"/>
                <w:bCs/>
                <w:color w:val="000000"/>
                <w:sz w:val="20"/>
                <w:szCs w:val="20"/>
              </w:rPr>
            </w:pPr>
            <w:r w:rsidRPr="00D86221">
              <w:rPr>
                <w:rFonts w:ascii="Times New Roman" w:hAnsi="Times New Roman" w:cs="Times New Roman"/>
                <w:bCs/>
                <w:color w:val="000000"/>
                <w:sz w:val="20"/>
                <w:szCs w:val="20"/>
              </w:rPr>
              <w:t>Preparatory week before the final Exam</w:t>
            </w:r>
          </w:p>
        </w:tc>
      </w:tr>
    </w:tbl>
    <w:p w14:paraId="20743544" w14:textId="77777777" w:rsidR="00CA2C92" w:rsidRDefault="00CA2C92" w:rsidP="00CA2C92">
      <w:pPr>
        <w:rPr>
          <w:rFonts w:ascii="Cambria" w:eastAsia="Cambria" w:hAnsi="Cambria" w:cs="Cambria"/>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CA2C92" w14:paraId="36059108" w14:textId="77777777" w:rsidTr="00237F05">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52C34EA" w14:textId="77777777" w:rsidR="00CA2C92" w:rsidRDefault="00CA2C92" w:rsidP="00237F05">
            <w:pPr>
              <w:spacing w:line="360" w:lineRule="auto"/>
              <w:jc w:val="center"/>
              <w:rPr>
                <w:b/>
                <w:color w:val="17365D"/>
                <w:sz w:val="28"/>
                <w:szCs w:val="28"/>
              </w:rPr>
            </w:pPr>
            <w:r>
              <w:rPr>
                <w:b/>
                <w:color w:val="17365D"/>
                <w:sz w:val="28"/>
                <w:szCs w:val="28"/>
              </w:rPr>
              <w:t>Delivery Plan (Weekly Lab. Syllabus)</w:t>
            </w:r>
          </w:p>
          <w:p w14:paraId="2BF6CC3A" w14:textId="77777777" w:rsidR="00CA2C92" w:rsidRDefault="00CA2C92" w:rsidP="00237F05">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CA2C92" w14:paraId="09AF0AF2"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99B015" w14:textId="77777777" w:rsidR="00CA2C92" w:rsidRDefault="00CA2C92" w:rsidP="00237F05">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04D6BE" w14:textId="77777777" w:rsidR="00CA2C92" w:rsidRDefault="00CA2C92" w:rsidP="00237F05">
            <w:pPr>
              <w:spacing w:line="360" w:lineRule="auto"/>
              <w:rPr>
                <w:b/>
                <w:sz w:val="24"/>
                <w:szCs w:val="24"/>
              </w:rPr>
            </w:pPr>
            <w:r>
              <w:rPr>
                <w:b/>
              </w:rPr>
              <w:t>Material Covered</w:t>
            </w:r>
          </w:p>
        </w:tc>
      </w:tr>
      <w:tr w:rsidR="00CA2C92" w14:paraId="095F77E7" w14:textId="77777777" w:rsidTr="00237F05">
        <w:trPr>
          <w:trHeight w:val="337"/>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43AA2D" w14:textId="77777777" w:rsidR="00CA2C92" w:rsidRDefault="00CA2C92" w:rsidP="00237F05">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DE44609" w14:textId="77777777" w:rsidR="00CA2C92" w:rsidRPr="00C821BC" w:rsidRDefault="00CA2C92" w:rsidP="00237F05">
            <w:pPr>
              <w:spacing w:line="360" w:lineRule="auto"/>
              <w:rPr>
                <w:rFonts w:ascii="Times New Roman" w:hAnsi="Times New Roman" w:cs="Times New Roman"/>
                <w:b/>
                <w:bCs/>
                <w:sz w:val="20"/>
                <w:szCs w:val="20"/>
              </w:rPr>
            </w:pPr>
            <w:r w:rsidRPr="00C821BC">
              <w:rPr>
                <w:rFonts w:ascii="Times New Roman" w:hAnsi="Times New Roman" w:cs="Times New Roman"/>
                <w:b/>
                <w:bCs/>
                <w:sz w:val="20"/>
                <w:szCs w:val="20"/>
              </w:rPr>
              <w:t>Introduction and Crystallography.</w:t>
            </w:r>
          </w:p>
        </w:tc>
      </w:tr>
      <w:tr w:rsidR="00CA2C92" w14:paraId="3F08F1A0"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8787F9" w14:textId="77777777" w:rsidR="00CA2C92" w:rsidRDefault="00CA2C92" w:rsidP="00237F05">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07837FF" w14:textId="77777777" w:rsidR="00CA2C92" w:rsidRPr="00C821BC" w:rsidRDefault="00CA2C92" w:rsidP="00237F05">
            <w:pPr>
              <w:spacing w:line="360" w:lineRule="auto"/>
              <w:rPr>
                <w:rFonts w:ascii="Times New Roman" w:hAnsi="Times New Roman" w:cs="Times New Roman"/>
                <w:b/>
                <w:bCs/>
                <w:sz w:val="20"/>
                <w:szCs w:val="20"/>
              </w:rPr>
            </w:pPr>
            <w:r w:rsidRPr="00C821BC">
              <w:rPr>
                <w:rFonts w:ascii="Times New Roman" w:hAnsi="Times New Roman" w:cs="Times New Roman"/>
                <w:b/>
                <w:bCs/>
                <w:sz w:val="20"/>
                <w:szCs w:val="20"/>
              </w:rPr>
              <w:t xml:space="preserve">Types of crystal system and their properties. </w:t>
            </w:r>
          </w:p>
        </w:tc>
      </w:tr>
      <w:tr w:rsidR="00CA2C92" w14:paraId="5E07AF07" w14:textId="77777777" w:rsidTr="00237F05">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2A659C" w14:textId="77777777" w:rsidR="00CA2C92" w:rsidRDefault="00CA2C92" w:rsidP="00237F05">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688ED62" w14:textId="77777777" w:rsidR="00CA2C92" w:rsidRPr="00C821BC" w:rsidRDefault="00CA2C92" w:rsidP="00237F05">
            <w:pPr>
              <w:spacing w:line="360" w:lineRule="auto"/>
              <w:rPr>
                <w:rFonts w:ascii="Times New Roman" w:hAnsi="Times New Roman" w:cs="Times New Roman"/>
                <w:b/>
                <w:bCs/>
                <w:sz w:val="20"/>
                <w:szCs w:val="20"/>
              </w:rPr>
            </w:pPr>
            <w:r w:rsidRPr="00C821BC">
              <w:rPr>
                <w:rFonts w:ascii="Times New Roman" w:hAnsi="Times New Roman" w:cs="Times New Roman"/>
                <w:b/>
                <w:bCs/>
                <w:sz w:val="20"/>
                <w:szCs w:val="20"/>
              </w:rPr>
              <w:t>Types of minerals , silicates and non silicate and study their physical properties.</w:t>
            </w:r>
          </w:p>
        </w:tc>
      </w:tr>
      <w:tr w:rsidR="00CA2C92" w14:paraId="7C7351DE"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D284FE" w14:textId="77777777" w:rsidR="00CA2C92" w:rsidRDefault="00CA2C92" w:rsidP="00237F05">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245023B" w14:textId="77777777" w:rsidR="00CA2C92" w:rsidRPr="00C821BC" w:rsidRDefault="00CA2C92" w:rsidP="00237F05">
            <w:pPr>
              <w:spacing w:line="360" w:lineRule="auto"/>
              <w:rPr>
                <w:rFonts w:ascii="Times New Roman" w:hAnsi="Times New Roman" w:cs="Times New Roman"/>
                <w:b/>
                <w:bCs/>
                <w:sz w:val="20"/>
                <w:szCs w:val="20"/>
              </w:rPr>
            </w:pPr>
            <w:r w:rsidRPr="00C821BC">
              <w:rPr>
                <w:rFonts w:ascii="Times New Roman" w:hAnsi="Times New Roman" w:cs="Times New Roman"/>
                <w:b/>
                <w:bCs/>
                <w:sz w:val="20"/>
                <w:szCs w:val="20"/>
              </w:rPr>
              <w:t>Igneous rocks , their types and composition and textures.</w:t>
            </w:r>
          </w:p>
        </w:tc>
      </w:tr>
      <w:tr w:rsidR="00CA2C92" w14:paraId="44E3AF2D"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18B9F1" w14:textId="77777777" w:rsidR="00CA2C92" w:rsidRDefault="00CA2C92" w:rsidP="00237F05">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2A23BFA" w14:textId="77777777" w:rsidR="00CA2C92" w:rsidRPr="00C821BC" w:rsidRDefault="00CA2C92" w:rsidP="00237F05">
            <w:pPr>
              <w:spacing w:line="360" w:lineRule="auto"/>
              <w:rPr>
                <w:rFonts w:ascii="Times New Roman" w:hAnsi="Times New Roman" w:cs="Times New Roman"/>
                <w:b/>
                <w:bCs/>
                <w:sz w:val="20"/>
                <w:szCs w:val="20"/>
              </w:rPr>
            </w:pPr>
            <w:r w:rsidRPr="00C821BC">
              <w:rPr>
                <w:rFonts w:ascii="Times New Roman" w:hAnsi="Times New Roman" w:cs="Times New Roman"/>
                <w:b/>
                <w:bCs/>
                <w:sz w:val="20"/>
                <w:szCs w:val="20"/>
              </w:rPr>
              <w:t xml:space="preserve">Metamorphic rocks , their types, textures, and types of metamorphism.  </w:t>
            </w:r>
          </w:p>
        </w:tc>
      </w:tr>
      <w:tr w:rsidR="00CA2C92" w14:paraId="2B12155E"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C42484" w14:textId="77777777" w:rsidR="00CA2C92" w:rsidRDefault="00CA2C92" w:rsidP="00237F05">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18B9CD9F" w14:textId="77777777" w:rsidR="00CA2C92" w:rsidRPr="00C821BC" w:rsidRDefault="00CA2C92" w:rsidP="00237F05">
            <w:pPr>
              <w:spacing w:line="360" w:lineRule="auto"/>
              <w:rPr>
                <w:rFonts w:ascii="Times New Roman" w:hAnsi="Times New Roman" w:cs="Times New Roman"/>
                <w:b/>
                <w:bCs/>
                <w:sz w:val="20"/>
                <w:szCs w:val="20"/>
              </w:rPr>
            </w:pPr>
            <w:r w:rsidRPr="00C821BC">
              <w:rPr>
                <w:rFonts w:ascii="Times New Roman" w:hAnsi="Times New Roman" w:cs="Times New Roman"/>
                <w:b/>
                <w:bCs/>
                <w:sz w:val="20"/>
                <w:szCs w:val="20"/>
              </w:rPr>
              <w:t>Sedimentary rocks , their types and classification, detrital sedimentary rocks.</w:t>
            </w:r>
          </w:p>
        </w:tc>
      </w:tr>
      <w:tr w:rsidR="00CA2C92" w14:paraId="6E0E3E0B" w14:textId="77777777" w:rsidTr="00237F05">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FCA915C" w14:textId="77777777" w:rsidR="00CA2C92" w:rsidRDefault="00CA2C92" w:rsidP="00237F05">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9376AEF" w14:textId="77777777" w:rsidR="00CA2C92" w:rsidRPr="00C821BC" w:rsidRDefault="00CA2C92" w:rsidP="00237F05">
            <w:pPr>
              <w:spacing w:line="360" w:lineRule="auto"/>
              <w:rPr>
                <w:rFonts w:ascii="Times New Roman" w:hAnsi="Times New Roman" w:cs="Times New Roman"/>
                <w:b/>
                <w:bCs/>
                <w:sz w:val="20"/>
                <w:szCs w:val="20"/>
              </w:rPr>
            </w:pPr>
            <w:r w:rsidRPr="00C821BC">
              <w:rPr>
                <w:rFonts w:ascii="Times New Roman" w:hAnsi="Times New Roman" w:cs="Times New Roman"/>
                <w:b/>
                <w:bCs/>
                <w:sz w:val="20"/>
                <w:szCs w:val="20"/>
              </w:rPr>
              <w:t>Chemical sedimentary rocks and their types.</w:t>
            </w:r>
          </w:p>
        </w:tc>
      </w:tr>
    </w:tbl>
    <w:p w14:paraId="336F296D" w14:textId="77777777" w:rsidR="00CA2C92" w:rsidRDefault="00CA2C92" w:rsidP="00CA2C92">
      <w:pPr>
        <w:tabs>
          <w:tab w:val="center" w:pos="3870"/>
        </w:tabs>
        <w:spacing w:after="0" w:line="360" w:lineRule="auto"/>
        <w:ind w:left="1985"/>
        <w:jc w:val="both"/>
        <w:rPr>
          <w:rFonts w:ascii="Times New Roman" w:eastAsia="Times New Roman" w:hAnsi="Times New Roman" w:cs="Times New Roman"/>
          <w:b/>
          <w:sz w:val="32"/>
          <w:szCs w:val="32"/>
        </w:rPr>
      </w:pPr>
    </w:p>
    <w:tbl>
      <w:tblPr>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40"/>
        <w:gridCol w:w="5835"/>
        <w:gridCol w:w="2340"/>
      </w:tblGrid>
      <w:tr w:rsidR="00CA2C92" w14:paraId="666F2CE0" w14:textId="77777777" w:rsidTr="00237F05">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4A951722" w14:textId="77777777" w:rsidR="00CA2C92" w:rsidRPr="003615FD" w:rsidRDefault="00CA2C92" w:rsidP="00237F05">
            <w:pPr>
              <w:spacing w:after="0" w:line="312" w:lineRule="auto"/>
              <w:jc w:val="center"/>
              <w:rPr>
                <w:b/>
                <w:color w:val="17365D"/>
                <w:sz w:val="28"/>
                <w:szCs w:val="28"/>
              </w:rPr>
            </w:pPr>
            <w:r w:rsidRPr="003615FD">
              <w:rPr>
                <w:b/>
                <w:color w:val="17365D"/>
                <w:sz w:val="28"/>
                <w:szCs w:val="28"/>
              </w:rPr>
              <w:t>Learning and Teaching Resources</w:t>
            </w:r>
          </w:p>
          <w:p w14:paraId="54A559B4" w14:textId="77777777" w:rsidR="00CA2C92" w:rsidRPr="003615FD" w:rsidRDefault="00CA2C92" w:rsidP="00237F05">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sidRPr="003615FD">
              <w:rPr>
                <w:rFonts w:ascii="Times New Roman" w:eastAsia="Times New Roman" w:hAnsi="Times New Roman" w:cs="Times New Roman"/>
                <w:b/>
                <w:color w:val="17365D"/>
                <w:sz w:val="28"/>
                <w:szCs w:val="28"/>
                <w:rtl/>
              </w:rPr>
              <w:t>مصادر التعلم والتدريس</w:t>
            </w:r>
          </w:p>
        </w:tc>
      </w:tr>
      <w:tr w:rsidR="00CA2C92" w14:paraId="42180CBE" w14:textId="77777777" w:rsidTr="00237F05">
        <w:tc>
          <w:tcPr>
            <w:tcW w:w="2340" w:type="dxa"/>
            <w:tcBorders>
              <w:top w:val="single" w:sz="4" w:space="0" w:color="000000"/>
              <w:left w:val="single" w:sz="4" w:space="0" w:color="000000"/>
              <w:bottom w:val="single" w:sz="4" w:space="0" w:color="000000"/>
              <w:right w:val="nil"/>
            </w:tcBorders>
            <w:vAlign w:val="center"/>
          </w:tcPr>
          <w:p w14:paraId="52196916" w14:textId="77777777" w:rsidR="00CA2C92" w:rsidRPr="003615FD" w:rsidRDefault="00CA2C92" w:rsidP="00237F05">
            <w:pPr>
              <w:spacing w:after="0" w:line="312" w:lineRule="auto"/>
              <w:ind w:left="360" w:hanging="720"/>
              <w:rPr>
                <w:b/>
                <w:color w:val="000000"/>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33E1576C" w14:textId="77777777" w:rsidR="00CA2C92" w:rsidRPr="003615FD" w:rsidRDefault="00CA2C92" w:rsidP="00237F05">
            <w:pPr>
              <w:spacing w:after="0" w:line="312" w:lineRule="auto"/>
              <w:jc w:val="center"/>
              <w:rPr>
                <w:b/>
                <w:color w:val="000000"/>
              </w:rPr>
            </w:pPr>
            <w:r w:rsidRPr="003615FD">
              <w:rPr>
                <w:b/>
                <w:color w:val="000000"/>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E38952" w14:textId="77777777" w:rsidR="00CA2C92" w:rsidRPr="003615FD" w:rsidRDefault="00CA2C92" w:rsidP="00237F05">
            <w:pPr>
              <w:spacing w:after="0" w:line="312" w:lineRule="auto"/>
              <w:jc w:val="center"/>
              <w:rPr>
                <w:b/>
                <w:color w:val="000000"/>
              </w:rPr>
            </w:pPr>
            <w:r w:rsidRPr="003615FD">
              <w:rPr>
                <w:b/>
                <w:color w:val="000000"/>
              </w:rPr>
              <w:t>Available in the Library?</w:t>
            </w:r>
          </w:p>
        </w:tc>
      </w:tr>
      <w:tr w:rsidR="00CA2C92" w14:paraId="71E25A6A" w14:textId="77777777" w:rsidTr="00237F05">
        <w:tc>
          <w:tcPr>
            <w:tcW w:w="2340" w:type="dxa"/>
            <w:tcBorders>
              <w:top w:val="single" w:sz="4" w:space="0" w:color="000000"/>
              <w:left w:val="single" w:sz="4" w:space="0" w:color="000000"/>
              <w:bottom w:val="single" w:sz="4" w:space="0" w:color="000000"/>
              <w:right w:val="nil"/>
            </w:tcBorders>
            <w:shd w:val="clear" w:color="auto" w:fill="DAEEF3"/>
            <w:vAlign w:val="center"/>
          </w:tcPr>
          <w:p w14:paraId="2FADBBD4" w14:textId="77777777" w:rsidR="00CA2C92" w:rsidRPr="003615FD" w:rsidRDefault="00CA2C92" w:rsidP="00237F05">
            <w:pPr>
              <w:spacing w:after="0" w:line="312" w:lineRule="auto"/>
              <w:ind w:left="90"/>
              <w:rPr>
                <w:b/>
                <w:color w:val="000000"/>
              </w:rPr>
            </w:pPr>
            <w:r w:rsidRPr="003615FD">
              <w:rPr>
                <w:b/>
                <w:color w:val="000000"/>
              </w:rPr>
              <w:t>Required Texts</w:t>
            </w:r>
          </w:p>
        </w:tc>
        <w:tc>
          <w:tcPr>
            <w:tcW w:w="5835" w:type="dxa"/>
            <w:tcBorders>
              <w:top w:val="single" w:sz="4" w:space="0" w:color="000000"/>
              <w:left w:val="single" w:sz="4" w:space="0" w:color="000000"/>
              <w:bottom w:val="single" w:sz="4" w:space="0" w:color="000000"/>
              <w:right w:val="single" w:sz="4" w:space="0" w:color="000000"/>
            </w:tcBorders>
          </w:tcPr>
          <w:p w14:paraId="370B6F96" w14:textId="77777777" w:rsidR="00CA2C92" w:rsidRPr="00AF3DC8" w:rsidRDefault="00CA2C92" w:rsidP="00237F05">
            <w:pPr>
              <w:jc w:val="both"/>
              <w:rPr>
                <w:b/>
                <w:bCs/>
              </w:rPr>
            </w:pPr>
            <w:r>
              <w:rPr>
                <w:b/>
                <w:bCs/>
              </w:rPr>
              <w:t>1</w:t>
            </w:r>
            <w:r w:rsidRPr="00AF3DC8">
              <w:rPr>
                <w:b/>
                <w:bCs/>
              </w:rPr>
              <w:t>- Essentials of Geology (Lutgens and Tarbuck, 10th Edition).</w:t>
            </w:r>
          </w:p>
          <w:p w14:paraId="4CC4907A" w14:textId="77777777" w:rsidR="00CA2C92" w:rsidRDefault="00CA2C92" w:rsidP="00237F05">
            <w:pPr>
              <w:jc w:val="both"/>
              <w:rPr>
                <w:b/>
                <w:bCs/>
              </w:rPr>
            </w:pPr>
            <w:r w:rsidRPr="00AF3DC8">
              <w:rPr>
                <w:b/>
                <w:bCs/>
              </w:rPr>
              <w:t xml:space="preserve">2- Sedimentary Basins Evolution, Facies, and Sediment Budget , By Gerhard Einsele , Springer Science &amp; Business </w:t>
            </w:r>
            <w:r w:rsidRPr="00AF3DC8">
              <w:rPr>
                <w:b/>
                <w:bCs/>
              </w:rPr>
              <w:lastRenderedPageBreak/>
              <w:t>Media, Jul</w:t>
            </w:r>
            <w:r>
              <w:rPr>
                <w:b/>
                <w:bCs/>
              </w:rPr>
              <w:t xml:space="preserve"> 27, 2000 - Science - 792 pages.</w:t>
            </w:r>
          </w:p>
          <w:p w14:paraId="2BE780FF" w14:textId="77777777" w:rsidR="00CA2C92" w:rsidRPr="008B7F46" w:rsidRDefault="00CA2C92" w:rsidP="00237F05">
            <w:pPr>
              <w:jc w:val="both"/>
              <w:rPr>
                <w:b/>
                <w:bCs/>
              </w:rPr>
            </w:pPr>
            <w:r>
              <w:rPr>
                <w:b/>
                <w:bCs/>
              </w:rPr>
              <w:t xml:space="preserve">3- </w:t>
            </w:r>
            <w:r w:rsidRPr="00AF3DC8">
              <w:rPr>
                <w:b/>
                <w:bCs/>
              </w:rPr>
              <w:t>5- Zumberge’s Laboratory Manual for Physical Geology (Robert Rutford and James Carter, 14th Edition.)</w:t>
            </w:r>
          </w:p>
        </w:tc>
        <w:tc>
          <w:tcPr>
            <w:tcW w:w="2340" w:type="dxa"/>
            <w:tcBorders>
              <w:top w:val="single" w:sz="4" w:space="0" w:color="000000"/>
              <w:left w:val="single" w:sz="4" w:space="0" w:color="000000"/>
              <w:bottom w:val="single" w:sz="4" w:space="0" w:color="000000"/>
              <w:right w:val="single" w:sz="4" w:space="0" w:color="000000"/>
            </w:tcBorders>
            <w:vAlign w:val="center"/>
          </w:tcPr>
          <w:p w14:paraId="6B4C86F5" w14:textId="77777777" w:rsidR="00CA2C92" w:rsidRPr="003615FD" w:rsidRDefault="00CA2C92" w:rsidP="00237F05">
            <w:pPr>
              <w:spacing w:after="0" w:line="312" w:lineRule="auto"/>
              <w:jc w:val="center"/>
              <w:rPr>
                <w:color w:val="FF0000"/>
              </w:rPr>
            </w:pPr>
            <w:r>
              <w:rPr>
                <w:color w:val="FF0000"/>
              </w:rPr>
              <w:lastRenderedPageBreak/>
              <w:t>Not sure</w:t>
            </w:r>
          </w:p>
        </w:tc>
      </w:tr>
      <w:tr w:rsidR="00CA2C92" w14:paraId="211AD6ED" w14:textId="77777777" w:rsidTr="00237F05">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13B386A0" w14:textId="77777777" w:rsidR="00CA2C92" w:rsidRPr="003615FD" w:rsidRDefault="00CA2C92" w:rsidP="00237F05">
            <w:pPr>
              <w:spacing w:after="0" w:line="312" w:lineRule="auto"/>
              <w:ind w:left="90"/>
              <w:rPr>
                <w:b/>
                <w:color w:val="000000"/>
              </w:rPr>
            </w:pPr>
            <w:r w:rsidRPr="003615FD">
              <w:rPr>
                <w:b/>
                <w:color w:val="000000"/>
              </w:rPr>
              <w:t>Recommended Texts</w:t>
            </w:r>
          </w:p>
        </w:tc>
        <w:tc>
          <w:tcPr>
            <w:tcW w:w="5835" w:type="dxa"/>
            <w:tcBorders>
              <w:top w:val="single" w:sz="4" w:space="0" w:color="000000"/>
              <w:left w:val="single" w:sz="4" w:space="0" w:color="000000"/>
              <w:bottom w:val="single" w:sz="4" w:space="0" w:color="000000"/>
              <w:right w:val="nil"/>
            </w:tcBorders>
            <w:vAlign w:val="center"/>
          </w:tcPr>
          <w:p w14:paraId="6940742D" w14:textId="77777777" w:rsidR="00CA2C92" w:rsidRPr="003615FD" w:rsidRDefault="00CA2C92" w:rsidP="00237F05">
            <w:pPr>
              <w:spacing w:after="0" w:line="312" w:lineRule="auto"/>
              <w:ind w:left="185"/>
              <w:rPr>
                <w:color w:val="000000"/>
              </w:rPr>
            </w:pPr>
            <w:r w:rsidRPr="00AF3DC8">
              <w:rPr>
                <w:b/>
                <w:bCs/>
              </w:rPr>
              <w:t>The Concise Geologic Time Scale , By james G. Ogg, Gabi Ogg , Felix M. Gradstein , Cambridge University Press, Sep 4, 2008 - Science - 177 pages.</w:t>
            </w:r>
          </w:p>
        </w:tc>
        <w:tc>
          <w:tcPr>
            <w:tcW w:w="2340" w:type="dxa"/>
            <w:tcBorders>
              <w:top w:val="single" w:sz="4" w:space="0" w:color="000000"/>
              <w:left w:val="single" w:sz="4" w:space="0" w:color="000000"/>
              <w:bottom w:val="single" w:sz="4" w:space="0" w:color="000000"/>
              <w:right w:val="single" w:sz="4" w:space="0" w:color="000000"/>
            </w:tcBorders>
            <w:vAlign w:val="center"/>
          </w:tcPr>
          <w:p w14:paraId="68B5CA32" w14:textId="77777777" w:rsidR="00CA2C92" w:rsidRPr="003615FD" w:rsidRDefault="00CA2C92" w:rsidP="00237F05">
            <w:pPr>
              <w:spacing w:after="0" w:line="312" w:lineRule="auto"/>
              <w:jc w:val="center"/>
              <w:rPr>
                <w:color w:val="000000"/>
              </w:rPr>
            </w:pPr>
            <w:r>
              <w:rPr>
                <w:color w:val="000000"/>
              </w:rPr>
              <w:t>Not sure</w:t>
            </w:r>
          </w:p>
        </w:tc>
      </w:tr>
      <w:tr w:rsidR="00CA2C92" w14:paraId="30E793E4" w14:textId="77777777" w:rsidTr="00237F05">
        <w:tc>
          <w:tcPr>
            <w:tcW w:w="2340" w:type="dxa"/>
            <w:tcBorders>
              <w:top w:val="single" w:sz="4" w:space="0" w:color="000000"/>
              <w:left w:val="single" w:sz="4" w:space="0" w:color="000000"/>
              <w:bottom w:val="single" w:sz="4" w:space="0" w:color="000000"/>
              <w:right w:val="nil"/>
            </w:tcBorders>
            <w:shd w:val="clear" w:color="auto" w:fill="DAEEF3"/>
            <w:vAlign w:val="center"/>
          </w:tcPr>
          <w:p w14:paraId="1DB4181E" w14:textId="77777777" w:rsidR="00CA2C92" w:rsidRPr="003615FD" w:rsidRDefault="00CA2C92" w:rsidP="00237F05">
            <w:pPr>
              <w:spacing w:after="0" w:line="312" w:lineRule="auto"/>
              <w:ind w:left="90"/>
              <w:rPr>
                <w:b/>
                <w:color w:val="000000"/>
              </w:rPr>
            </w:pPr>
            <w:r w:rsidRPr="003615FD">
              <w:rPr>
                <w:b/>
                <w:color w:val="000000"/>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210DFE75" w14:textId="77777777" w:rsidR="00CA2C92" w:rsidRPr="00370DC9" w:rsidRDefault="00CA2C92" w:rsidP="00237F05">
            <w:pPr>
              <w:jc w:val="both"/>
              <w:rPr>
                <w:b/>
                <w:bCs/>
              </w:rPr>
            </w:pPr>
            <w:r w:rsidRPr="00AF3DC8">
              <w:rPr>
                <w:b/>
                <w:bCs/>
              </w:rPr>
              <w:t>The Encyclopedia of Field and General Geology , Charles W. Finkl , Springer Science &amp; Business Media, Apr 30, 1988 - Science  1912 pages.</w:t>
            </w:r>
          </w:p>
        </w:tc>
      </w:tr>
    </w:tbl>
    <w:p w14:paraId="3F214CF2" w14:textId="77777777" w:rsidR="00CA2C92" w:rsidRDefault="00CA2C92" w:rsidP="00CA2C92">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14:paraId="7B91C5D0" w14:textId="77777777" w:rsidR="00CA2C92" w:rsidRDefault="00CA2C92" w:rsidP="00CA2C92">
      <w:pPr>
        <w:tabs>
          <w:tab w:val="left" w:pos="1980"/>
        </w:tabs>
        <w:ind w:left="1985" w:hanging="1985"/>
        <w:jc w:val="both"/>
        <w:rPr>
          <w:b/>
          <w:sz w:val="32"/>
          <w:szCs w:val="32"/>
        </w:rPr>
      </w:pPr>
    </w:p>
    <w:p w14:paraId="225EBDF7" w14:textId="77777777" w:rsidR="00CA2C92" w:rsidRDefault="00CA2C92" w:rsidP="00CA2C92">
      <w:pPr>
        <w:tabs>
          <w:tab w:val="left" w:pos="1980"/>
        </w:tabs>
        <w:ind w:left="1985" w:hanging="1985"/>
        <w:jc w:val="both"/>
        <w:rPr>
          <w:b/>
          <w:sz w:val="32"/>
          <w:szCs w:val="32"/>
        </w:rPr>
      </w:pPr>
    </w:p>
    <w:p w14:paraId="27AA7AE2" w14:textId="77777777" w:rsidR="00CA2C92" w:rsidRDefault="00CA2C92" w:rsidP="00CA2C92">
      <w:pPr>
        <w:tabs>
          <w:tab w:val="left" w:pos="1980"/>
        </w:tabs>
        <w:ind w:left="1985" w:hanging="1985"/>
        <w:jc w:val="both"/>
        <w:rPr>
          <w:b/>
          <w:sz w:val="32"/>
          <w:szCs w:val="32"/>
        </w:rPr>
      </w:pPr>
    </w:p>
    <w:tbl>
      <w:tblPr>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20"/>
        <w:gridCol w:w="1710"/>
        <w:gridCol w:w="2085"/>
        <w:gridCol w:w="1155"/>
        <w:gridCol w:w="3900"/>
      </w:tblGrid>
      <w:tr w:rsidR="00CA2C92" w14:paraId="15790CD3" w14:textId="77777777" w:rsidTr="00237F05">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14:paraId="5238F4E3" w14:textId="77777777" w:rsidR="00CA2C92" w:rsidRPr="003615FD" w:rsidRDefault="00CA2C92" w:rsidP="00237F05">
            <w:pPr>
              <w:tabs>
                <w:tab w:val="left" w:pos="1890"/>
                <w:tab w:val="center" w:pos="4544"/>
              </w:tabs>
              <w:spacing w:after="0" w:line="240" w:lineRule="auto"/>
              <w:ind w:right="1152"/>
              <w:rPr>
                <w:b/>
                <w:color w:val="000000"/>
                <w:sz w:val="28"/>
                <w:szCs w:val="28"/>
              </w:rPr>
            </w:pPr>
            <w:r w:rsidRPr="003615FD">
              <w:rPr>
                <w:b/>
                <w:color w:val="000000"/>
                <w:sz w:val="28"/>
                <w:szCs w:val="28"/>
              </w:rPr>
              <w:tab/>
            </w:r>
            <w:r w:rsidRPr="003615FD">
              <w:rPr>
                <w:b/>
                <w:color w:val="000000"/>
                <w:sz w:val="28"/>
                <w:szCs w:val="28"/>
              </w:rPr>
              <w:tab/>
              <w:t xml:space="preserve">                   Grading Scheme</w:t>
            </w:r>
          </w:p>
          <w:p w14:paraId="6E177890" w14:textId="77777777" w:rsidR="00CA2C92" w:rsidRPr="003615FD" w:rsidRDefault="00CA2C92" w:rsidP="00237F05">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sidRPr="003615FD">
              <w:rPr>
                <w:rFonts w:ascii="Times New Roman" w:eastAsia="Times New Roman" w:hAnsi="Times New Roman" w:cs="Times New Roman"/>
                <w:b/>
                <w:color w:val="17365D"/>
                <w:sz w:val="28"/>
                <w:szCs w:val="28"/>
                <w:rtl/>
              </w:rPr>
              <w:t>مخطط الدرجات</w:t>
            </w:r>
          </w:p>
        </w:tc>
      </w:tr>
      <w:tr w:rsidR="00CA2C92" w14:paraId="2A1E1FCD" w14:textId="77777777" w:rsidTr="00237F05">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5FEDAC54" w14:textId="77777777" w:rsidR="00CA2C92" w:rsidRPr="003615FD" w:rsidRDefault="00CA2C92" w:rsidP="00237F05">
            <w:pPr>
              <w:spacing w:after="0" w:line="240" w:lineRule="auto"/>
              <w:rPr>
                <w:b/>
                <w:color w:val="000000"/>
                <w:sz w:val="24"/>
                <w:szCs w:val="24"/>
              </w:rPr>
            </w:pPr>
            <w:r w:rsidRPr="003615FD">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BF8FCC4" w14:textId="77777777" w:rsidR="00CA2C92" w:rsidRPr="003615FD" w:rsidRDefault="00CA2C92" w:rsidP="00237F05">
            <w:pPr>
              <w:spacing w:after="0" w:line="240" w:lineRule="auto"/>
              <w:rPr>
                <w:b/>
                <w:color w:val="000000"/>
              </w:rPr>
            </w:pPr>
            <w:r w:rsidRPr="003615FD">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5A05B468" w14:textId="77777777" w:rsidR="00CA2C92" w:rsidRPr="003615FD" w:rsidRDefault="00CA2C92" w:rsidP="00237F05">
            <w:pPr>
              <w:bidi/>
              <w:spacing w:after="0" w:line="240" w:lineRule="auto"/>
              <w:jc w:val="center"/>
              <w:rPr>
                <w:color w:val="000000"/>
              </w:rPr>
            </w:pPr>
            <w:r w:rsidRPr="003615FD">
              <w:rPr>
                <w:rFonts w:cs="Times New Roman"/>
                <w:color w:val="000000"/>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7E6E561" w14:textId="77777777" w:rsidR="00CA2C92" w:rsidRPr="003615FD" w:rsidRDefault="00CA2C92" w:rsidP="00237F05">
            <w:pPr>
              <w:spacing w:after="0" w:line="240" w:lineRule="auto"/>
              <w:rPr>
                <w:b/>
                <w:color w:val="000000"/>
              </w:rPr>
            </w:pPr>
            <w:r w:rsidRPr="003615FD">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5FFA8DC8" w14:textId="77777777" w:rsidR="00CA2C92" w:rsidRPr="003615FD" w:rsidRDefault="00CA2C92" w:rsidP="00237F05">
            <w:pPr>
              <w:spacing w:after="0" w:line="240" w:lineRule="auto"/>
              <w:rPr>
                <w:b/>
                <w:color w:val="000000"/>
              </w:rPr>
            </w:pPr>
            <w:r w:rsidRPr="003615FD">
              <w:rPr>
                <w:b/>
                <w:color w:val="000000"/>
              </w:rPr>
              <w:t>Definition</w:t>
            </w:r>
          </w:p>
        </w:tc>
      </w:tr>
      <w:tr w:rsidR="00CA2C92" w14:paraId="200B5DFD" w14:textId="77777777" w:rsidTr="00237F05">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60B6D5C2" w14:textId="77777777" w:rsidR="00CA2C92" w:rsidRPr="003615FD" w:rsidRDefault="00CA2C92" w:rsidP="00237F05">
            <w:pPr>
              <w:spacing w:after="0" w:line="240" w:lineRule="auto"/>
              <w:rPr>
                <w:b/>
                <w:color w:val="000000"/>
              </w:rPr>
            </w:pPr>
            <w:r w:rsidRPr="003615FD">
              <w:rPr>
                <w:b/>
                <w:color w:val="000000"/>
              </w:rPr>
              <w:t>Success Group</w:t>
            </w:r>
          </w:p>
          <w:p w14:paraId="61336EF5" w14:textId="77777777" w:rsidR="00CA2C92" w:rsidRPr="003615FD" w:rsidRDefault="00CA2C92" w:rsidP="00237F05">
            <w:pPr>
              <w:spacing w:after="0" w:line="240" w:lineRule="auto"/>
              <w:rPr>
                <w:b/>
                <w:color w:val="000000"/>
              </w:rPr>
            </w:pPr>
            <w:r w:rsidRPr="003615FD">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D349409" w14:textId="77777777" w:rsidR="00CA2C92" w:rsidRPr="003615FD" w:rsidRDefault="00CA2C92" w:rsidP="00237F05">
            <w:pPr>
              <w:spacing w:after="0" w:line="240" w:lineRule="auto"/>
              <w:ind w:firstLine="72"/>
              <w:rPr>
                <w:b/>
                <w:color w:val="000000"/>
              </w:rPr>
            </w:pPr>
            <w:r w:rsidRPr="003615FD">
              <w:rPr>
                <w:b/>
                <w:color w:val="000000"/>
              </w:rPr>
              <w:t xml:space="preserve">A - </w:t>
            </w:r>
            <w:r w:rsidRPr="003615FD">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51FC761" w14:textId="77777777" w:rsidR="00CA2C92" w:rsidRPr="003615FD" w:rsidRDefault="00CA2C92" w:rsidP="00237F05">
            <w:pPr>
              <w:bidi/>
              <w:spacing w:after="0" w:line="240" w:lineRule="auto"/>
              <w:jc w:val="center"/>
              <w:rPr>
                <w:b/>
                <w:color w:val="000000"/>
                <w:sz w:val="24"/>
                <w:szCs w:val="24"/>
              </w:rPr>
            </w:pPr>
            <w:r w:rsidRPr="003615FD">
              <w:rPr>
                <w:rFonts w:cs="Times New Roman"/>
                <w:b/>
                <w:color w:val="000000"/>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1F30B13A" w14:textId="77777777" w:rsidR="00CA2C92" w:rsidRPr="003615FD" w:rsidRDefault="00CA2C92" w:rsidP="00237F05">
            <w:pPr>
              <w:spacing w:after="0" w:line="240" w:lineRule="auto"/>
              <w:rPr>
                <w:color w:val="000000"/>
              </w:rPr>
            </w:pPr>
            <w:r w:rsidRPr="003615FD">
              <w:rPr>
                <w:color w:val="000000"/>
              </w:rP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2A0BC182" w14:textId="77777777" w:rsidR="00CA2C92" w:rsidRPr="003615FD" w:rsidRDefault="00CA2C92" w:rsidP="00237F05">
            <w:pPr>
              <w:spacing w:after="0" w:line="240" w:lineRule="auto"/>
              <w:rPr>
                <w:color w:val="000000"/>
              </w:rPr>
            </w:pPr>
            <w:r w:rsidRPr="003615FD">
              <w:rPr>
                <w:color w:val="000000"/>
              </w:rPr>
              <w:t>Outstanding Performance</w:t>
            </w:r>
          </w:p>
        </w:tc>
      </w:tr>
      <w:tr w:rsidR="00CA2C92" w14:paraId="004D8C9C"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6F216A81"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FFFCE85" w14:textId="77777777" w:rsidR="00CA2C92" w:rsidRPr="003615FD" w:rsidRDefault="00CA2C92" w:rsidP="00237F05">
            <w:pPr>
              <w:spacing w:after="0" w:line="240" w:lineRule="auto"/>
              <w:ind w:firstLine="72"/>
              <w:rPr>
                <w:b/>
                <w:color w:val="000000"/>
              </w:rPr>
            </w:pPr>
            <w:r w:rsidRPr="003615FD">
              <w:rPr>
                <w:b/>
                <w:color w:val="000000"/>
              </w:rPr>
              <w:t xml:space="preserve">B - </w:t>
            </w:r>
            <w:r w:rsidRPr="003615FD">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43A2C7AA" w14:textId="77777777" w:rsidR="00CA2C92" w:rsidRPr="003615FD" w:rsidRDefault="00CA2C92" w:rsidP="00237F05">
            <w:pPr>
              <w:bidi/>
              <w:spacing w:after="0" w:line="240" w:lineRule="auto"/>
              <w:jc w:val="center"/>
              <w:rPr>
                <w:b/>
                <w:color w:val="000000"/>
                <w:sz w:val="24"/>
                <w:szCs w:val="24"/>
              </w:rPr>
            </w:pPr>
            <w:r w:rsidRPr="003615FD">
              <w:rPr>
                <w:rFonts w:cs="Times New Roman"/>
                <w:b/>
                <w:color w:val="000000"/>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56D2AEA1" w14:textId="77777777" w:rsidR="00CA2C92" w:rsidRPr="003615FD" w:rsidRDefault="00CA2C92" w:rsidP="00237F05">
            <w:pPr>
              <w:spacing w:after="0" w:line="240" w:lineRule="auto"/>
              <w:rPr>
                <w:color w:val="000000"/>
              </w:rPr>
            </w:pPr>
            <w:r w:rsidRPr="003615FD">
              <w:rPr>
                <w:color w:val="000000"/>
              </w:rPr>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6B824993" w14:textId="77777777" w:rsidR="00CA2C92" w:rsidRPr="003615FD" w:rsidRDefault="00CA2C92" w:rsidP="00237F05">
            <w:pPr>
              <w:spacing w:after="0" w:line="240" w:lineRule="auto"/>
              <w:rPr>
                <w:color w:val="000000"/>
              </w:rPr>
            </w:pPr>
            <w:r w:rsidRPr="003615FD">
              <w:rPr>
                <w:color w:val="000000"/>
              </w:rPr>
              <w:t>Above average with some errors</w:t>
            </w:r>
          </w:p>
        </w:tc>
      </w:tr>
      <w:tr w:rsidR="00CA2C92" w14:paraId="07CD1D3A"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3A17E80E"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22E4172" w14:textId="77777777" w:rsidR="00CA2C92" w:rsidRPr="003615FD" w:rsidRDefault="00CA2C92" w:rsidP="00237F05">
            <w:pPr>
              <w:spacing w:after="0" w:line="240" w:lineRule="auto"/>
              <w:ind w:firstLine="72"/>
              <w:rPr>
                <w:b/>
                <w:color w:val="000000"/>
              </w:rPr>
            </w:pPr>
            <w:r w:rsidRPr="003615FD">
              <w:rPr>
                <w:b/>
                <w:color w:val="000000"/>
              </w:rPr>
              <w:t xml:space="preserve">C - </w:t>
            </w:r>
            <w:r w:rsidRPr="003615FD">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03918AE9" w14:textId="77777777" w:rsidR="00CA2C92" w:rsidRPr="003615FD" w:rsidRDefault="00CA2C92" w:rsidP="00237F05">
            <w:pPr>
              <w:bidi/>
              <w:spacing w:after="0" w:line="240" w:lineRule="auto"/>
              <w:jc w:val="center"/>
              <w:rPr>
                <w:b/>
                <w:color w:val="000000"/>
                <w:sz w:val="24"/>
                <w:szCs w:val="24"/>
              </w:rPr>
            </w:pPr>
            <w:r w:rsidRPr="003615FD">
              <w:rPr>
                <w:rFonts w:cs="Times New Roman"/>
                <w:b/>
                <w:color w:val="000000"/>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018AAD9E" w14:textId="77777777" w:rsidR="00CA2C92" w:rsidRPr="003615FD" w:rsidRDefault="00CA2C92" w:rsidP="00237F05">
            <w:pPr>
              <w:spacing w:after="0" w:line="240" w:lineRule="auto"/>
              <w:rPr>
                <w:color w:val="000000"/>
              </w:rPr>
            </w:pPr>
            <w:r w:rsidRPr="003615FD">
              <w:rPr>
                <w:color w:val="000000"/>
              </w:rPr>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403336E1" w14:textId="77777777" w:rsidR="00CA2C92" w:rsidRPr="003615FD" w:rsidRDefault="00CA2C92" w:rsidP="00237F05">
            <w:pPr>
              <w:spacing w:after="0" w:line="240" w:lineRule="auto"/>
              <w:rPr>
                <w:color w:val="000000"/>
              </w:rPr>
            </w:pPr>
            <w:r w:rsidRPr="003615FD">
              <w:rPr>
                <w:color w:val="000000"/>
              </w:rPr>
              <w:t>Sound work with notable errors</w:t>
            </w:r>
          </w:p>
        </w:tc>
      </w:tr>
      <w:tr w:rsidR="00CA2C92" w14:paraId="47AB048B"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62E6DD96"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DCFA114" w14:textId="77777777" w:rsidR="00CA2C92" w:rsidRPr="003615FD" w:rsidRDefault="00CA2C92" w:rsidP="00237F05">
            <w:pPr>
              <w:spacing w:after="0" w:line="240" w:lineRule="auto"/>
              <w:ind w:firstLine="72"/>
              <w:rPr>
                <w:b/>
                <w:color w:val="000000"/>
              </w:rPr>
            </w:pPr>
            <w:r w:rsidRPr="003615FD">
              <w:rPr>
                <w:b/>
                <w:color w:val="000000"/>
              </w:rPr>
              <w:t xml:space="preserve">D - </w:t>
            </w:r>
            <w:r w:rsidRPr="003615FD">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31635116" w14:textId="77777777" w:rsidR="00CA2C92" w:rsidRPr="003615FD" w:rsidRDefault="00CA2C92" w:rsidP="00237F05">
            <w:pPr>
              <w:bidi/>
              <w:spacing w:after="0" w:line="240" w:lineRule="auto"/>
              <w:jc w:val="center"/>
              <w:rPr>
                <w:b/>
                <w:color w:val="000000"/>
                <w:sz w:val="24"/>
                <w:szCs w:val="24"/>
              </w:rPr>
            </w:pPr>
            <w:r w:rsidRPr="003615FD">
              <w:rPr>
                <w:rFonts w:cs="Times New Roman"/>
                <w:b/>
                <w:color w:val="000000"/>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4A2A8425" w14:textId="77777777" w:rsidR="00CA2C92" w:rsidRPr="003615FD" w:rsidRDefault="00CA2C92" w:rsidP="00237F05">
            <w:pPr>
              <w:spacing w:after="0" w:line="240" w:lineRule="auto"/>
              <w:rPr>
                <w:color w:val="000000"/>
              </w:rPr>
            </w:pPr>
            <w:r w:rsidRPr="003615FD">
              <w:rPr>
                <w:color w:val="000000"/>
              </w:rPr>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5C1C6066" w14:textId="77777777" w:rsidR="00CA2C92" w:rsidRPr="003615FD" w:rsidRDefault="00CA2C92" w:rsidP="00237F05">
            <w:pPr>
              <w:spacing w:after="0" w:line="240" w:lineRule="auto"/>
              <w:rPr>
                <w:color w:val="000000"/>
              </w:rPr>
            </w:pPr>
            <w:r w:rsidRPr="003615FD">
              <w:rPr>
                <w:color w:val="000000"/>
              </w:rPr>
              <w:t>Fair but with major shortcomings</w:t>
            </w:r>
          </w:p>
        </w:tc>
      </w:tr>
      <w:tr w:rsidR="00CA2C92" w14:paraId="0B2EB7CB"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06DA1A06"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824FD44" w14:textId="77777777" w:rsidR="00CA2C92" w:rsidRPr="003615FD" w:rsidRDefault="00CA2C92" w:rsidP="00237F05">
            <w:pPr>
              <w:spacing w:after="0" w:line="240" w:lineRule="auto"/>
              <w:ind w:firstLine="72"/>
              <w:rPr>
                <w:b/>
                <w:color w:val="000000"/>
              </w:rPr>
            </w:pPr>
            <w:r w:rsidRPr="003615FD">
              <w:rPr>
                <w:b/>
                <w:color w:val="000000"/>
              </w:rPr>
              <w:t xml:space="preserve">E - </w:t>
            </w:r>
            <w:r w:rsidRPr="003615FD">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3E151689" w14:textId="77777777" w:rsidR="00CA2C92" w:rsidRPr="003615FD" w:rsidRDefault="00CA2C92" w:rsidP="00237F05">
            <w:pPr>
              <w:bidi/>
              <w:spacing w:after="0" w:line="240" w:lineRule="auto"/>
              <w:jc w:val="center"/>
              <w:rPr>
                <w:b/>
                <w:color w:val="000000"/>
                <w:sz w:val="24"/>
                <w:szCs w:val="24"/>
              </w:rPr>
            </w:pPr>
            <w:r w:rsidRPr="003615FD">
              <w:rPr>
                <w:rFonts w:cs="Times New Roman"/>
                <w:b/>
                <w:color w:val="000000"/>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4A0E50EC" w14:textId="77777777" w:rsidR="00CA2C92" w:rsidRPr="003615FD" w:rsidRDefault="00CA2C92" w:rsidP="00237F05">
            <w:pPr>
              <w:spacing w:after="0" w:line="240" w:lineRule="auto"/>
              <w:rPr>
                <w:color w:val="000000"/>
              </w:rPr>
            </w:pPr>
            <w:r w:rsidRPr="003615FD">
              <w:rPr>
                <w:color w:val="000000"/>
              </w:rPr>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22434EB2" w14:textId="77777777" w:rsidR="00CA2C92" w:rsidRPr="003615FD" w:rsidRDefault="00CA2C92" w:rsidP="00237F05">
            <w:pPr>
              <w:spacing w:after="0" w:line="240" w:lineRule="auto"/>
              <w:rPr>
                <w:color w:val="000000"/>
              </w:rPr>
            </w:pPr>
            <w:r w:rsidRPr="003615FD">
              <w:rPr>
                <w:color w:val="000000"/>
              </w:rPr>
              <w:t>Work meets minimum criteria</w:t>
            </w:r>
          </w:p>
        </w:tc>
      </w:tr>
      <w:tr w:rsidR="00CA2C92" w14:paraId="785316AA" w14:textId="77777777" w:rsidTr="00237F05">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1A4D91E8" w14:textId="77777777" w:rsidR="00CA2C92" w:rsidRPr="003615FD" w:rsidRDefault="00CA2C92" w:rsidP="00237F05">
            <w:pPr>
              <w:spacing w:after="0" w:line="240" w:lineRule="auto"/>
              <w:rPr>
                <w:b/>
                <w:color w:val="000000"/>
              </w:rPr>
            </w:pPr>
            <w:r w:rsidRPr="003615FD">
              <w:rPr>
                <w:b/>
                <w:color w:val="000000"/>
              </w:rPr>
              <w:t>Fail Group</w:t>
            </w:r>
          </w:p>
          <w:p w14:paraId="2CE33CBC" w14:textId="77777777" w:rsidR="00CA2C92" w:rsidRPr="003615FD" w:rsidRDefault="00CA2C92" w:rsidP="00237F05">
            <w:pPr>
              <w:spacing w:after="0" w:line="240" w:lineRule="auto"/>
              <w:rPr>
                <w:b/>
                <w:color w:val="000000"/>
              </w:rPr>
            </w:pPr>
            <w:r w:rsidRPr="003615FD">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249DCEC4" w14:textId="77777777" w:rsidR="00CA2C92" w:rsidRPr="003615FD" w:rsidRDefault="00CA2C92" w:rsidP="00237F05">
            <w:pPr>
              <w:spacing w:after="0" w:line="240" w:lineRule="auto"/>
              <w:ind w:firstLine="72"/>
              <w:rPr>
                <w:b/>
                <w:color w:val="000000"/>
              </w:rPr>
            </w:pPr>
            <w:r w:rsidRPr="003615FD">
              <w:rPr>
                <w:b/>
                <w:color w:val="000000"/>
              </w:rPr>
              <w:t xml:space="preserve">FX – </w:t>
            </w:r>
            <w:r w:rsidRPr="003615FD">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55120035" w14:textId="77777777" w:rsidR="00CA2C92" w:rsidRPr="003615FD" w:rsidRDefault="00CA2C92" w:rsidP="00237F05">
            <w:pPr>
              <w:bidi/>
              <w:spacing w:after="0" w:line="240" w:lineRule="auto"/>
              <w:jc w:val="center"/>
              <w:rPr>
                <w:b/>
                <w:color w:val="000000"/>
                <w:sz w:val="24"/>
                <w:szCs w:val="24"/>
              </w:rPr>
            </w:pPr>
            <w:r w:rsidRPr="003615FD">
              <w:rPr>
                <w:rFonts w:cs="Times New Roman"/>
                <w:b/>
                <w:color w:val="000000"/>
                <w:sz w:val="24"/>
                <w:szCs w:val="24"/>
                <w:rtl/>
              </w:rPr>
              <w:t xml:space="preserve">راسب </w:t>
            </w:r>
            <w:r w:rsidRPr="003615FD">
              <w:rPr>
                <w:b/>
                <w:color w:val="000000"/>
                <w:sz w:val="24"/>
                <w:szCs w:val="24"/>
                <w:rtl/>
              </w:rPr>
              <w:t>(</w:t>
            </w:r>
            <w:r w:rsidRPr="003615FD">
              <w:rPr>
                <w:rFonts w:cs="Times New Roman"/>
                <w:b/>
                <w:color w:val="000000"/>
                <w:sz w:val="24"/>
                <w:szCs w:val="24"/>
                <w:rtl/>
              </w:rPr>
              <w:t>قيد المعالجة</w:t>
            </w:r>
            <w:r w:rsidRPr="003615FD">
              <w:rPr>
                <w:b/>
                <w:color w:val="000000"/>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2E9EC447" w14:textId="77777777" w:rsidR="00CA2C92" w:rsidRPr="003615FD" w:rsidRDefault="00CA2C92" w:rsidP="00237F05">
            <w:pPr>
              <w:spacing w:after="0" w:line="240" w:lineRule="auto"/>
              <w:rPr>
                <w:color w:val="000000"/>
              </w:rPr>
            </w:pPr>
            <w:r w:rsidRPr="003615FD">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1BDC9529" w14:textId="77777777" w:rsidR="00CA2C92" w:rsidRPr="003615FD" w:rsidRDefault="00CA2C92" w:rsidP="00237F05">
            <w:pPr>
              <w:spacing w:after="0" w:line="240" w:lineRule="auto"/>
              <w:rPr>
                <w:color w:val="000000"/>
              </w:rPr>
            </w:pPr>
            <w:r w:rsidRPr="003615FD">
              <w:rPr>
                <w:color w:val="000000"/>
              </w:rPr>
              <w:t>More work required but credit awarded</w:t>
            </w:r>
          </w:p>
        </w:tc>
      </w:tr>
      <w:tr w:rsidR="00CA2C92" w14:paraId="1C37E64A" w14:textId="77777777" w:rsidTr="00237F05">
        <w:trPr>
          <w:trHeight w:val="300"/>
        </w:trPr>
        <w:tc>
          <w:tcPr>
            <w:tcW w:w="1620" w:type="dxa"/>
            <w:vMerge/>
            <w:tcBorders>
              <w:top w:val="single" w:sz="6" w:space="0" w:color="000000"/>
              <w:left w:val="single" w:sz="6" w:space="0" w:color="000000"/>
              <w:bottom w:val="nil"/>
              <w:right w:val="single" w:sz="6" w:space="0" w:color="000000"/>
            </w:tcBorders>
            <w:vAlign w:val="center"/>
          </w:tcPr>
          <w:p w14:paraId="2699709E" w14:textId="77777777" w:rsidR="00CA2C92" w:rsidRPr="003615FD" w:rsidRDefault="00CA2C92" w:rsidP="00237F05">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78236C9" w14:textId="77777777" w:rsidR="00CA2C92" w:rsidRPr="003615FD" w:rsidRDefault="00CA2C92" w:rsidP="00237F05">
            <w:pPr>
              <w:spacing w:after="0" w:line="240" w:lineRule="auto"/>
              <w:ind w:firstLine="72"/>
              <w:rPr>
                <w:b/>
                <w:color w:val="000000"/>
                <w:sz w:val="24"/>
                <w:szCs w:val="24"/>
              </w:rPr>
            </w:pPr>
            <w:r w:rsidRPr="003615FD">
              <w:rPr>
                <w:b/>
                <w:color w:val="000000"/>
              </w:rPr>
              <w:t xml:space="preserve">F – </w:t>
            </w:r>
            <w:r w:rsidRPr="003615FD">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14:paraId="097CB19D" w14:textId="77777777" w:rsidR="00CA2C92" w:rsidRPr="003615FD" w:rsidRDefault="00CA2C92" w:rsidP="00237F05">
            <w:pPr>
              <w:bidi/>
              <w:spacing w:after="0" w:line="240" w:lineRule="auto"/>
              <w:jc w:val="center"/>
              <w:rPr>
                <w:b/>
                <w:color w:val="000000"/>
              </w:rPr>
            </w:pPr>
            <w:r w:rsidRPr="003615FD">
              <w:rPr>
                <w:rFonts w:cs="Times New Roman"/>
                <w:b/>
                <w:color w:val="000000"/>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0FB6796D" w14:textId="77777777" w:rsidR="00CA2C92" w:rsidRPr="003615FD" w:rsidRDefault="00CA2C92" w:rsidP="00237F05">
            <w:pPr>
              <w:spacing w:after="0" w:line="240" w:lineRule="auto"/>
              <w:rPr>
                <w:color w:val="000000"/>
              </w:rPr>
            </w:pPr>
            <w:r w:rsidRPr="003615FD">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665D1693" w14:textId="77777777" w:rsidR="00CA2C92" w:rsidRPr="003615FD" w:rsidRDefault="00CA2C92" w:rsidP="00237F05">
            <w:pPr>
              <w:spacing w:after="0" w:line="240" w:lineRule="auto"/>
              <w:rPr>
                <w:color w:val="000000"/>
              </w:rPr>
            </w:pPr>
            <w:r w:rsidRPr="003615FD">
              <w:rPr>
                <w:color w:val="000000"/>
              </w:rPr>
              <w:t>Considerable amount of work required</w:t>
            </w:r>
          </w:p>
        </w:tc>
      </w:tr>
      <w:tr w:rsidR="00CA2C92" w14:paraId="6937FFEE" w14:textId="77777777" w:rsidTr="00237F05">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78A530A" w14:textId="77777777" w:rsidR="00CA2C92" w:rsidRPr="003615FD" w:rsidRDefault="00CA2C92" w:rsidP="00237F05">
            <w:pPr>
              <w:spacing w:after="0" w:line="240" w:lineRule="auto"/>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00A07C48" w14:textId="77777777" w:rsidR="00CA2C92" w:rsidRPr="003615FD" w:rsidRDefault="00CA2C92" w:rsidP="00237F05">
            <w:pPr>
              <w:spacing w:after="0" w:line="240" w:lineRule="auto"/>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7CC7ADF" w14:textId="77777777" w:rsidR="00CA2C92" w:rsidRPr="003615FD" w:rsidRDefault="00CA2C92" w:rsidP="00237F05">
            <w:pPr>
              <w:spacing w:after="0" w:line="240" w:lineRule="auto"/>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A929700" w14:textId="77777777" w:rsidR="00CA2C92" w:rsidRPr="003615FD" w:rsidRDefault="00CA2C92" w:rsidP="00237F05">
            <w:pPr>
              <w:spacing w:after="0" w:line="240" w:lineRule="auto"/>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14B7C61D" w14:textId="77777777" w:rsidR="00CA2C92" w:rsidRPr="003615FD" w:rsidRDefault="00CA2C92" w:rsidP="00237F05">
            <w:pPr>
              <w:spacing w:after="0" w:line="240" w:lineRule="auto"/>
              <w:rPr>
                <w:b/>
                <w:color w:val="000000"/>
              </w:rPr>
            </w:pPr>
          </w:p>
        </w:tc>
      </w:tr>
      <w:tr w:rsidR="00CA2C92" w14:paraId="589D35AD" w14:textId="77777777" w:rsidTr="00237F05">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14:paraId="24622C8C" w14:textId="77777777" w:rsidR="00CA2C92" w:rsidRPr="003615FD" w:rsidRDefault="00CA2C92" w:rsidP="00237F05">
            <w:pPr>
              <w:spacing w:after="0" w:line="240" w:lineRule="auto"/>
              <w:rPr>
                <w:color w:val="000000"/>
                <w:sz w:val="16"/>
                <w:szCs w:val="16"/>
              </w:rPr>
            </w:pPr>
          </w:p>
          <w:p w14:paraId="6553BD97" w14:textId="77777777" w:rsidR="00CA2C92" w:rsidRPr="003615FD" w:rsidRDefault="00CA2C92" w:rsidP="00237F05">
            <w:pPr>
              <w:spacing w:after="0" w:line="240" w:lineRule="auto"/>
              <w:jc w:val="both"/>
              <w:rPr>
                <w:color w:val="000000"/>
                <w:sz w:val="16"/>
                <w:szCs w:val="16"/>
              </w:rPr>
            </w:pPr>
            <w:r w:rsidRPr="003615FD">
              <w:rPr>
                <w:b/>
                <w:color w:val="000000"/>
              </w:rPr>
              <w:t>Note:</w:t>
            </w:r>
            <w:r w:rsidRPr="003615FD">
              <w:rPr>
                <w:color w:val="000000"/>
              </w:rP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14:paraId="2221164D" w14:textId="77777777" w:rsidR="00CA2C92" w:rsidRPr="00CA2C92" w:rsidRDefault="00CA2C92" w:rsidP="00CA2C92">
      <w:pPr>
        <w:bidi/>
        <w:spacing w:after="200" w:line="276" w:lineRule="auto"/>
        <w:rPr>
          <w:rFonts w:ascii="Cambria" w:eastAsia="Cambria" w:hAnsi="Cambria" w:cs="Cambria"/>
        </w:rPr>
      </w:pPr>
    </w:p>
    <w:sectPr w:rsidR="00CA2C92" w:rsidRPr="00CA2C92" w:rsidSect="00F4185D">
      <w:footerReference w:type="default" r:id="rId13"/>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67F8" w14:textId="77777777" w:rsidR="0029770F" w:rsidRDefault="0029770F">
      <w:pPr>
        <w:spacing w:after="0" w:line="240" w:lineRule="auto"/>
      </w:pPr>
      <w:r>
        <w:separator/>
      </w:r>
    </w:p>
  </w:endnote>
  <w:endnote w:type="continuationSeparator" w:id="0">
    <w:p w14:paraId="20DDE950" w14:textId="77777777" w:rsidR="0029770F" w:rsidRDefault="0029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4E38" w14:textId="77777777" w:rsidR="00981E50" w:rsidRDefault="0081726D">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981E50">
      <w:rPr>
        <w:color w:val="000000"/>
      </w:rPr>
      <w:instrText>PAGE</w:instrText>
    </w:r>
    <w:r>
      <w:rPr>
        <w:color w:val="000000"/>
      </w:rPr>
      <w:fldChar w:fldCharType="separate"/>
    </w:r>
    <w:r w:rsidR="005D6E5F">
      <w:rPr>
        <w:noProof/>
        <w:color w:val="000000"/>
      </w:rPr>
      <w:t>1</w:t>
    </w:r>
    <w:r>
      <w:rPr>
        <w:color w:val="000000"/>
      </w:rPr>
      <w:fldChar w:fldCharType="end"/>
    </w:r>
  </w:p>
  <w:p w14:paraId="067DB0A9" w14:textId="77777777" w:rsidR="00981E50" w:rsidRDefault="00981E50">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866D" w14:textId="77777777" w:rsidR="0029770F" w:rsidRDefault="0029770F">
      <w:pPr>
        <w:spacing w:after="0" w:line="240" w:lineRule="auto"/>
      </w:pPr>
      <w:r>
        <w:separator/>
      </w:r>
    </w:p>
  </w:footnote>
  <w:footnote w:type="continuationSeparator" w:id="0">
    <w:p w14:paraId="4CE77EE4" w14:textId="77777777" w:rsidR="0029770F" w:rsidRDefault="00297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442"/>
    <w:multiLevelType w:val="hybridMultilevel"/>
    <w:tmpl w:val="2F5AD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372"/>
    <w:multiLevelType w:val="hybridMultilevel"/>
    <w:tmpl w:val="C9321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B2DA9"/>
    <w:multiLevelType w:val="hybridMultilevel"/>
    <w:tmpl w:val="FA785F00"/>
    <w:lvl w:ilvl="0" w:tplc="B0729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D157A"/>
    <w:multiLevelType w:val="hybridMultilevel"/>
    <w:tmpl w:val="1BCC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3EFC"/>
    <w:multiLevelType w:val="hybridMultilevel"/>
    <w:tmpl w:val="CFC2B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9327D2"/>
    <w:multiLevelType w:val="multilevel"/>
    <w:tmpl w:val="94A60F0A"/>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6" w15:restartNumberingAfterBreak="0">
    <w:nsid w:val="1A4C0A63"/>
    <w:multiLevelType w:val="multilevel"/>
    <w:tmpl w:val="763C60C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7" w15:restartNumberingAfterBreak="0">
    <w:nsid w:val="1C0C2616"/>
    <w:multiLevelType w:val="multilevel"/>
    <w:tmpl w:val="843A2B0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26BC30BB"/>
    <w:multiLevelType w:val="multilevel"/>
    <w:tmpl w:val="4D727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BB02AB"/>
    <w:multiLevelType w:val="hybridMultilevel"/>
    <w:tmpl w:val="2A52FF26"/>
    <w:lvl w:ilvl="0" w:tplc="15B2A478">
      <w:start w:val="1"/>
      <w:numFmt w:val="bullet"/>
      <w:lvlText w:val="•"/>
      <w:lvlJc w:val="left"/>
      <w:pPr>
        <w:tabs>
          <w:tab w:val="num" w:pos="720"/>
        </w:tabs>
        <w:ind w:left="720" w:hanging="360"/>
      </w:pPr>
      <w:rPr>
        <w:rFonts w:ascii="Arial" w:hAnsi="Arial" w:hint="default"/>
      </w:rPr>
    </w:lvl>
    <w:lvl w:ilvl="1" w:tplc="FB14CF6C" w:tentative="1">
      <w:start w:val="1"/>
      <w:numFmt w:val="bullet"/>
      <w:lvlText w:val="•"/>
      <w:lvlJc w:val="left"/>
      <w:pPr>
        <w:tabs>
          <w:tab w:val="num" w:pos="1440"/>
        </w:tabs>
        <w:ind w:left="1440" w:hanging="360"/>
      </w:pPr>
      <w:rPr>
        <w:rFonts w:ascii="Arial" w:hAnsi="Arial" w:hint="default"/>
      </w:rPr>
    </w:lvl>
    <w:lvl w:ilvl="2" w:tplc="ECFE5A34" w:tentative="1">
      <w:start w:val="1"/>
      <w:numFmt w:val="bullet"/>
      <w:lvlText w:val="•"/>
      <w:lvlJc w:val="left"/>
      <w:pPr>
        <w:tabs>
          <w:tab w:val="num" w:pos="2160"/>
        </w:tabs>
        <w:ind w:left="2160" w:hanging="360"/>
      </w:pPr>
      <w:rPr>
        <w:rFonts w:ascii="Arial" w:hAnsi="Arial" w:hint="default"/>
      </w:rPr>
    </w:lvl>
    <w:lvl w:ilvl="3" w:tplc="FFD88D76" w:tentative="1">
      <w:start w:val="1"/>
      <w:numFmt w:val="bullet"/>
      <w:lvlText w:val="•"/>
      <w:lvlJc w:val="left"/>
      <w:pPr>
        <w:tabs>
          <w:tab w:val="num" w:pos="2880"/>
        </w:tabs>
        <w:ind w:left="2880" w:hanging="360"/>
      </w:pPr>
      <w:rPr>
        <w:rFonts w:ascii="Arial" w:hAnsi="Arial" w:hint="default"/>
      </w:rPr>
    </w:lvl>
    <w:lvl w:ilvl="4" w:tplc="6FA6A76C" w:tentative="1">
      <w:start w:val="1"/>
      <w:numFmt w:val="bullet"/>
      <w:lvlText w:val="•"/>
      <w:lvlJc w:val="left"/>
      <w:pPr>
        <w:tabs>
          <w:tab w:val="num" w:pos="3600"/>
        </w:tabs>
        <w:ind w:left="3600" w:hanging="360"/>
      </w:pPr>
      <w:rPr>
        <w:rFonts w:ascii="Arial" w:hAnsi="Arial" w:hint="default"/>
      </w:rPr>
    </w:lvl>
    <w:lvl w:ilvl="5" w:tplc="7E8C5B48" w:tentative="1">
      <w:start w:val="1"/>
      <w:numFmt w:val="bullet"/>
      <w:lvlText w:val="•"/>
      <w:lvlJc w:val="left"/>
      <w:pPr>
        <w:tabs>
          <w:tab w:val="num" w:pos="4320"/>
        </w:tabs>
        <w:ind w:left="4320" w:hanging="360"/>
      </w:pPr>
      <w:rPr>
        <w:rFonts w:ascii="Arial" w:hAnsi="Arial" w:hint="default"/>
      </w:rPr>
    </w:lvl>
    <w:lvl w:ilvl="6" w:tplc="5B36BE66" w:tentative="1">
      <w:start w:val="1"/>
      <w:numFmt w:val="bullet"/>
      <w:lvlText w:val="•"/>
      <w:lvlJc w:val="left"/>
      <w:pPr>
        <w:tabs>
          <w:tab w:val="num" w:pos="5040"/>
        </w:tabs>
        <w:ind w:left="5040" w:hanging="360"/>
      </w:pPr>
      <w:rPr>
        <w:rFonts w:ascii="Arial" w:hAnsi="Arial" w:hint="default"/>
      </w:rPr>
    </w:lvl>
    <w:lvl w:ilvl="7" w:tplc="E8084250" w:tentative="1">
      <w:start w:val="1"/>
      <w:numFmt w:val="bullet"/>
      <w:lvlText w:val="•"/>
      <w:lvlJc w:val="left"/>
      <w:pPr>
        <w:tabs>
          <w:tab w:val="num" w:pos="5760"/>
        </w:tabs>
        <w:ind w:left="5760" w:hanging="360"/>
      </w:pPr>
      <w:rPr>
        <w:rFonts w:ascii="Arial" w:hAnsi="Arial" w:hint="default"/>
      </w:rPr>
    </w:lvl>
    <w:lvl w:ilvl="8" w:tplc="72021E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B80D2B"/>
    <w:multiLevelType w:val="multilevel"/>
    <w:tmpl w:val="D3562D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0FB202E"/>
    <w:multiLevelType w:val="multilevel"/>
    <w:tmpl w:val="804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C12754"/>
    <w:multiLevelType w:val="multilevel"/>
    <w:tmpl w:val="F7D42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16068D"/>
    <w:multiLevelType w:val="multilevel"/>
    <w:tmpl w:val="FE36FA0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4" w15:restartNumberingAfterBreak="0">
    <w:nsid w:val="597B0418"/>
    <w:multiLevelType w:val="hybridMultilevel"/>
    <w:tmpl w:val="6DFCC342"/>
    <w:lvl w:ilvl="0" w:tplc="04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 w15:restartNumberingAfterBreak="0">
    <w:nsid w:val="5B8E2184"/>
    <w:multiLevelType w:val="hybridMultilevel"/>
    <w:tmpl w:val="CFC2BDD2"/>
    <w:lvl w:ilvl="0" w:tplc="676C2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04E74"/>
    <w:multiLevelType w:val="hybridMultilevel"/>
    <w:tmpl w:val="DE584F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04A3D86"/>
    <w:multiLevelType w:val="multilevel"/>
    <w:tmpl w:val="044AD39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numFmt w:val="bullet"/>
      <w:lvlText w:val="-"/>
      <w:lvlJc w:val="left"/>
      <w:pPr>
        <w:ind w:left="3053" w:hanging="360"/>
      </w:pPr>
      <w:rPr>
        <w:rFonts w:ascii="Times New Roman" w:eastAsia="Times New Roman" w:hAnsi="Times New Roman" w:cs="Times New Roman"/>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8" w15:restartNumberingAfterBreak="0">
    <w:nsid w:val="6B4F15E2"/>
    <w:multiLevelType w:val="hybridMultilevel"/>
    <w:tmpl w:val="7BE216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FF5C3D"/>
    <w:multiLevelType w:val="hybridMultilevel"/>
    <w:tmpl w:val="CFC2B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84173B"/>
    <w:multiLevelType w:val="multilevel"/>
    <w:tmpl w:val="C79C69D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1" w15:restartNumberingAfterBreak="0">
    <w:nsid w:val="7B9E3B88"/>
    <w:multiLevelType w:val="hybridMultilevel"/>
    <w:tmpl w:val="1548A7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0364190">
    <w:abstractNumId w:val="20"/>
  </w:num>
  <w:num w:numId="2" w16cid:durableId="1838380613">
    <w:abstractNumId w:val="13"/>
  </w:num>
  <w:num w:numId="3" w16cid:durableId="592591447">
    <w:abstractNumId w:val="5"/>
  </w:num>
  <w:num w:numId="4" w16cid:durableId="1702436510">
    <w:abstractNumId w:val="7"/>
  </w:num>
  <w:num w:numId="5" w16cid:durableId="835650903">
    <w:abstractNumId w:val="21"/>
  </w:num>
  <w:num w:numId="6" w16cid:durableId="246038035">
    <w:abstractNumId w:val="21"/>
  </w:num>
  <w:num w:numId="7" w16cid:durableId="112336072">
    <w:abstractNumId w:val="1"/>
  </w:num>
  <w:num w:numId="8" w16cid:durableId="413556092">
    <w:abstractNumId w:val="16"/>
  </w:num>
  <w:num w:numId="9" w16cid:durableId="2039819638">
    <w:abstractNumId w:val="15"/>
  </w:num>
  <w:num w:numId="10" w16cid:durableId="964582125">
    <w:abstractNumId w:val="2"/>
  </w:num>
  <w:num w:numId="11" w16cid:durableId="412361013">
    <w:abstractNumId w:val="9"/>
  </w:num>
  <w:num w:numId="12" w16cid:durableId="1332180743">
    <w:abstractNumId w:val="19"/>
  </w:num>
  <w:num w:numId="13" w16cid:durableId="1389452085">
    <w:abstractNumId w:val="4"/>
  </w:num>
  <w:num w:numId="14" w16cid:durableId="1198854993">
    <w:abstractNumId w:val="11"/>
  </w:num>
  <w:num w:numId="15" w16cid:durableId="1714303802">
    <w:abstractNumId w:val="18"/>
  </w:num>
  <w:num w:numId="16" w16cid:durableId="1647050881">
    <w:abstractNumId w:val="14"/>
  </w:num>
  <w:num w:numId="17" w16cid:durableId="1516068156">
    <w:abstractNumId w:val="12"/>
  </w:num>
  <w:num w:numId="18" w16cid:durableId="1002050075">
    <w:abstractNumId w:val="8"/>
  </w:num>
  <w:num w:numId="19" w16cid:durableId="1178622143">
    <w:abstractNumId w:val="10"/>
  </w:num>
  <w:num w:numId="20" w16cid:durableId="491525029">
    <w:abstractNumId w:val="0"/>
  </w:num>
  <w:num w:numId="21" w16cid:durableId="278685186">
    <w:abstractNumId w:val="3"/>
  </w:num>
  <w:num w:numId="22" w16cid:durableId="1008563288">
    <w:abstractNumId w:val="6"/>
  </w:num>
  <w:num w:numId="23" w16cid:durableId="5545847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E7"/>
    <w:rsid w:val="000107C1"/>
    <w:rsid w:val="0002477D"/>
    <w:rsid w:val="000261C8"/>
    <w:rsid w:val="00074BA4"/>
    <w:rsid w:val="000A7F29"/>
    <w:rsid w:val="000C66E2"/>
    <w:rsid w:val="000D24C3"/>
    <w:rsid w:val="000E6C2D"/>
    <w:rsid w:val="000F4EB8"/>
    <w:rsid w:val="000F5009"/>
    <w:rsid w:val="001063F6"/>
    <w:rsid w:val="00126EAC"/>
    <w:rsid w:val="00161D22"/>
    <w:rsid w:val="0017065E"/>
    <w:rsid w:val="001C796C"/>
    <w:rsid w:val="001F077E"/>
    <w:rsid w:val="0020323C"/>
    <w:rsid w:val="00217244"/>
    <w:rsid w:val="00234001"/>
    <w:rsid w:val="00237F05"/>
    <w:rsid w:val="00287752"/>
    <w:rsid w:val="00293BA8"/>
    <w:rsid w:val="0029770F"/>
    <w:rsid w:val="002F7D09"/>
    <w:rsid w:val="00311F42"/>
    <w:rsid w:val="003D5ADE"/>
    <w:rsid w:val="003E1489"/>
    <w:rsid w:val="003E511C"/>
    <w:rsid w:val="003F1615"/>
    <w:rsid w:val="00404EF6"/>
    <w:rsid w:val="004107BE"/>
    <w:rsid w:val="00427906"/>
    <w:rsid w:val="00480BC7"/>
    <w:rsid w:val="00480BF8"/>
    <w:rsid w:val="004A0040"/>
    <w:rsid w:val="004A5569"/>
    <w:rsid w:val="004C1D51"/>
    <w:rsid w:val="004C38A2"/>
    <w:rsid w:val="004C42C8"/>
    <w:rsid w:val="004D0029"/>
    <w:rsid w:val="00506886"/>
    <w:rsid w:val="00566671"/>
    <w:rsid w:val="00567E21"/>
    <w:rsid w:val="0059412D"/>
    <w:rsid w:val="00594654"/>
    <w:rsid w:val="005A525C"/>
    <w:rsid w:val="005D6E5F"/>
    <w:rsid w:val="005E44AE"/>
    <w:rsid w:val="005F25A7"/>
    <w:rsid w:val="005F2990"/>
    <w:rsid w:val="00661777"/>
    <w:rsid w:val="006A33ED"/>
    <w:rsid w:val="006F5D50"/>
    <w:rsid w:val="00711814"/>
    <w:rsid w:val="00711F84"/>
    <w:rsid w:val="00803C7D"/>
    <w:rsid w:val="00806A43"/>
    <w:rsid w:val="0081726D"/>
    <w:rsid w:val="0082448C"/>
    <w:rsid w:val="008430D6"/>
    <w:rsid w:val="00854DF1"/>
    <w:rsid w:val="00870250"/>
    <w:rsid w:val="00893AAB"/>
    <w:rsid w:val="00893FD4"/>
    <w:rsid w:val="008C32E0"/>
    <w:rsid w:val="008D0E60"/>
    <w:rsid w:val="00901DDD"/>
    <w:rsid w:val="00915692"/>
    <w:rsid w:val="00931309"/>
    <w:rsid w:val="0094475F"/>
    <w:rsid w:val="0096580E"/>
    <w:rsid w:val="00981E50"/>
    <w:rsid w:val="00992442"/>
    <w:rsid w:val="009B2588"/>
    <w:rsid w:val="009E0985"/>
    <w:rsid w:val="009E7052"/>
    <w:rsid w:val="009E726A"/>
    <w:rsid w:val="00A04D18"/>
    <w:rsid w:val="00A10E8A"/>
    <w:rsid w:val="00A37184"/>
    <w:rsid w:val="00A56E9A"/>
    <w:rsid w:val="00AB2576"/>
    <w:rsid w:val="00AD2F34"/>
    <w:rsid w:val="00B24EE9"/>
    <w:rsid w:val="00B45E99"/>
    <w:rsid w:val="00B63B9A"/>
    <w:rsid w:val="00B97836"/>
    <w:rsid w:val="00BA5FE7"/>
    <w:rsid w:val="00BB40B1"/>
    <w:rsid w:val="00BF5AF1"/>
    <w:rsid w:val="00C16661"/>
    <w:rsid w:val="00C26ACD"/>
    <w:rsid w:val="00C41845"/>
    <w:rsid w:val="00C452D8"/>
    <w:rsid w:val="00C82D5D"/>
    <w:rsid w:val="00C90474"/>
    <w:rsid w:val="00CA2C92"/>
    <w:rsid w:val="00CD73EE"/>
    <w:rsid w:val="00D02FB7"/>
    <w:rsid w:val="00D20E81"/>
    <w:rsid w:val="00D270FA"/>
    <w:rsid w:val="00D348FB"/>
    <w:rsid w:val="00D54B5B"/>
    <w:rsid w:val="00D77670"/>
    <w:rsid w:val="00DE546F"/>
    <w:rsid w:val="00E757A4"/>
    <w:rsid w:val="00E763D8"/>
    <w:rsid w:val="00E81545"/>
    <w:rsid w:val="00E83AE7"/>
    <w:rsid w:val="00F4185D"/>
    <w:rsid w:val="00F47CB9"/>
    <w:rsid w:val="00F94EDF"/>
    <w:rsid w:val="00FA1E47"/>
    <w:rsid w:val="00FB5335"/>
    <w:rsid w:val="00FC569D"/>
    <w:rsid w:val="00FF70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327D"/>
  <w15:docId w15:val="{1FC92C53-4192-456A-8230-76FC2F8D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3B"/>
  </w:style>
  <w:style w:type="paragraph" w:styleId="1">
    <w:name w:val="heading 1"/>
    <w:basedOn w:val="a"/>
    <w:next w:val="a"/>
    <w:link w:val="1Char"/>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uiPriority w:val="9"/>
    <w:semiHidden/>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uiPriority w:val="9"/>
    <w:semiHidden/>
    <w:unhideWhenUsed/>
    <w:qFormat/>
    <w:rsid w:val="00F4185D"/>
    <w:pPr>
      <w:keepNext/>
      <w:keepLines/>
      <w:spacing w:before="280" w:after="80"/>
      <w:outlineLvl w:val="2"/>
    </w:pPr>
    <w:rPr>
      <w:b/>
      <w:sz w:val="28"/>
      <w:szCs w:val="28"/>
    </w:rPr>
  </w:style>
  <w:style w:type="paragraph" w:styleId="4">
    <w:name w:val="heading 4"/>
    <w:basedOn w:val="a"/>
    <w:next w:val="a"/>
    <w:uiPriority w:val="9"/>
    <w:semiHidden/>
    <w:unhideWhenUsed/>
    <w:qFormat/>
    <w:rsid w:val="00F4185D"/>
    <w:pPr>
      <w:keepNext/>
      <w:keepLines/>
      <w:spacing w:before="240" w:after="40"/>
      <w:outlineLvl w:val="3"/>
    </w:pPr>
    <w:rPr>
      <w:b/>
      <w:sz w:val="24"/>
      <w:szCs w:val="24"/>
    </w:rPr>
  </w:style>
  <w:style w:type="paragraph" w:styleId="5">
    <w:name w:val="heading 5"/>
    <w:basedOn w:val="a"/>
    <w:next w:val="a"/>
    <w:uiPriority w:val="9"/>
    <w:semiHidden/>
    <w:unhideWhenUsed/>
    <w:qFormat/>
    <w:rsid w:val="00F4185D"/>
    <w:pPr>
      <w:keepNext/>
      <w:keepLines/>
      <w:spacing w:before="220" w:after="40"/>
      <w:outlineLvl w:val="4"/>
    </w:pPr>
    <w:rPr>
      <w:b/>
    </w:rPr>
  </w:style>
  <w:style w:type="paragraph" w:styleId="6">
    <w:name w:val="heading 6"/>
    <w:basedOn w:val="a"/>
    <w:next w:val="a"/>
    <w:uiPriority w:val="9"/>
    <w:semiHidden/>
    <w:unhideWhenUsed/>
    <w:qFormat/>
    <w:rsid w:val="00F4185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9D1C6D"/>
    <w:pPr>
      <w:bidi/>
      <w:spacing w:line="360" w:lineRule="auto"/>
      <w:jc w:val="center"/>
    </w:pPr>
    <w:rPr>
      <w:rFonts w:asciiTheme="majorBidi" w:hAnsiTheme="majorBidi" w:cstheme="majorBidi"/>
      <w:bCs/>
      <w:sz w:val="28"/>
      <w:szCs w:val="28"/>
    </w:rPr>
  </w:style>
  <w:style w:type="paragraph" w:styleId="a4">
    <w:name w:val="Subtitle"/>
    <w:basedOn w:val="a"/>
    <w:next w:val="a"/>
    <w:link w:val="Char0"/>
    <w:uiPriority w:val="11"/>
    <w:qFormat/>
    <w:rsid w:val="00F4185D"/>
    <w:pPr>
      <w:keepNext/>
      <w:keepLines/>
      <w:spacing w:before="360" w:after="80"/>
    </w:pPr>
    <w:rPr>
      <w:rFonts w:ascii="Georgia" w:eastAsia="Georgia" w:hAnsi="Georgia" w:cs="Georgia"/>
      <w:i/>
      <w:color w:val="666666"/>
      <w:sz w:val="48"/>
      <w:szCs w:val="48"/>
    </w:rPr>
  </w:style>
  <w:style w:type="table" w:customStyle="1" w:styleId="a5">
    <w:basedOn w:val="a1"/>
    <w:rsid w:val="00F4185D"/>
    <w:pPr>
      <w:spacing w:after="0" w:line="240" w:lineRule="auto"/>
    </w:pPr>
    <w:tblPr>
      <w:tblStyleRowBandSize w:val="1"/>
      <w:tblStyleColBandSize w:val="1"/>
    </w:tblPr>
  </w:style>
  <w:style w:type="table" w:customStyle="1" w:styleId="a6">
    <w:basedOn w:val="a1"/>
    <w:rsid w:val="00F4185D"/>
    <w:pPr>
      <w:spacing w:after="0" w:line="240" w:lineRule="auto"/>
    </w:pPr>
    <w:tblPr>
      <w:tblStyleRowBandSize w:val="1"/>
      <w:tblStyleColBandSize w:val="1"/>
    </w:tblPr>
  </w:style>
  <w:style w:type="table" w:customStyle="1" w:styleId="a7">
    <w:basedOn w:val="a1"/>
    <w:rsid w:val="00F4185D"/>
    <w:pPr>
      <w:spacing w:after="0" w:line="240" w:lineRule="auto"/>
    </w:pPr>
    <w:tblPr>
      <w:tblStyleRowBandSize w:val="1"/>
      <w:tblStyleColBandSize w:val="1"/>
    </w:tblPr>
  </w:style>
  <w:style w:type="paragraph" w:styleId="a8">
    <w:name w:val="Balloon Text"/>
    <w:basedOn w:val="a"/>
    <w:link w:val="Char1"/>
    <w:uiPriority w:val="99"/>
    <w:semiHidden/>
    <w:unhideWhenUsed/>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rsid w:val="002B7DDC"/>
    <w:rPr>
      <w:color w:val="808080"/>
    </w:rPr>
  </w:style>
  <w:style w:type="table" w:styleId="ab">
    <w:name w:val="Table Grid"/>
    <w:basedOn w:val="a1"/>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rsid w:val="003F6B0F"/>
    <w:rPr>
      <w:sz w:val="16"/>
      <w:szCs w:val="16"/>
    </w:rPr>
  </w:style>
  <w:style w:type="paragraph" w:styleId="ae">
    <w:name w:val="annotation text"/>
    <w:basedOn w:val="a"/>
    <w:link w:val="Char2"/>
    <w:uiPriority w:val="99"/>
    <w:semiHidden/>
    <w:unhideWhenUsed/>
    <w:rsid w:val="003F6B0F"/>
    <w:pPr>
      <w:spacing w:line="240" w:lineRule="auto"/>
    </w:pPr>
    <w:rPr>
      <w:sz w:val="20"/>
      <w:szCs w:val="20"/>
    </w:rPr>
  </w:style>
  <w:style w:type="character" w:customStyle="1" w:styleId="Char2">
    <w:name w:val="نص تعليق Char"/>
    <w:basedOn w:val="a0"/>
    <w:link w:val="ae"/>
    <w:uiPriority w:val="99"/>
    <w:semiHidden/>
    <w:rsid w:val="003F6B0F"/>
    <w:rPr>
      <w:sz w:val="20"/>
      <w:szCs w:val="20"/>
    </w:rPr>
  </w:style>
  <w:style w:type="character" w:customStyle="1" w:styleId="Char">
    <w:name w:val="العنوان Char"/>
    <w:basedOn w:val="a0"/>
    <w:link w:val="a3"/>
    <w:rsid w:val="003F3076"/>
    <w:rPr>
      <w:rFonts w:asciiTheme="majorBidi" w:hAnsiTheme="majorBidi" w:cstheme="majorBidi"/>
      <w:bCs/>
      <w:sz w:val="28"/>
      <w:szCs w:val="28"/>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rsid w:val="003F3076"/>
    <w:pPr>
      <w:spacing w:after="100"/>
    </w:pPr>
  </w:style>
  <w:style w:type="paragraph" w:styleId="20">
    <w:name w:val="toc 2"/>
    <w:basedOn w:val="a"/>
    <w:next w:val="a"/>
    <w:autoRedefine/>
    <w:uiPriority w:val="39"/>
    <w:unhideWhenUsed/>
    <w:rsid w:val="003F3076"/>
    <w:pPr>
      <w:spacing w:after="100"/>
      <w:ind w:left="220"/>
    </w:pPr>
  </w:style>
  <w:style w:type="character" w:styleId="Hyperlink">
    <w:name w:val="Hyperlink"/>
    <w:basedOn w:val="a0"/>
    <w:uiPriority w:val="99"/>
    <w:unhideWhenUsed/>
    <w:rsid w:val="003F3076"/>
    <w:rPr>
      <w:color w:val="0000FF" w:themeColor="hyperlink"/>
      <w:u w:val="single"/>
    </w:rPr>
  </w:style>
  <w:style w:type="paragraph" w:styleId="af0">
    <w:name w:val="header"/>
    <w:basedOn w:val="a"/>
    <w:link w:val="Char3"/>
    <w:uiPriority w:val="99"/>
    <w:unhideWhenUsed/>
    <w:rsid w:val="003F3076"/>
    <w:pPr>
      <w:tabs>
        <w:tab w:val="center" w:pos="4153"/>
        <w:tab w:val="right" w:pos="8306"/>
      </w:tabs>
      <w:spacing w:after="0" w:line="240" w:lineRule="auto"/>
    </w:pPr>
  </w:style>
  <w:style w:type="character" w:customStyle="1" w:styleId="Char3">
    <w:name w:val="رأس الصفحة Char"/>
    <w:basedOn w:val="a0"/>
    <w:link w:val="af0"/>
    <w:uiPriority w:val="99"/>
    <w:rsid w:val="003F3076"/>
  </w:style>
  <w:style w:type="paragraph" w:styleId="af1">
    <w:name w:val="footer"/>
    <w:basedOn w:val="a"/>
    <w:link w:val="Char4"/>
    <w:uiPriority w:val="99"/>
    <w:unhideWhenUsed/>
    <w:rsid w:val="003F3076"/>
    <w:pPr>
      <w:tabs>
        <w:tab w:val="center" w:pos="4153"/>
        <w:tab w:val="right" w:pos="8306"/>
      </w:tabs>
      <w:spacing w:after="0" w:line="240" w:lineRule="auto"/>
    </w:pPr>
  </w:style>
  <w:style w:type="character" w:customStyle="1" w:styleId="Char4">
    <w:name w:val="تذييل الصفحة Char"/>
    <w:basedOn w:val="a0"/>
    <w:link w:val="af1"/>
    <w:uiPriority w:val="99"/>
    <w:rsid w:val="003F3076"/>
  </w:style>
  <w:style w:type="character" w:customStyle="1" w:styleId="UnresolvedMention1">
    <w:name w:val="Unresolved Mention1"/>
    <w:basedOn w:val="a0"/>
    <w:uiPriority w:val="99"/>
    <w:semiHidden/>
    <w:unhideWhenUsed/>
    <w:rsid w:val="00790EB0"/>
    <w:rPr>
      <w:color w:val="605E5C"/>
      <w:shd w:val="clear" w:color="auto" w:fill="E1DFDD"/>
    </w:rPr>
  </w:style>
  <w:style w:type="character" w:customStyle="1" w:styleId="Char0">
    <w:name w:val="عنوان فرعي Char"/>
    <w:basedOn w:val="a0"/>
    <w:link w:val="a4"/>
    <w:rsid w:val="002E78EC"/>
    <w:rPr>
      <w:rFonts w:ascii="Georgia" w:eastAsia="Georgia" w:hAnsi="Georgia" w:cs="Georgia"/>
      <w:i/>
      <w:color w:val="666666"/>
      <w:sz w:val="48"/>
      <w:szCs w:val="48"/>
    </w:rPr>
  </w:style>
  <w:style w:type="paragraph" w:styleId="af2">
    <w:name w:val="Normal (Web)"/>
    <w:basedOn w:val="a"/>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rsid w:val="00F4185D"/>
    <w:tblPr>
      <w:tblStyleRowBandSize w:val="1"/>
      <w:tblStyleColBandSize w:val="1"/>
      <w:tblCellMar>
        <w:left w:w="115" w:type="dxa"/>
        <w:right w:w="115" w:type="dxa"/>
      </w:tblCellMar>
    </w:tblPr>
  </w:style>
  <w:style w:type="table" w:customStyle="1" w:styleId="af4">
    <w:basedOn w:val="a1"/>
    <w:rsid w:val="00F4185D"/>
    <w:tblPr>
      <w:tblStyleRowBandSize w:val="1"/>
      <w:tblStyleColBandSize w:val="1"/>
      <w:tblCellMar>
        <w:left w:w="115" w:type="dxa"/>
        <w:right w:w="115" w:type="dxa"/>
      </w:tblCellMar>
    </w:tblPr>
  </w:style>
  <w:style w:type="table" w:customStyle="1" w:styleId="af5">
    <w:basedOn w:val="a1"/>
    <w:rsid w:val="00F4185D"/>
    <w:tblPr>
      <w:tblStyleRowBandSize w:val="1"/>
      <w:tblStyleColBandSize w:val="1"/>
      <w:tblCellMar>
        <w:left w:w="115" w:type="dxa"/>
        <w:right w:w="115" w:type="dxa"/>
      </w:tblCellMar>
    </w:tblPr>
  </w:style>
  <w:style w:type="table" w:customStyle="1" w:styleId="af6">
    <w:basedOn w:val="a1"/>
    <w:rsid w:val="00F4185D"/>
    <w:tblPr>
      <w:tblStyleRowBandSize w:val="1"/>
      <w:tblStyleColBandSize w:val="1"/>
      <w:tblCellMar>
        <w:left w:w="115" w:type="dxa"/>
        <w:right w:w="115" w:type="dxa"/>
      </w:tblCellMar>
    </w:tblPr>
  </w:style>
  <w:style w:type="table" w:customStyle="1" w:styleId="af7">
    <w:basedOn w:val="a1"/>
    <w:rsid w:val="00F4185D"/>
    <w:tblPr>
      <w:tblStyleRowBandSize w:val="1"/>
      <w:tblStyleColBandSize w:val="1"/>
      <w:tblCellMar>
        <w:left w:w="115" w:type="dxa"/>
        <w:right w:w="115" w:type="dxa"/>
      </w:tblCellMar>
    </w:tblPr>
  </w:style>
  <w:style w:type="table" w:customStyle="1" w:styleId="af8">
    <w:basedOn w:val="a1"/>
    <w:rsid w:val="00F4185D"/>
    <w:tblPr>
      <w:tblStyleRowBandSize w:val="1"/>
      <w:tblStyleColBandSize w:val="1"/>
      <w:tblCellMar>
        <w:left w:w="115" w:type="dxa"/>
        <w:right w:w="115" w:type="dxa"/>
      </w:tblCellMar>
    </w:tblPr>
  </w:style>
  <w:style w:type="table" w:customStyle="1" w:styleId="af9">
    <w:basedOn w:val="a1"/>
    <w:rsid w:val="00F4185D"/>
    <w:tblPr>
      <w:tblStyleRowBandSize w:val="1"/>
      <w:tblStyleColBandSize w:val="1"/>
      <w:tblCellMar>
        <w:left w:w="115" w:type="dxa"/>
        <w:right w:w="115" w:type="dxa"/>
      </w:tblCellMar>
    </w:tblPr>
  </w:style>
  <w:style w:type="table" w:customStyle="1" w:styleId="afa">
    <w:basedOn w:val="a1"/>
    <w:rsid w:val="00F4185D"/>
    <w:tblPr>
      <w:tblStyleRowBandSize w:val="1"/>
      <w:tblStyleColBandSize w:val="1"/>
      <w:tblCellMar>
        <w:left w:w="115" w:type="dxa"/>
        <w:right w:w="115" w:type="dxa"/>
      </w:tblCellMar>
    </w:tblPr>
  </w:style>
  <w:style w:type="table" w:customStyle="1" w:styleId="afb">
    <w:basedOn w:val="a1"/>
    <w:rsid w:val="00F4185D"/>
    <w:tblPr>
      <w:tblStyleRowBandSize w:val="1"/>
      <w:tblStyleColBandSize w:val="1"/>
      <w:tblCellMar>
        <w:left w:w="115" w:type="dxa"/>
        <w:right w:w="115" w:type="dxa"/>
      </w:tblCellMar>
    </w:tblPr>
  </w:style>
  <w:style w:type="table" w:customStyle="1" w:styleId="afc">
    <w:basedOn w:val="a1"/>
    <w:rsid w:val="00F4185D"/>
    <w:tblPr>
      <w:tblStyleRowBandSize w:val="1"/>
      <w:tblStyleColBandSize w:val="1"/>
      <w:tblCellMar>
        <w:left w:w="115" w:type="dxa"/>
        <w:right w:w="115" w:type="dxa"/>
      </w:tblCellMar>
    </w:tblPr>
  </w:style>
  <w:style w:type="table" w:customStyle="1" w:styleId="afd">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e">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f">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f0">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f1">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f2">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f3">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f4">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f5">
    <w:basedOn w:val="a1"/>
    <w:rsid w:val="00F4185D"/>
    <w:pPr>
      <w:spacing w:after="0" w:line="240" w:lineRule="auto"/>
    </w:pPr>
    <w:rPr>
      <w:color w:val="000000"/>
    </w:rPr>
    <w:tblPr>
      <w:tblStyleRowBandSize w:val="1"/>
      <w:tblStyleColBandSize w:val="1"/>
      <w:tblCellMar>
        <w:left w:w="115" w:type="dxa"/>
        <w:right w:w="115" w:type="dxa"/>
      </w:tblCellMar>
    </w:tblPr>
  </w:style>
  <w:style w:type="table" w:customStyle="1" w:styleId="aff6">
    <w:basedOn w:val="a1"/>
    <w:rsid w:val="00F4185D"/>
    <w:pPr>
      <w:spacing w:after="0" w:line="240" w:lineRule="auto"/>
    </w:pPr>
    <w:rPr>
      <w:color w:val="000000"/>
    </w:rPr>
    <w:tblPr>
      <w:tblStyleRowBandSize w:val="1"/>
      <w:tblStyleColBandSize w:val="1"/>
      <w:tblCellMar>
        <w:left w:w="115" w:type="dxa"/>
        <w:right w:w="115" w:type="dxa"/>
      </w:tblCellMar>
    </w:tblPr>
  </w:style>
  <w:style w:type="character" w:customStyle="1" w:styleId="x4k7w5x">
    <w:name w:val="x4k7w5x"/>
    <w:basedOn w:val="a0"/>
    <w:rsid w:val="00161D22"/>
  </w:style>
  <w:style w:type="character" w:customStyle="1" w:styleId="rynqvb">
    <w:name w:val="rynqvb"/>
    <w:basedOn w:val="a0"/>
    <w:rsid w:val="00E757A4"/>
  </w:style>
  <w:style w:type="character" w:customStyle="1" w:styleId="11">
    <w:name w:val="إشارة لم يتم حلها1"/>
    <w:basedOn w:val="a0"/>
    <w:uiPriority w:val="99"/>
    <w:semiHidden/>
    <w:unhideWhenUsed/>
    <w:rsid w:val="005E44AE"/>
    <w:rPr>
      <w:color w:val="605E5C"/>
      <w:shd w:val="clear" w:color="auto" w:fill="E1DFDD"/>
    </w:rPr>
  </w:style>
  <w:style w:type="character" w:customStyle="1" w:styleId="1Char">
    <w:name w:val="العنوان 1 Char"/>
    <w:basedOn w:val="a0"/>
    <w:link w:val="1"/>
    <w:uiPriority w:val="9"/>
    <w:rsid w:val="00C16661"/>
    <w:rPr>
      <w:rFonts w:asciiTheme="majorBidi" w:hAnsiTheme="majorBidi" w:cstheme="majorBidi"/>
      <w:b/>
      <w:bCs/>
      <w:sz w:val="32"/>
      <w:szCs w:val="32"/>
    </w:rPr>
  </w:style>
  <w:style w:type="paragraph" w:styleId="aff7">
    <w:name w:val="No Spacing"/>
    <w:uiPriority w:val="1"/>
    <w:qFormat/>
    <w:rsid w:val="0082448C"/>
    <w:pPr>
      <w:spacing w:after="0" w:line="240" w:lineRule="auto"/>
    </w:pPr>
    <w:rPr>
      <w:rFonts w:ascii="Times New Roman" w:eastAsia="Times New Roman" w:hAnsi="Times New Roman" w:cs="Times New Roman"/>
      <w:sz w:val="24"/>
      <w:szCs w:val="24"/>
    </w:rPr>
  </w:style>
  <w:style w:type="paragraph" w:customStyle="1" w:styleId="Default">
    <w:name w:val="Default"/>
    <w:rsid w:val="00CA2C92"/>
    <w:pPr>
      <w:autoSpaceDE w:val="0"/>
      <w:autoSpaceDN w:val="0"/>
      <w:adjustRightInd w:val="0"/>
      <w:spacing w:after="0" w:line="240" w:lineRule="auto"/>
    </w:pPr>
    <w:rPr>
      <w:rFonts w:ascii="Arial" w:hAnsi="Arial" w:cs="Arial"/>
      <w:color w:val="000000"/>
      <w:sz w:val="24"/>
      <w:szCs w:val="24"/>
    </w:rPr>
  </w:style>
  <w:style w:type="character" w:styleId="aff8">
    <w:name w:val="Strong"/>
    <w:uiPriority w:val="22"/>
    <w:qFormat/>
    <w:rsid w:val="00CA2C92"/>
    <w:rPr>
      <w:b/>
      <w:bCs/>
    </w:rPr>
  </w:style>
  <w:style w:type="paragraph" w:customStyle="1" w:styleId="TableParagraph">
    <w:name w:val="Table Paragraph"/>
    <w:basedOn w:val="a"/>
    <w:uiPriority w:val="1"/>
    <w:qFormat/>
    <w:rsid w:val="0021724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70084">
      <w:bodyDiv w:val="1"/>
      <w:marLeft w:val="0"/>
      <w:marRight w:val="0"/>
      <w:marTop w:val="0"/>
      <w:marBottom w:val="0"/>
      <w:divBdr>
        <w:top w:val="none" w:sz="0" w:space="0" w:color="auto"/>
        <w:left w:val="none" w:sz="0" w:space="0" w:color="auto"/>
        <w:bottom w:val="none" w:sz="0" w:space="0" w:color="auto"/>
        <w:right w:val="none" w:sz="0" w:space="0" w:color="auto"/>
      </w:divBdr>
    </w:div>
    <w:div w:id="413013458">
      <w:bodyDiv w:val="1"/>
      <w:marLeft w:val="0"/>
      <w:marRight w:val="0"/>
      <w:marTop w:val="0"/>
      <w:marBottom w:val="0"/>
      <w:divBdr>
        <w:top w:val="none" w:sz="0" w:space="0" w:color="auto"/>
        <w:left w:val="none" w:sz="0" w:space="0" w:color="auto"/>
        <w:bottom w:val="none" w:sz="0" w:space="0" w:color="auto"/>
        <w:right w:val="none" w:sz="0" w:space="0" w:color="auto"/>
      </w:divBdr>
      <w:divsChild>
        <w:div w:id="414018403">
          <w:marLeft w:val="0"/>
          <w:marRight w:val="0"/>
          <w:marTop w:val="0"/>
          <w:marBottom w:val="0"/>
          <w:divBdr>
            <w:top w:val="none" w:sz="0" w:space="0" w:color="auto"/>
            <w:left w:val="none" w:sz="0" w:space="0" w:color="auto"/>
            <w:bottom w:val="none" w:sz="0" w:space="0" w:color="auto"/>
            <w:right w:val="none" w:sz="0" w:space="0" w:color="auto"/>
          </w:divBdr>
          <w:divsChild>
            <w:div w:id="5281047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43676116">
                  <w:marLeft w:val="0"/>
                  <w:marRight w:val="0"/>
                  <w:marTop w:val="180"/>
                  <w:marBottom w:val="180"/>
                  <w:divBdr>
                    <w:top w:val="none" w:sz="0" w:space="0" w:color="auto"/>
                    <w:left w:val="none" w:sz="0" w:space="0" w:color="auto"/>
                    <w:bottom w:val="none" w:sz="0" w:space="0" w:color="auto"/>
                    <w:right w:val="none" w:sz="0" w:space="0" w:color="auto"/>
                  </w:divBdr>
                  <w:divsChild>
                    <w:div w:id="8221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92293">
      <w:bodyDiv w:val="1"/>
      <w:marLeft w:val="0"/>
      <w:marRight w:val="0"/>
      <w:marTop w:val="0"/>
      <w:marBottom w:val="0"/>
      <w:divBdr>
        <w:top w:val="none" w:sz="0" w:space="0" w:color="auto"/>
        <w:left w:val="none" w:sz="0" w:space="0" w:color="auto"/>
        <w:bottom w:val="none" w:sz="0" w:space="0" w:color="auto"/>
        <w:right w:val="none" w:sz="0" w:space="0" w:color="auto"/>
      </w:divBdr>
    </w:div>
    <w:div w:id="985283143">
      <w:bodyDiv w:val="1"/>
      <w:marLeft w:val="0"/>
      <w:marRight w:val="0"/>
      <w:marTop w:val="0"/>
      <w:marBottom w:val="0"/>
      <w:divBdr>
        <w:top w:val="none" w:sz="0" w:space="0" w:color="auto"/>
        <w:left w:val="none" w:sz="0" w:space="0" w:color="auto"/>
        <w:bottom w:val="none" w:sz="0" w:space="0" w:color="auto"/>
        <w:right w:val="none" w:sz="0" w:space="0" w:color="auto"/>
      </w:divBdr>
    </w:div>
    <w:div w:id="1208760582">
      <w:bodyDiv w:val="1"/>
      <w:marLeft w:val="0"/>
      <w:marRight w:val="0"/>
      <w:marTop w:val="0"/>
      <w:marBottom w:val="0"/>
      <w:divBdr>
        <w:top w:val="none" w:sz="0" w:space="0" w:color="auto"/>
        <w:left w:val="none" w:sz="0" w:space="0" w:color="auto"/>
        <w:bottom w:val="none" w:sz="0" w:space="0" w:color="auto"/>
        <w:right w:val="none" w:sz="0" w:space="0" w:color="auto"/>
      </w:divBdr>
      <w:divsChild>
        <w:div w:id="980886251">
          <w:marLeft w:val="0"/>
          <w:marRight w:val="0"/>
          <w:marTop w:val="0"/>
          <w:marBottom w:val="0"/>
          <w:divBdr>
            <w:top w:val="none" w:sz="0" w:space="0" w:color="auto"/>
            <w:left w:val="none" w:sz="0" w:space="0" w:color="auto"/>
            <w:bottom w:val="none" w:sz="0" w:space="0" w:color="auto"/>
            <w:right w:val="none" w:sz="0" w:space="0" w:color="auto"/>
          </w:divBdr>
          <w:divsChild>
            <w:div w:id="10483325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03561348">
                  <w:marLeft w:val="0"/>
                  <w:marRight w:val="0"/>
                  <w:marTop w:val="180"/>
                  <w:marBottom w:val="180"/>
                  <w:divBdr>
                    <w:top w:val="none" w:sz="0" w:space="0" w:color="auto"/>
                    <w:left w:val="none" w:sz="0" w:space="0" w:color="auto"/>
                    <w:bottom w:val="none" w:sz="0" w:space="0" w:color="auto"/>
                    <w:right w:val="none" w:sz="0" w:space="0" w:color="auto"/>
                  </w:divBdr>
                  <w:divsChild>
                    <w:div w:id="10704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74217">
      <w:bodyDiv w:val="1"/>
      <w:marLeft w:val="0"/>
      <w:marRight w:val="0"/>
      <w:marTop w:val="0"/>
      <w:marBottom w:val="0"/>
      <w:divBdr>
        <w:top w:val="none" w:sz="0" w:space="0" w:color="auto"/>
        <w:left w:val="none" w:sz="0" w:space="0" w:color="auto"/>
        <w:bottom w:val="none" w:sz="0" w:space="0" w:color="auto"/>
        <w:right w:val="none" w:sz="0" w:space="0" w:color="auto"/>
      </w:divBdr>
    </w:div>
    <w:div w:id="1458141282">
      <w:bodyDiv w:val="1"/>
      <w:marLeft w:val="0"/>
      <w:marRight w:val="0"/>
      <w:marTop w:val="0"/>
      <w:marBottom w:val="0"/>
      <w:divBdr>
        <w:top w:val="none" w:sz="0" w:space="0" w:color="auto"/>
        <w:left w:val="none" w:sz="0" w:space="0" w:color="auto"/>
        <w:bottom w:val="none" w:sz="0" w:space="0" w:color="auto"/>
        <w:right w:val="none" w:sz="0" w:space="0" w:color="auto"/>
      </w:divBdr>
    </w:div>
    <w:div w:id="1489976003">
      <w:bodyDiv w:val="1"/>
      <w:marLeft w:val="0"/>
      <w:marRight w:val="0"/>
      <w:marTop w:val="0"/>
      <w:marBottom w:val="0"/>
      <w:divBdr>
        <w:top w:val="none" w:sz="0" w:space="0" w:color="auto"/>
        <w:left w:val="none" w:sz="0" w:space="0" w:color="auto"/>
        <w:bottom w:val="none" w:sz="0" w:space="0" w:color="auto"/>
        <w:right w:val="none" w:sz="0" w:space="0" w:color="auto"/>
      </w:divBdr>
      <w:divsChild>
        <w:div w:id="692149658">
          <w:marLeft w:val="0"/>
          <w:marRight w:val="0"/>
          <w:marTop w:val="0"/>
          <w:marBottom w:val="0"/>
          <w:divBdr>
            <w:top w:val="none" w:sz="0" w:space="0" w:color="auto"/>
            <w:left w:val="none" w:sz="0" w:space="0" w:color="auto"/>
            <w:bottom w:val="none" w:sz="0" w:space="0" w:color="auto"/>
            <w:right w:val="none" w:sz="0" w:space="0" w:color="auto"/>
          </w:divBdr>
          <w:divsChild>
            <w:div w:id="1612933118">
              <w:marLeft w:val="0"/>
              <w:marRight w:val="0"/>
              <w:marTop w:val="0"/>
              <w:marBottom w:val="180"/>
              <w:divBdr>
                <w:top w:val="single" w:sz="6" w:space="18" w:color="DADCE0"/>
                <w:left w:val="single" w:sz="6" w:space="18" w:color="DADCE0"/>
                <w:bottom w:val="single" w:sz="6" w:space="18" w:color="DADCE0"/>
                <w:right w:val="single" w:sz="6" w:space="18" w:color="DADCE0"/>
              </w:divBdr>
              <w:divsChild>
                <w:div w:id="500438657">
                  <w:marLeft w:val="0"/>
                  <w:marRight w:val="0"/>
                  <w:marTop w:val="180"/>
                  <w:marBottom w:val="180"/>
                  <w:divBdr>
                    <w:top w:val="none" w:sz="0" w:space="0" w:color="auto"/>
                    <w:left w:val="none" w:sz="0" w:space="0" w:color="auto"/>
                    <w:bottom w:val="none" w:sz="0" w:space="0" w:color="auto"/>
                    <w:right w:val="none" w:sz="0" w:space="0" w:color="auto"/>
                  </w:divBdr>
                  <w:divsChild>
                    <w:div w:id="8869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1838">
      <w:bodyDiv w:val="1"/>
      <w:marLeft w:val="0"/>
      <w:marRight w:val="0"/>
      <w:marTop w:val="0"/>
      <w:marBottom w:val="0"/>
      <w:divBdr>
        <w:top w:val="none" w:sz="0" w:space="0" w:color="auto"/>
        <w:left w:val="none" w:sz="0" w:space="0" w:color="auto"/>
        <w:bottom w:val="none" w:sz="0" w:space="0" w:color="auto"/>
        <w:right w:val="none" w:sz="0" w:space="0" w:color="auto"/>
      </w:divBdr>
    </w:div>
    <w:div w:id="1659652576">
      <w:bodyDiv w:val="1"/>
      <w:marLeft w:val="0"/>
      <w:marRight w:val="0"/>
      <w:marTop w:val="0"/>
      <w:marBottom w:val="0"/>
      <w:divBdr>
        <w:top w:val="none" w:sz="0" w:space="0" w:color="auto"/>
        <w:left w:val="none" w:sz="0" w:space="0" w:color="auto"/>
        <w:bottom w:val="none" w:sz="0" w:space="0" w:color="auto"/>
        <w:right w:val="none" w:sz="0" w:space="0" w:color="auto"/>
      </w:divBdr>
      <w:divsChild>
        <w:div w:id="1327443291">
          <w:marLeft w:val="0"/>
          <w:marRight w:val="0"/>
          <w:marTop w:val="0"/>
          <w:marBottom w:val="0"/>
          <w:divBdr>
            <w:top w:val="none" w:sz="0" w:space="0" w:color="auto"/>
            <w:left w:val="none" w:sz="0" w:space="0" w:color="auto"/>
            <w:bottom w:val="none" w:sz="0" w:space="0" w:color="auto"/>
            <w:right w:val="none" w:sz="0" w:space="0" w:color="auto"/>
          </w:divBdr>
          <w:divsChild>
            <w:div w:id="14810772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5251174">
                  <w:marLeft w:val="0"/>
                  <w:marRight w:val="0"/>
                  <w:marTop w:val="180"/>
                  <w:marBottom w:val="180"/>
                  <w:divBdr>
                    <w:top w:val="none" w:sz="0" w:space="0" w:color="auto"/>
                    <w:left w:val="none" w:sz="0" w:space="0" w:color="auto"/>
                    <w:bottom w:val="none" w:sz="0" w:space="0" w:color="auto"/>
                    <w:right w:val="none" w:sz="0" w:space="0" w:color="auto"/>
                  </w:divBdr>
                  <w:divsChild>
                    <w:div w:id="2052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30272">
      <w:bodyDiv w:val="1"/>
      <w:marLeft w:val="0"/>
      <w:marRight w:val="0"/>
      <w:marTop w:val="0"/>
      <w:marBottom w:val="0"/>
      <w:divBdr>
        <w:top w:val="none" w:sz="0" w:space="0" w:color="auto"/>
        <w:left w:val="none" w:sz="0" w:space="0" w:color="auto"/>
        <w:bottom w:val="none" w:sz="0" w:space="0" w:color="auto"/>
        <w:right w:val="none" w:sz="0" w:space="0" w:color="auto"/>
      </w:divBdr>
      <w:divsChild>
        <w:div w:id="790324867">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utorial.math.lamar.edu/classes/calci/calci.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lossary.slb.com/en/searc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rillingformulas.com/" TargetMode="External"/><Relationship Id="rId4" Type="http://schemas.openxmlformats.org/officeDocument/2006/relationships/styles" Target="styles.xml"/><Relationship Id="rId9" Type="http://schemas.openxmlformats.org/officeDocument/2006/relationships/hyperlink" Target="https://guides.loc.gov/oil-and-gas-indust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cz5vvBvLIEa2NPpy7Wj5UCv2jg==">AMUW2mV0IWpsOvZG6KiVGPesWPiNr4X8RjCDkuGJjqVVixHrA6/B7FrGBDdpoBl8GjRQk7d0UfgKwd4wuSvTFAYtJxByWYa4mHRrystZC7z0IJIJN5lxJB9UMF4OXPxdWLTNahzayshLZYDzLq7fi+ABff4oqCbZ5RfcrbYynem1nvTtM5RmwDPvS1aIXhrztk4qSzwyDJRph8nIFWQRY4jc/VWluG4oS1OyZzuhZsA0F3qOhMyNpSOmM6NbVMXH3NqbDRnW5NwclLtrATiVvWBYCKSmKZjRv5YYo/XDyP6sCl5Js9ZRko1MGj8DWD0ZcrPBtl9GGgs6GSQaNBeeC3L31zl1Oo352+GOvWYpix0EC9kKiz4PdCU7C8ZNQimCrdCE3yN2VyPmSwVD0xvp6C2SDliEBUUHtkNFMiQh70sLeolTYfnMEFO0pHt6iEkbwn8P+hzcmTU/sgdWSRSg1+oRoPexeIsus+7Z6BMwCZfUGQuK4i2nrGvCYgwUAmYSfHASrdZ2BNvOPTl1SVc8/hQBfRP/naoZjA==</go:docsCustomData>
</go:gDocsCustomXmlDataStorage>
</file>

<file path=customXml/itemProps1.xml><?xml version="1.0" encoding="utf-8"?>
<ds:datastoreItem xmlns:ds="http://schemas.openxmlformats.org/officeDocument/2006/customXml" ds:itemID="{0162FABF-DEE4-49AC-AB1D-6CE70250D1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8076</Words>
  <Characters>46036</Characters>
  <Application>Microsoft Office Word</Application>
  <DocSecurity>0</DocSecurity>
  <Lines>383</Lines>
  <Paragraphs>108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zainab diab</cp:lastModifiedBy>
  <cp:revision>2</cp:revision>
  <dcterms:created xsi:type="dcterms:W3CDTF">2025-10-18T13:58:00Z</dcterms:created>
  <dcterms:modified xsi:type="dcterms:W3CDTF">2025-10-18T13:58:00Z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